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1487B3" w14:textId="65C237DD" w:rsidR="003C676A" w:rsidRPr="009B764B" w:rsidRDefault="66AB016E" w:rsidP="003C676A">
      <w:pPr>
        <w:jc w:val="center"/>
        <w:rPr>
          <w:rFonts w:cs="Arial"/>
          <w:b/>
          <w:bCs/>
          <w:sz w:val="36"/>
          <w:szCs w:val="36"/>
          <w:lang w:val="fr-CA"/>
        </w:rPr>
      </w:pPr>
      <w:r w:rsidRPr="009B764B">
        <w:rPr>
          <w:noProof/>
          <w:lang w:eastAsia="en-CA"/>
        </w:rPr>
        <w:drawing>
          <wp:inline distT="0" distB="0" distL="0" distR="0" wp14:anchorId="66E613F1" wp14:editId="12265C8B">
            <wp:extent cx="4991100" cy="2449692"/>
            <wp:effectExtent l="0" t="0" r="0" b="0"/>
            <wp:docPr id="8" name="Picture 8" descr="Logo du projet. PARCOURS est écrit en bleu en majuscules et le slogan PARCS POUR TOUS figure en dessous.  Un swoosh bleu clair et vert se trouve entre les mots et un contour de montagnes se trouve au-des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 du projet. PARCOURS est écrit en bleu en majuscules et le slogan PARCS POUR TOUS figure en dessous.  Un swoosh bleu clair et vert se trouve entre les mots et un contour de montagnes se trouve au-dessu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96517" cy="2452351"/>
                    </a:xfrm>
                    <a:prstGeom prst="rect">
                      <a:avLst/>
                    </a:prstGeom>
                  </pic:spPr>
                </pic:pic>
              </a:graphicData>
            </a:graphic>
          </wp:inline>
        </w:drawing>
      </w:r>
    </w:p>
    <w:p w14:paraId="2B7EE2FF" w14:textId="77777777" w:rsidR="006960CF" w:rsidRDefault="006960CF" w:rsidP="00AE2478">
      <w:pPr>
        <w:jc w:val="center"/>
        <w:rPr>
          <w:b/>
          <w:bCs/>
          <w:sz w:val="48"/>
          <w:szCs w:val="48"/>
          <w:lang w:val="fr-CA"/>
        </w:rPr>
      </w:pPr>
    </w:p>
    <w:p w14:paraId="5357399D" w14:textId="71D19535" w:rsidR="006960CF" w:rsidRPr="006960CF" w:rsidRDefault="006960CF" w:rsidP="00AE2478">
      <w:pPr>
        <w:jc w:val="center"/>
        <w:rPr>
          <w:lang w:val="fr-CA"/>
        </w:rPr>
      </w:pPr>
      <w:r w:rsidRPr="006960CF">
        <w:rPr>
          <w:b/>
          <w:sz w:val="48"/>
          <w:szCs w:val="48"/>
          <w:lang w:val="fr-CA"/>
        </w:rPr>
        <w:t>Fournir des loisirs accessibles en plein air : Recherche sur les guid</w:t>
      </w:r>
      <w:r w:rsidRPr="006960CF">
        <w:rPr>
          <w:rFonts w:cs="Arial"/>
          <w:b/>
          <w:sz w:val="48"/>
          <w:szCs w:val="48"/>
          <w:lang w:val="fr-CA"/>
        </w:rPr>
        <w:t>é</w:t>
      </w:r>
      <w:r w:rsidRPr="006960CF">
        <w:rPr>
          <w:b/>
          <w:sz w:val="48"/>
          <w:szCs w:val="48"/>
          <w:lang w:val="fr-CA"/>
        </w:rPr>
        <w:t>e par l’utilisateu</w:t>
      </w:r>
      <w:r>
        <w:rPr>
          <w:b/>
          <w:sz w:val="48"/>
          <w:szCs w:val="48"/>
          <w:lang w:val="fr-CA"/>
        </w:rPr>
        <w:t>r (PARCOURS)</w:t>
      </w:r>
    </w:p>
    <w:p w14:paraId="27C7D99B" w14:textId="77777777" w:rsidR="006960CF" w:rsidRDefault="006960CF" w:rsidP="00AE2478">
      <w:pPr>
        <w:jc w:val="center"/>
        <w:rPr>
          <w:i/>
          <w:lang w:val="fr-CA"/>
        </w:rPr>
      </w:pPr>
    </w:p>
    <w:p w14:paraId="0CDC20CC" w14:textId="6E3FFC88" w:rsidR="00AE2478" w:rsidRPr="009B764B" w:rsidRDefault="00121CEA" w:rsidP="00AE2478">
      <w:pPr>
        <w:jc w:val="center"/>
        <w:rPr>
          <w:b/>
          <w:bCs/>
          <w:sz w:val="48"/>
          <w:szCs w:val="48"/>
          <w:lang w:val="fr-CA"/>
        </w:rPr>
      </w:pPr>
      <w:r w:rsidRPr="009B764B">
        <w:rPr>
          <w:b/>
          <w:bCs/>
          <w:sz w:val="48"/>
          <w:szCs w:val="48"/>
          <w:lang w:val="fr-CA"/>
        </w:rPr>
        <w:t>R</w:t>
      </w:r>
      <w:r w:rsidR="00455F7D" w:rsidRPr="009B764B">
        <w:rPr>
          <w:b/>
          <w:bCs/>
          <w:sz w:val="48"/>
          <w:szCs w:val="48"/>
          <w:lang w:val="fr-CA"/>
        </w:rPr>
        <w:t>apport de recherche</w:t>
      </w:r>
    </w:p>
    <w:p w14:paraId="67567A72" w14:textId="325B4571" w:rsidR="003C676A" w:rsidRPr="009B764B" w:rsidRDefault="003C676A" w:rsidP="003C676A">
      <w:pPr>
        <w:jc w:val="center"/>
        <w:rPr>
          <w:rFonts w:cs="Arial"/>
          <w:b/>
          <w:bCs/>
          <w:sz w:val="36"/>
          <w:szCs w:val="36"/>
          <w:lang w:val="fr-CA"/>
        </w:rPr>
      </w:pPr>
    </w:p>
    <w:p w14:paraId="7283BBD7" w14:textId="679E1AE2" w:rsidR="00AE2478" w:rsidRPr="009B764B" w:rsidRDefault="00AE2478" w:rsidP="003C676A">
      <w:pPr>
        <w:jc w:val="center"/>
        <w:rPr>
          <w:rFonts w:cs="Arial"/>
          <w:b/>
          <w:bCs/>
          <w:sz w:val="36"/>
          <w:szCs w:val="36"/>
          <w:lang w:val="fr-CA"/>
        </w:rPr>
      </w:pPr>
      <w:r w:rsidRPr="009B764B">
        <w:rPr>
          <w:rFonts w:cs="Arial"/>
          <w:b/>
          <w:bCs/>
          <w:sz w:val="36"/>
          <w:szCs w:val="36"/>
          <w:lang w:val="fr-CA"/>
        </w:rPr>
        <w:t>S</w:t>
      </w:r>
      <w:r w:rsidR="00455F7D" w:rsidRPr="009B764B">
        <w:rPr>
          <w:rFonts w:cs="Arial"/>
          <w:b/>
          <w:bCs/>
          <w:sz w:val="36"/>
          <w:szCs w:val="36"/>
          <w:lang w:val="fr-CA"/>
        </w:rPr>
        <w:t xml:space="preserve">oumis à Normes </w:t>
      </w:r>
      <w:r w:rsidR="00CA4767" w:rsidRPr="009B764B">
        <w:rPr>
          <w:rFonts w:cs="Arial"/>
          <w:b/>
          <w:bCs/>
          <w:sz w:val="36"/>
          <w:szCs w:val="36"/>
          <w:lang w:val="fr-CA"/>
        </w:rPr>
        <w:t>d’a</w:t>
      </w:r>
      <w:r w:rsidR="00455F7D" w:rsidRPr="009B764B">
        <w:rPr>
          <w:rFonts w:cs="Arial"/>
          <w:b/>
          <w:bCs/>
          <w:sz w:val="36"/>
          <w:szCs w:val="36"/>
          <w:lang w:val="fr-CA"/>
        </w:rPr>
        <w:t>ccessibilité Canada</w:t>
      </w:r>
    </w:p>
    <w:p w14:paraId="6842A274" w14:textId="77777777" w:rsidR="003C676A" w:rsidRPr="009B764B" w:rsidRDefault="003C676A" w:rsidP="003C676A">
      <w:pPr>
        <w:jc w:val="center"/>
        <w:rPr>
          <w:rFonts w:cs="Arial"/>
          <w:b/>
          <w:bCs/>
          <w:sz w:val="32"/>
          <w:szCs w:val="32"/>
          <w:lang w:val="fr-CA"/>
        </w:rPr>
      </w:pPr>
    </w:p>
    <w:p w14:paraId="629DD905" w14:textId="09F1A5B3" w:rsidR="003C676A" w:rsidRPr="009B764B" w:rsidRDefault="00E521DB" w:rsidP="003C676A">
      <w:pPr>
        <w:jc w:val="center"/>
        <w:rPr>
          <w:rFonts w:cs="Arial"/>
          <w:b/>
          <w:bCs/>
          <w:sz w:val="28"/>
          <w:szCs w:val="28"/>
          <w:lang w:val="fr-CA"/>
        </w:rPr>
      </w:pPr>
      <w:r w:rsidRPr="009B764B">
        <w:rPr>
          <w:rFonts w:cs="Arial"/>
          <w:b/>
          <w:bCs/>
          <w:sz w:val="28"/>
          <w:szCs w:val="28"/>
          <w:lang w:val="fr-CA"/>
        </w:rPr>
        <w:t xml:space="preserve">2 </w:t>
      </w:r>
      <w:r w:rsidR="00E020E6">
        <w:rPr>
          <w:rFonts w:cs="Arial"/>
          <w:b/>
          <w:bCs/>
          <w:sz w:val="28"/>
          <w:szCs w:val="28"/>
          <w:lang w:val="fr-CA"/>
        </w:rPr>
        <w:t>julliet 2024</w:t>
      </w:r>
    </w:p>
    <w:p w14:paraId="07019723" w14:textId="77777777" w:rsidR="003C676A" w:rsidRPr="009B764B" w:rsidRDefault="003C676A" w:rsidP="003C676A">
      <w:pPr>
        <w:jc w:val="center"/>
        <w:rPr>
          <w:rFonts w:cs="Arial"/>
          <w:b/>
          <w:bCs/>
          <w:sz w:val="32"/>
          <w:szCs w:val="32"/>
          <w:lang w:val="fr-CA"/>
        </w:rPr>
      </w:pPr>
    </w:p>
    <w:p w14:paraId="70456236" w14:textId="77777777" w:rsidR="003C676A" w:rsidRPr="009B764B" w:rsidRDefault="003C676A" w:rsidP="003C676A">
      <w:pPr>
        <w:jc w:val="center"/>
        <w:rPr>
          <w:rFonts w:cs="Arial"/>
          <w:b/>
          <w:bCs/>
          <w:sz w:val="32"/>
          <w:szCs w:val="32"/>
          <w:lang w:val="fr-CA"/>
        </w:rPr>
      </w:pPr>
    </w:p>
    <w:p w14:paraId="0FC6260A" w14:textId="6703BEDB" w:rsidR="003C676A" w:rsidRPr="009B764B" w:rsidRDefault="0001627D" w:rsidP="003C676A">
      <w:pPr>
        <w:jc w:val="center"/>
        <w:rPr>
          <w:rFonts w:cs="Arial"/>
          <w:b/>
          <w:bCs/>
          <w:sz w:val="28"/>
          <w:szCs w:val="28"/>
          <w:lang w:val="fr-CA"/>
        </w:rPr>
      </w:pPr>
      <w:r w:rsidRPr="009B764B">
        <w:rPr>
          <w:rFonts w:cs="Arial"/>
          <w:b/>
          <w:bCs/>
          <w:sz w:val="28"/>
          <w:szCs w:val="28"/>
          <w:lang w:val="fr-CA"/>
        </w:rPr>
        <w:t>Dr. Ben Mortenson</w:t>
      </w:r>
    </w:p>
    <w:p w14:paraId="37C9CC20" w14:textId="51535F1D" w:rsidR="0001627D" w:rsidRPr="009B764B" w:rsidRDefault="0001627D" w:rsidP="003C676A">
      <w:pPr>
        <w:jc w:val="center"/>
        <w:rPr>
          <w:rFonts w:cs="Arial"/>
          <w:b/>
          <w:bCs/>
          <w:sz w:val="28"/>
          <w:szCs w:val="28"/>
          <w:lang w:val="fr-CA"/>
        </w:rPr>
      </w:pPr>
      <w:r w:rsidRPr="009B764B">
        <w:rPr>
          <w:rFonts w:cs="Arial"/>
          <w:b/>
          <w:bCs/>
          <w:sz w:val="28"/>
          <w:szCs w:val="28"/>
          <w:lang w:val="fr-CA"/>
        </w:rPr>
        <w:t>Universi</w:t>
      </w:r>
      <w:r w:rsidR="00455F7D" w:rsidRPr="009B764B">
        <w:rPr>
          <w:rFonts w:cs="Arial"/>
          <w:b/>
          <w:bCs/>
          <w:sz w:val="28"/>
          <w:szCs w:val="28"/>
          <w:lang w:val="fr-CA"/>
        </w:rPr>
        <w:t xml:space="preserve">té de </w:t>
      </w:r>
      <w:r w:rsidR="0010164C" w:rsidRPr="009B764B">
        <w:rPr>
          <w:rFonts w:cs="Arial"/>
          <w:b/>
          <w:bCs/>
          <w:sz w:val="28"/>
          <w:szCs w:val="28"/>
          <w:lang w:val="fr-CA"/>
        </w:rPr>
        <w:t>Colombie-Britannique</w:t>
      </w:r>
    </w:p>
    <w:p w14:paraId="7820CA51" w14:textId="1CFE7A9E" w:rsidR="009B68D9" w:rsidRPr="009B764B" w:rsidRDefault="009B68D9">
      <w:pPr>
        <w:rPr>
          <w:rFonts w:cs="Arial"/>
          <w:sz w:val="32"/>
          <w:szCs w:val="32"/>
          <w:lang w:val="fr-CA"/>
        </w:rPr>
      </w:pPr>
    </w:p>
    <w:p w14:paraId="04784FE0" w14:textId="77777777" w:rsidR="009C1A41" w:rsidRPr="009B764B" w:rsidRDefault="009C1A41" w:rsidP="00607A0A">
      <w:pPr>
        <w:pStyle w:val="Heading2"/>
        <w:rPr>
          <w:lang w:val="fr-CA"/>
        </w:rPr>
        <w:sectPr w:rsidR="009C1A41" w:rsidRPr="009B764B">
          <w:footerReference w:type="even" r:id="rId12"/>
          <w:footerReference w:type="default" r:id="rId13"/>
          <w:pgSz w:w="12240" w:h="15840"/>
          <w:pgMar w:top="1440" w:right="1440" w:bottom="1440" w:left="1440" w:header="708" w:footer="708" w:gutter="0"/>
          <w:cols w:space="708"/>
          <w:docGrid w:linePitch="360"/>
        </w:sectPr>
      </w:pPr>
    </w:p>
    <w:p w14:paraId="33E457C8" w14:textId="218D2087" w:rsidR="00EA78F2" w:rsidRPr="009B764B" w:rsidRDefault="00E57E60" w:rsidP="00607A0A">
      <w:pPr>
        <w:pStyle w:val="Heading2"/>
        <w:rPr>
          <w:lang w:val="fr-CA"/>
        </w:rPr>
      </w:pPr>
      <w:bookmarkStart w:id="0" w:name="_Toc165459465"/>
      <w:r w:rsidRPr="009B764B">
        <w:rPr>
          <w:lang w:val="fr-CA"/>
        </w:rPr>
        <w:lastRenderedPageBreak/>
        <w:t>Reconnaissance et remerciements</w:t>
      </w:r>
      <w:bookmarkEnd w:id="0"/>
      <w:r w:rsidR="112C24C1" w:rsidRPr="009B764B">
        <w:rPr>
          <w:lang w:val="fr-CA"/>
        </w:rPr>
        <w:t xml:space="preserve"> </w:t>
      </w:r>
    </w:p>
    <w:p w14:paraId="208D0BD6" w14:textId="6B1F6648" w:rsidR="00EC48DD" w:rsidRPr="009B764B" w:rsidRDefault="00EC48DD" w:rsidP="23E69EE2">
      <w:pPr>
        <w:rPr>
          <w:lang w:val="fr-CA"/>
        </w:rPr>
      </w:pPr>
    </w:p>
    <w:p w14:paraId="0D045E16" w14:textId="027BA456" w:rsidR="00D04BD7" w:rsidRPr="009B764B" w:rsidRDefault="008882C3" w:rsidP="002314F5">
      <w:pPr>
        <w:jc w:val="center"/>
        <w:rPr>
          <w:lang w:val="fr-CA"/>
        </w:rPr>
      </w:pPr>
      <w:r w:rsidRPr="009B764B">
        <w:rPr>
          <w:noProof/>
          <w:lang w:eastAsia="en-CA"/>
        </w:rPr>
        <w:drawing>
          <wp:inline distT="0" distB="0" distL="0" distR="0" wp14:anchorId="6AC3EFB2" wp14:editId="283D7491">
            <wp:extent cx="2351405" cy="1766891"/>
            <wp:effectExtent l="0" t="0" r="0" b="5080"/>
            <wp:docPr id="1984475943" name="Picture 1" descr="Un homme blanc d'âge moyen en chemise bleue se tient à côté d'une femme blanche d'âge moyen en veste rouge qui est assise dans un fauteuil roulant. Elle tient en laisse un chien d'assistance et tous se trouvent sur une promenade en bois au bord d'un plan d'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475943" name="Picture 1" descr="Un homme blanc d'âge moyen en chemise bleue se tient à côté d'une femme blanche d'âge moyen en veste rouge qui est assise dans un fauteuil roulant. Elle tient en laisse un chien d'assistance et tous se trouvent sur une promenade en bois au bord d'un plan d'eau."/>
                    <pic:cNvPicPr/>
                  </pic:nvPicPr>
                  <pic:blipFill>
                    <a:blip r:embed="rId14">
                      <a:extLst>
                        <a:ext uri="{28A0092B-C50C-407E-A947-70E740481C1C}">
                          <a14:useLocalDpi xmlns:a14="http://schemas.microsoft.com/office/drawing/2010/main" val="0"/>
                        </a:ext>
                      </a:extLst>
                    </a:blip>
                    <a:stretch>
                      <a:fillRect/>
                    </a:stretch>
                  </pic:blipFill>
                  <pic:spPr bwMode="auto">
                    <a:xfrm>
                      <a:off x="0" y="0"/>
                      <a:ext cx="2357191" cy="1771239"/>
                    </a:xfrm>
                    <a:prstGeom prst="rect">
                      <a:avLst/>
                    </a:prstGeom>
                    <a:noFill/>
                    <a:ln>
                      <a:noFill/>
                    </a:ln>
                  </pic:spPr>
                </pic:pic>
              </a:graphicData>
            </a:graphic>
          </wp:inline>
        </w:drawing>
      </w:r>
    </w:p>
    <w:p w14:paraId="765A4102" w14:textId="77777777" w:rsidR="0013333C" w:rsidRPr="009B764B" w:rsidRDefault="0013333C" w:rsidP="009B28C3">
      <w:pPr>
        <w:rPr>
          <w:rFonts w:eastAsia="Arial" w:cs="Arial"/>
          <w:lang w:val="fr-CA"/>
        </w:rPr>
      </w:pPr>
    </w:p>
    <w:p w14:paraId="7410AAFE" w14:textId="06A41072" w:rsidR="002314F5" w:rsidRPr="009B764B" w:rsidRDefault="00D04BD7" w:rsidP="009B28C3">
      <w:pPr>
        <w:rPr>
          <w:rFonts w:eastAsia="Arial" w:cs="Arial"/>
          <w:lang w:val="fr-CA"/>
        </w:rPr>
      </w:pPr>
      <w:r w:rsidRPr="009B764B">
        <w:rPr>
          <w:rFonts w:eastAsia="Arial" w:cs="Arial"/>
          <w:lang w:val="fr-CA"/>
        </w:rPr>
        <w:t xml:space="preserve">Nous reconnaissons que les parcs de Colombie-Britannique inclus </w:t>
      </w:r>
      <w:r w:rsidR="008B664F" w:rsidRPr="009B764B">
        <w:rPr>
          <w:rFonts w:eastAsia="Arial" w:cs="Arial"/>
          <w:lang w:val="fr-CA"/>
        </w:rPr>
        <w:t>en tant que</w:t>
      </w:r>
      <w:r w:rsidRPr="009B764B">
        <w:rPr>
          <w:rFonts w:eastAsia="Arial" w:cs="Arial"/>
          <w:lang w:val="fr-CA"/>
        </w:rPr>
        <w:t xml:space="preserve"> sites d</w:t>
      </w:r>
      <w:r w:rsidR="008B664F" w:rsidRPr="009B764B">
        <w:rPr>
          <w:rFonts w:eastAsia="Arial" w:cs="Arial"/>
          <w:lang w:val="fr-CA"/>
        </w:rPr>
        <w:t>’</w:t>
      </w:r>
      <w:r w:rsidRPr="009B764B">
        <w:rPr>
          <w:rFonts w:eastAsia="Arial" w:cs="Arial"/>
          <w:lang w:val="fr-CA"/>
        </w:rPr>
        <w:t xml:space="preserve">étude se trouvent sur les territoires traditionnels, ancestraux et non cédés des scəw̓aθən (Tsawwassen), xʷməθkʷəy̓əm (Musqueam), Skwxwú7mesh (Squamish) et səlilwətaɬ/Selilwitulh (Tsleil-Waututh). </w:t>
      </w:r>
      <w:r w:rsidR="002314F5" w:rsidRPr="009B764B">
        <w:rPr>
          <w:rFonts w:eastAsia="Arial" w:cs="Arial"/>
          <w:lang w:val="fr-CA"/>
        </w:rPr>
        <w:t>Dans un esprit d'amitié et de solidarité, l'Université Laval rend hommage aux territoires ancestraux et non cédés des peuples autochtones, dont les terres des parcs faisant l'objet de cette étude. À la croisée des chemins entre le Nionwentsïo du peuple huron-wendat, le Ndakina du peuple abénaquis, le Nitassinan du peuple innu, le Nitaskinan du peuple atikamekw et le Wolastokuk du peuple wolastoqey, nous honorons la relation qui nous unit aux autres.</w:t>
      </w:r>
    </w:p>
    <w:p w14:paraId="1310BA75" w14:textId="77777777" w:rsidR="00D04BD7" w:rsidRPr="009B764B" w:rsidRDefault="00D04BD7" w:rsidP="009B28C3">
      <w:pPr>
        <w:rPr>
          <w:rFonts w:eastAsia="Arial" w:cs="Arial"/>
          <w:lang w:val="fr-CA"/>
        </w:rPr>
      </w:pPr>
    </w:p>
    <w:p w14:paraId="3B911028" w14:textId="232332AF" w:rsidR="007924A5" w:rsidRPr="009B764B" w:rsidRDefault="002314F5" w:rsidP="009B28C3">
      <w:pPr>
        <w:rPr>
          <w:rFonts w:eastAsia="Arial" w:cs="Arial"/>
          <w:lang w:val="fr-CA"/>
        </w:rPr>
      </w:pPr>
      <w:r w:rsidRPr="009B764B">
        <w:rPr>
          <w:rFonts w:eastAsia="Arial" w:cs="Arial"/>
          <w:lang w:val="fr-CA"/>
        </w:rPr>
        <w:t xml:space="preserve">Nous tenons également à souligner la contribution des personnes </w:t>
      </w:r>
      <w:r w:rsidR="00510338" w:rsidRPr="009B764B">
        <w:rPr>
          <w:lang w:val="fr-CA"/>
        </w:rPr>
        <w:t>ayant des incapacités</w:t>
      </w:r>
      <w:r w:rsidRPr="009B764B">
        <w:rPr>
          <w:rFonts w:eastAsia="Arial" w:cs="Arial"/>
          <w:lang w:val="fr-CA"/>
        </w:rPr>
        <w:t xml:space="preserve"> et des organisations qui les soutiennent à la réussite de ce projet. Les organisations partenaires d</w:t>
      </w:r>
      <w:r w:rsidR="008B664F" w:rsidRPr="009B764B">
        <w:rPr>
          <w:rFonts w:eastAsia="Arial" w:cs="Arial"/>
          <w:lang w:val="fr-CA"/>
        </w:rPr>
        <w:t>u projet</w:t>
      </w:r>
      <w:r w:rsidRPr="009B764B">
        <w:rPr>
          <w:rFonts w:eastAsia="Arial" w:cs="Arial"/>
          <w:lang w:val="fr-CA"/>
        </w:rPr>
        <w:t xml:space="preserve"> PARCOURS sont : Access Now, Alliance for Equality of Blind Canadians (AEBC), Alzheimer Society of BC, Association québécoise pour le loisir des personnes handicapées (AQLPH), Association régionale pour le loisir des personnes handicapées (ARLPH), Conseil des Canadiens avec déficiences, Kéroul, Marches des Dix Sous Canada, </w:t>
      </w:r>
      <w:proofErr w:type="gramStart"/>
      <w:r w:rsidRPr="009B764B">
        <w:rPr>
          <w:rFonts w:eastAsia="Arial" w:cs="Arial"/>
          <w:lang w:val="fr-CA"/>
        </w:rPr>
        <w:t>Ami.e.s</w:t>
      </w:r>
      <w:proofErr w:type="gramEnd"/>
      <w:r w:rsidRPr="009B764B">
        <w:rPr>
          <w:rFonts w:eastAsia="Arial" w:cs="Arial"/>
          <w:lang w:val="fr-CA"/>
        </w:rPr>
        <w:t xml:space="preserve"> des Parcs et Regroupement des organismes personnes handicapées de la région 03 (ROP-03).</w:t>
      </w:r>
    </w:p>
    <w:p w14:paraId="0715C017" w14:textId="77777777" w:rsidR="007924A5" w:rsidRPr="009B764B" w:rsidRDefault="007924A5" w:rsidP="009B28C3">
      <w:pPr>
        <w:rPr>
          <w:rFonts w:eastAsia="Arial" w:cs="Arial"/>
          <w:lang w:val="fr-CA"/>
        </w:rPr>
      </w:pPr>
    </w:p>
    <w:p w14:paraId="628928F2" w14:textId="44FB7126" w:rsidR="002314F5" w:rsidRPr="009B764B" w:rsidRDefault="002314F5" w:rsidP="009B28C3">
      <w:pPr>
        <w:rPr>
          <w:lang w:val="fr-CA"/>
        </w:rPr>
      </w:pPr>
      <w:r w:rsidRPr="009B764B">
        <w:rPr>
          <w:lang w:val="fr-CA"/>
        </w:rPr>
        <w:lastRenderedPageBreak/>
        <w:t xml:space="preserve">Nous remercions également les membres </w:t>
      </w:r>
      <w:r w:rsidR="007B2F40" w:rsidRPr="009B764B">
        <w:rPr>
          <w:lang w:val="fr-CA"/>
        </w:rPr>
        <w:t>du comité aviseur</w:t>
      </w:r>
      <w:r w:rsidRPr="009B764B">
        <w:rPr>
          <w:lang w:val="fr-CA"/>
        </w:rPr>
        <w:t xml:space="preserve"> du projet et les participants au projet qui ont si généreusement partagé leur temps, leur expérience et leur expertise avec nous.</w:t>
      </w:r>
    </w:p>
    <w:p w14:paraId="42F4AFA5" w14:textId="77777777" w:rsidR="002314F5" w:rsidRPr="009B764B" w:rsidRDefault="002314F5" w:rsidP="009B28C3">
      <w:pPr>
        <w:rPr>
          <w:lang w:val="fr-CA"/>
        </w:rPr>
      </w:pPr>
    </w:p>
    <w:p w14:paraId="07C3E309" w14:textId="7486DDB9" w:rsidR="007924A5" w:rsidRPr="009B764B" w:rsidRDefault="002314F5" w:rsidP="009B28C3">
      <w:pPr>
        <w:rPr>
          <w:lang w:val="fr-CA"/>
        </w:rPr>
      </w:pPr>
      <w:r w:rsidRPr="009B764B">
        <w:rPr>
          <w:lang w:val="fr-CA"/>
        </w:rPr>
        <w:t xml:space="preserve">Nous sommes particulièrement reconnaissants du soutien </w:t>
      </w:r>
      <w:r w:rsidR="008B664F" w:rsidRPr="009B764B">
        <w:rPr>
          <w:lang w:val="fr-CA"/>
        </w:rPr>
        <w:t>finanicer</w:t>
      </w:r>
      <w:r w:rsidRPr="009B764B">
        <w:rPr>
          <w:lang w:val="fr-CA"/>
        </w:rPr>
        <w:t xml:space="preserve"> apporté à ce projet par Normes </w:t>
      </w:r>
      <w:r w:rsidR="00004421" w:rsidRPr="009B764B">
        <w:rPr>
          <w:lang w:val="fr-CA"/>
        </w:rPr>
        <w:t>d’a</w:t>
      </w:r>
      <w:r w:rsidRPr="009B764B">
        <w:rPr>
          <w:lang w:val="fr-CA"/>
        </w:rPr>
        <w:t>ccessibilité Canada.</w:t>
      </w:r>
    </w:p>
    <w:p w14:paraId="58C740C3" w14:textId="77777777" w:rsidR="007924A5" w:rsidRPr="009B764B" w:rsidRDefault="007924A5">
      <w:pPr>
        <w:spacing w:line="240" w:lineRule="auto"/>
        <w:rPr>
          <w:lang w:val="fr-CA"/>
        </w:rPr>
      </w:pPr>
      <w:r w:rsidRPr="009B764B">
        <w:rPr>
          <w:lang w:val="fr-CA"/>
        </w:rPr>
        <w:br w:type="page"/>
      </w:r>
    </w:p>
    <w:p w14:paraId="6038D52A" w14:textId="35363563" w:rsidR="008777A8" w:rsidRPr="009B764B" w:rsidRDefault="0041712C" w:rsidP="0041712C">
      <w:pPr>
        <w:pStyle w:val="Heading2"/>
        <w:ind w:left="2778" w:firstLine="720"/>
        <w:rPr>
          <w:lang w:val="fr-CA"/>
        </w:rPr>
      </w:pPr>
      <w:bookmarkStart w:id="1" w:name="_Toc131059704"/>
      <w:bookmarkStart w:id="2" w:name="_Toc131163552"/>
      <w:bookmarkStart w:id="3" w:name="_Toc165459466"/>
      <w:r w:rsidRPr="009B764B">
        <w:rPr>
          <w:lang w:val="fr-CA"/>
        </w:rPr>
        <w:lastRenderedPageBreak/>
        <w:t>Sommaire</w:t>
      </w:r>
      <w:bookmarkEnd w:id="1"/>
      <w:bookmarkEnd w:id="2"/>
      <w:bookmarkEnd w:id="3"/>
    </w:p>
    <w:p w14:paraId="1549080F" w14:textId="77777777" w:rsidR="00100015" w:rsidRPr="009B764B" w:rsidRDefault="00100015" w:rsidP="00100015">
      <w:pPr>
        <w:rPr>
          <w:lang w:val="fr-CA"/>
        </w:rPr>
      </w:pPr>
    </w:p>
    <w:p w14:paraId="4F88F627" w14:textId="7C3EE85A" w:rsidR="004A4CCC" w:rsidRPr="009B764B" w:rsidRDefault="00E72A1D" w:rsidP="00FB459A">
      <w:pPr>
        <w:rPr>
          <w:lang w:val="fr-CA"/>
        </w:rPr>
      </w:pPr>
      <w:r w:rsidRPr="009B764B">
        <w:rPr>
          <w:lang w:val="fr-CA"/>
        </w:rPr>
        <w:t xml:space="preserve">L'objectif du projet PARCOURS était </w:t>
      </w:r>
      <w:r w:rsidR="007B2F40" w:rsidRPr="009B764B">
        <w:rPr>
          <w:lang w:val="fr-CA"/>
        </w:rPr>
        <w:t>de fournir des informations pour l’élaboration</w:t>
      </w:r>
      <w:r w:rsidRPr="009B764B">
        <w:rPr>
          <w:lang w:val="fr-CA"/>
        </w:rPr>
        <w:t xml:space="preserve"> de normes nationales pour les parcs au Canada. </w:t>
      </w:r>
      <w:r w:rsidR="008B664F" w:rsidRPr="009B764B">
        <w:rPr>
          <w:lang w:val="fr-CA"/>
        </w:rPr>
        <w:t>Les activités de recherche comprenaient un examen de la portée des normes internationales, une évaluation de l'accessibilité des conditions existantes dans des parcs, des entretiens menés auprès de personnes ayant des incapacités (n = 79) et une enquête menée auprès d'un groupe d'experts vivant dans tout le Canada (n = 149 participants)</w:t>
      </w:r>
      <w:r w:rsidRPr="009B764B">
        <w:rPr>
          <w:lang w:val="fr-CA"/>
        </w:rPr>
        <w:t xml:space="preserve">. Les résultats suggèrent que certaines normes existantes peuvent être adéquates en offrant le niveau minimum d'accessibilité qui répondra aux besoins de la plupart des personnes </w:t>
      </w:r>
      <w:r w:rsidR="007B2F40" w:rsidRPr="009B764B">
        <w:rPr>
          <w:lang w:val="fr-CA"/>
        </w:rPr>
        <w:t>ayant des incapacités</w:t>
      </w:r>
      <w:r w:rsidRPr="009B764B">
        <w:rPr>
          <w:lang w:val="fr-CA"/>
        </w:rPr>
        <w:t xml:space="preserve">. </w:t>
      </w:r>
      <w:r w:rsidR="008B664F" w:rsidRPr="009B764B">
        <w:rPr>
          <w:lang w:val="fr-CA"/>
        </w:rPr>
        <w:t>Toutefois, plusieurs autres normes présentent des lacunes alors que d'autres normes devront être élaborées puisque nécessaires et non existantes à l'heure actuelle. Ces normes peuvent être utilisées pour promouvoir la conception et la gestion de parcs sécuritaires, accessibles et agréables pour les personnes ayant des incapacités</w:t>
      </w:r>
      <w:r w:rsidRPr="009B764B">
        <w:rPr>
          <w:lang w:val="fr-CA"/>
        </w:rPr>
        <w:t>.</w:t>
      </w:r>
    </w:p>
    <w:p w14:paraId="141222CB" w14:textId="16CD7F4B" w:rsidR="008777A8" w:rsidRPr="009B764B" w:rsidRDefault="008777A8" w:rsidP="00FB459A">
      <w:pPr>
        <w:rPr>
          <w:lang w:val="fr-CA"/>
        </w:rPr>
      </w:pPr>
    </w:p>
    <w:p w14:paraId="649926E7" w14:textId="2262392E" w:rsidR="008777A8" w:rsidRPr="009B764B" w:rsidRDefault="008B664F" w:rsidP="00FB459A">
      <w:pPr>
        <w:rPr>
          <w:lang w:val="fr-CA"/>
        </w:rPr>
      </w:pPr>
      <w:r w:rsidRPr="009B764B">
        <w:rPr>
          <w:lang w:val="fr-CA"/>
        </w:rPr>
        <w:t xml:space="preserve">Ce rapport intègre des données qualitatives et quantitatives afin de formuler des recommandations pour l’ensemble des éléments du parcours d’un visiteur d’un parc : la planification, le transport et l'arrivée, les sentiers et l'orientation ainsi que les activités du parc. Nous recommandons également qu’une évaluation plus stratégique du parcours des visiteurs pour chaque parc devrait être soit entreprise en collaboration avec des personnes ayant des incapacités. </w:t>
      </w:r>
      <w:r w:rsidR="00F070CC" w:rsidRPr="009B764B">
        <w:rPr>
          <w:lang w:val="fr-CA"/>
        </w:rPr>
        <w:t>En hiérarchisant les biens accessibles d'un parc, les gestionnaires peuvent appliquer les normes de manière à maximiser le retour sur investissement pour atteindre les objectifs de l</w:t>
      </w:r>
      <w:r w:rsidR="007B2F40" w:rsidRPr="009B764B">
        <w:rPr>
          <w:lang w:val="fr-CA"/>
        </w:rPr>
        <w:t>’organisation</w:t>
      </w:r>
      <w:r w:rsidR="00F070CC" w:rsidRPr="009B764B">
        <w:rPr>
          <w:lang w:val="fr-CA"/>
        </w:rPr>
        <w:t xml:space="preserve"> en matière d'accessibilité. Ultimement, cette approche peut être adoptée par les organisations provinciales, régionales et municipales afin d'harmoniser l'expérience du parc pour tous les visiteurs, y compris les personnes </w:t>
      </w:r>
      <w:r w:rsidR="007B2F40" w:rsidRPr="009B764B">
        <w:rPr>
          <w:lang w:val="fr-CA"/>
        </w:rPr>
        <w:t>ayant des incapacités</w:t>
      </w:r>
      <w:r w:rsidR="00F070CC" w:rsidRPr="009B764B">
        <w:rPr>
          <w:lang w:val="fr-CA"/>
        </w:rPr>
        <w:t>.</w:t>
      </w:r>
    </w:p>
    <w:p w14:paraId="3F8CD720" w14:textId="77777777" w:rsidR="006532A6" w:rsidRPr="009B764B" w:rsidRDefault="006532A6">
      <w:pPr>
        <w:spacing w:line="240" w:lineRule="auto"/>
        <w:rPr>
          <w:lang w:val="fr-CA"/>
        </w:rPr>
      </w:pPr>
      <w:r w:rsidRPr="009B764B">
        <w:rPr>
          <w:lang w:val="fr-CA"/>
        </w:rPr>
        <w:br w:type="page"/>
      </w:r>
    </w:p>
    <w:p w14:paraId="2C678BBA" w14:textId="71F42DC5" w:rsidR="003C69CE" w:rsidRPr="009B764B" w:rsidRDefault="0B67F62A" w:rsidP="1827E40D">
      <w:pPr>
        <w:jc w:val="center"/>
        <w:rPr>
          <w:lang w:val="fr-CA"/>
        </w:rPr>
      </w:pPr>
      <w:r w:rsidRPr="009B764B">
        <w:rPr>
          <w:noProof/>
          <w:lang w:eastAsia="en-CA"/>
        </w:rPr>
        <w:lastRenderedPageBreak/>
        <w:drawing>
          <wp:inline distT="0" distB="0" distL="0" distR="0" wp14:anchorId="44E2A894" wp14:editId="73823CA5">
            <wp:extent cx="4772025" cy="456149"/>
            <wp:effectExtent l="0" t="0" r="0" b="0"/>
            <wp:docPr id="536723370" name="Picture 2" descr="Accessibility Standards Canada - Normes d'accessibilité C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723370" name="Picture 2" descr="Accessibility Standards Canada - Normes d'accessibilité Canada"/>
                    <pic:cNvPicPr/>
                  </pic:nvPicPr>
                  <pic:blipFill>
                    <a:blip r:embed="rId15">
                      <a:extLst>
                        <a:ext uri="{28A0092B-C50C-407E-A947-70E740481C1C}">
                          <a14:useLocalDpi xmlns:a14="http://schemas.microsoft.com/office/drawing/2010/main" val="0"/>
                        </a:ext>
                      </a:extLst>
                    </a:blip>
                    <a:stretch>
                      <a:fillRect/>
                    </a:stretch>
                  </pic:blipFill>
                  <pic:spPr>
                    <a:xfrm>
                      <a:off x="0" y="0"/>
                      <a:ext cx="4772025" cy="456149"/>
                    </a:xfrm>
                    <a:prstGeom prst="rect">
                      <a:avLst/>
                    </a:prstGeom>
                  </pic:spPr>
                </pic:pic>
              </a:graphicData>
            </a:graphic>
          </wp:inline>
        </w:drawing>
      </w:r>
    </w:p>
    <w:p w14:paraId="7AA0F2A9" w14:textId="77777777" w:rsidR="003C69CE" w:rsidRPr="009B764B" w:rsidRDefault="003C69CE" w:rsidP="00C57118">
      <w:pPr>
        <w:jc w:val="center"/>
        <w:rPr>
          <w:lang w:val="fr-CA"/>
        </w:rPr>
      </w:pPr>
    </w:p>
    <w:p w14:paraId="0DB06B37" w14:textId="5D3B1695" w:rsidR="003C69CE" w:rsidRPr="009B764B" w:rsidRDefault="78426D82" w:rsidP="00C57118">
      <w:pPr>
        <w:jc w:val="center"/>
        <w:rPr>
          <w:lang w:val="fr-CA"/>
        </w:rPr>
      </w:pPr>
      <w:r w:rsidRPr="009B764B">
        <w:rPr>
          <w:noProof/>
          <w:lang w:eastAsia="en-CA"/>
        </w:rPr>
        <w:drawing>
          <wp:inline distT="0" distB="0" distL="0" distR="0" wp14:anchorId="1B8A0BAD" wp14:editId="2CA26E9B">
            <wp:extent cx="5369700" cy="1104406"/>
            <wp:effectExtent l="0" t="0" r="0" b="0"/>
            <wp:docPr id="15" name="Picture 15" descr="The University of British Colum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he University of British Columbia"/>
                    <pic:cNvPicPr/>
                  </pic:nvPicPr>
                  <pic:blipFill>
                    <a:blip r:embed="rId16">
                      <a:extLst>
                        <a:ext uri="{28A0092B-C50C-407E-A947-70E740481C1C}">
                          <a14:useLocalDpi xmlns:a14="http://schemas.microsoft.com/office/drawing/2010/main" val="0"/>
                        </a:ext>
                      </a:extLst>
                    </a:blip>
                    <a:stretch>
                      <a:fillRect/>
                    </a:stretch>
                  </pic:blipFill>
                  <pic:spPr>
                    <a:xfrm>
                      <a:off x="0" y="0"/>
                      <a:ext cx="5369700" cy="1104406"/>
                    </a:xfrm>
                    <a:prstGeom prst="rect">
                      <a:avLst/>
                    </a:prstGeom>
                  </pic:spPr>
                </pic:pic>
              </a:graphicData>
            </a:graphic>
          </wp:inline>
        </w:drawing>
      </w:r>
    </w:p>
    <w:p w14:paraId="3EDE2BAB" w14:textId="77777777" w:rsidR="00C57118" w:rsidRPr="009B764B" w:rsidRDefault="00C57118" w:rsidP="00C57118">
      <w:pPr>
        <w:jc w:val="center"/>
        <w:rPr>
          <w:lang w:val="fr-CA"/>
        </w:rPr>
      </w:pPr>
    </w:p>
    <w:p w14:paraId="653E446C" w14:textId="77777777" w:rsidR="004157F5" w:rsidRPr="009B764B" w:rsidRDefault="004157F5" w:rsidP="00C57118">
      <w:pPr>
        <w:jc w:val="center"/>
        <w:rPr>
          <w:lang w:val="fr-CA"/>
        </w:rPr>
      </w:pPr>
    </w:p>
    <w:p w14:paraId="51F3E21F" w14:textId="6C3E1B48" w:rsidR="003C69CE" w:rsidRPr="009B764B" w:rsidRDefault="78426D82" w:rsidP="00C57118">
      <w:pPr>
        <w:jc w:val="center"/>
        <w:rPr>
          <w:lang w:val="fr-CA"/>
        </w:rPr>
      </w:pPr>
      <w:r w:rsidRPr="009B764B">
        <w:rPr>
          <w:noProof/>
          <w:lang w:eastAsia="en-CA"/>
        </w:rPr>
        <w:drawing>
          <wp:inline distT="0" distB="0" distL="0" distR="0" wp14:anchorId="292906BB" wp14:editId="39364765">
            <wp:extent cx="3810000" cy="901700"/>
            <wp:effectExtent l="0" t="0" r="0" b="0"/>
            <wp:docPr id="14" name="Picture 14" descr="Simon Fraser Univers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17">
                      <a:extLst>
                        <a:ext uri="{28A0092B-C50C-407E-A947-70E740481C1C}">
                          <a14:useLocalDpi xmlns:a14="http://schemas.microsoft.com/office/drawing/2010/main" val="0"/>
                        </a:ext>
                      </a:extLst>
                    </a:blip>
                    <a:stretch>
                      <a:fillRect/>
                    </a:stretch>
                  </pic:blipFill>
                  <pic:spPr>
                    <a:xfrm>
                      <a:off x="0" y="0"/>
                      <a:ext cx="3810000" cy="901700"/>
                    </a:xfrm>
                    <a:prstGeom prst="rect">
                      <a:avLst/>
                    </a:prstGeom>
                  </pic:spPr>
                </pic:pic>
              </a:graphicData>
            </a:graphic>
          </wp:inline>
        </w:drawing>
      </w:r>
    </w:p>
    <w:p w14:paraId="25A98308" w14:textId="77777777" w:rsidR="00C57118" w:rsidRPr="009B764B" w:rsidRDefault="00C57118" w:rsidP="00C57118">
      <w:pPr>
        <w:jc w:val="center"/>
        <w:rPr>
          <w:lang w:val="fr-CA"/>
        </w:rPr>
      </w:pPr>
    </w:p>
    <w:p w14:paraId="625EBA87" w14:textId="77777777" w:rsidR="003C69CE" w:rsidRPr="009B764B" w:rsidRDefault="003C69CE" w:rsidP="00C57118">
      <w:pPr>
        <w:jc w:val="center"/>
        <w:rPr>
          <w:lang w:val="fr-CA"/>
        </w:rPr>
      </w:pPr>
    </w:p>
    <w:p w14:paraId="50CE9E6B" w14:textId="77777777" w:rsidR="003C69CE" w:rsidRPr="009B764B" w:rsidRDefault="003C69CE" w:rsidP="00C57118">
      <w:pPr>
        <w:jc w:val="center"/>
        <w:rPr>
          <w:lang w:val="fr-CA"/>
        </w:rPr>
      </w:pPr>
    </w:p>
    <w:p w14:paraId="56C78B80" w14:textId="731496B4" w:rsidR="004157F5" w:rsidRPr="009B764B" w:rsidRDefault="001B479C" w:rsidP="00C57118">
      <w:pPr>
        <w:jc w:val="center"/>
        <w:rPr>
          <w:lang w:val="fr-CA"/>
        </w:rPr>
      </w:pPr>
      <w:r w:rsidRPr="009B764B">
        <w:rPr>
          <w:noProof/>
          <w:lang w:eastAsia="en-CA"/>
        </w:rPr>
        <w:drawing>
          <wp:inline distT="0" distB="0" distL="0" distR="0" wp14:anchorId="2A0EADEA" wp14:editId="5A404CD9">
            <wp:extent cx="2387600" cy="1016000"/>
            <wp:effectExtent l="0" t="0" r="0" b="0"/>
            <wp:docPr id="12" name="Picture 12" descr="Université La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Université Laval"/>
                    <pic:cNvPicPr/>
                  </pic:nvPicPr>
                  <pic:blipFill>
                    <a:blip r:embed="rId18"/>
                    <a:stretch>
                      <a:fillRect/>
                    </a:stretch>
                  </pic:blipFill>
                  <pic:spPr>
                    <a:xfrm>
                      <a:off x="0" y="0"/>
                      <a:ext cx="2387600" cy="1016000"/>
                    </a:xfrm>
                    <a:prstGeom prst="rect">
                      <a:avLst/>
                    </a:prstGeom>
                  </pic:spPr>
                </pic:pic>
              </a:graphicData>
            </a:graphic>
          </wp:inline>
        </w:drawing>
      </w:r>
      <w:r w:rsidRPr="009B764B">
        <w:rPr>
          <w:lang w:val="fr-CA"/>
        </w:rPr>
        <w:fldChar w:fldCharType="begin"/>
      </w:r>
      <w:r w:rsidRPr="009B764B">
        <w:rPr>
          <w:lang w:val="fr-CA"/>
        </w:rPr>
        <w:instrText xml:space="preserve"> INCLUDEPICTURE "blob:https://www.odwebp.svc.ms/3918334c-01bd-477a-90f1-d64728d864a3" \* MERGEFORMATINET </w:instrText>
      </w:r>
      <w:r w:rsidRPr="009B764B">
        <w:rPr>
          <w:lang w:val="fr-CA"/>
        </w:rPr>
        <w:fldChar w:fldCharType="separate"/>
      </w:r>
      <w:r w:rsidRPr="009B764B">
        <w:rPr>
          <w:noProof/>
          <w:lang w:eastAsia="en-CA"/>
        </w:rPr>
        <mc:AlternateContent>
          <mc:Choice Requires="wps">
            <w:drawing>
              <wp:inline distT="0" distB="0" distL="0" distR="0" wp14:anchorId="10E0DE41" wp14:editId="78223C9F">
                <wp:extent cx="308610" cy="308610"/>
                <wp:effectExtent l="0" t="0" r="0" b="0"/>
                <wp:docPr id="9" name="Rectangle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du="http://schemas.microsoft.com/office/word/2023/wordml/word16du" xmlns:a="http://schemas.openxmlformats.org/drawingml/2006/main" xmlns:pic="http://schemas.openxmlformats.org/drawingml/2006/picture" xmlns:a14="http://schemas.microsoft.com/office/drawing/2010/main" xmlns:a16="http://schemas.microsoft.com/office/drawing/2014/main" xmlns:arto="http://schemas.microsoft.com/office/word/2006/arto">
            <w:pict w14:anchorId="4A190AC7">
              <v:rect id="Rectangle 9" style="width:24.3pt;height:24.3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4F88B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o:lock v:ext="edit" aspectratio="t"/>
                <w10:anchorlock/>
              </v:rect>
            </w:pict>
          </mc:Fallback>
        </mc:AlternateContent>
      </w:r>
      <w:r w:rsidRPr="009B764B">
        <w:rPr>
          <w:lang w:val="fr-CA"/>
        </w:rPr>
        <w:fldChar w:fldCharType="end"/>
      </w:r>
    </w:p>
    <w:p w14:paraId="77E67E8F" w14:textId="609227DD" w:rsidR="00C57118" w:rsidRPr="009B764B" w:rsidRDefault="00C57118" w:rsidP="00C57118">
      <w:pPr>
        <w:jc w:val="center"/>
        <w:rPr>
          <w:lang w:val="fr-CA"/>
        </w:rPr>
      </w:pPr>
    </w:p>
    <w:p w14:paraId="6210231F" w14:textId="77777777" w:rsidR="00C57118" w:rsidRPr="009B764B" w:rsidRDefault="00C57118" w:rsidP="001D44B3">
      <w:pPr>
        <w:jc w:val="both"/>
        <w:rPr>
          <w:lang w:val="fr-CA"/>
        </w:rPr>
      </w:pPr>
    </w:p>
    <w:p w14:paraId="308B9F92" w14:textId="12095737" w:rsidR="001D44B3" w:rsidRPr="009B764B" w:rsidRDefault="001D44B3" w:rsidP="001D44B3">
      <w:pPr>
        <w:jc w:val="both"/>
        <w:rPr>
          <w:b/>
          <w:bCs/>
          <w:lang w:val="fr-CA"/>
        </w:rPr>
      </w:pPr>
      <w:r w:rsidRPr="009B764B">
        <w:rPr>
          <w:b/>
          <w:bCs/>
          <w:lang w:val="fr-CA"/>
        </w:rPr>
        <w:t>Pour citation</w:t>
      </w:r>
    </w:p>
    <w:p w14:paraId="6D3DA284" w14:textId="696EE715" w:rsidR="001D44B3" w:rsidRPr="009B764B" w:rsidRDefault="001D44B3" w:rsidP="001D44B3">
      <w:pPr>
        <w:spacing w:line="240" w:lineRule="auto"/>
        <w:rPr>
          <w:lang w:val="fr-CA"/>
        </w:rPr>
      </w:pPr>
      <w:bookmarkStart w:id="4" w:name="_Hlk170827037"/>
      <w:r w:rsidRPr="009B764B">
        <w:rPr>
          <w:lang w:val="fr-CA"/>
        </w:rPr>
        <w:t>Prescott, M., Routhier, F., Aguilar-Carrasco, M.J., Battalova, A., Best, K.L., Borisoff, J., Bulk, L.Y., Gamache, S., Grandisson, M., Labbé, D., Mahmood, A. , Miller, W.C., Morales, E., Mostafavi, M.A., Robillard, J.M., Pelissier, M., Perkins, J., Alliance for Equality of Blind Canadians (AEBC), Alzheimer Society of BC, Association québécoise pour le loisir des personnes handicapées  (AQLPH), Association Régionale pour le loisir des personnes handicapées (ARLPH), Council of Canadians with Disabilities (CCD), Kéroul, March of Dimes Canada, Park People, Regroupement des organismes personnes handicapées de la region 03 (ROP-03), Mortenson, W.B. (2023). </w:t>
      </w:r>
      <w:r w:rsidR="006960CF" w:rsidRPr="006960CF">
        <w:rPr>
          <w:i/>
          <w:lang w:val="fr-CA"/>
        </w:rPr>
        <w:t>Fournir des loisirs accessibles en plein air : Recherche sur les guid</w:t>
      </w:r>
      <w:r w:rsidR="006960CF" w:rsidRPr="006960CF">
        <w:rPr>
          <w:rFonts w:cs="Arial"/>
          <w:i/>
          <w:lang w:val="fr-CA"/>
        </w:rPr>
        <w:t>é</w:t>
      </w:r>
      <w:r w:rsidR="006960CF" w:rsidRPr="006960CF">
        <w:rPr>
          <w:i/>
          <w:lang w:val="fr-CA"/>
        </w:rPr>
        <w:t xml:space="preserve">e par l’utilisateur </w:t>
      </w:r>
      <w:r w:rsidRPr="009B764B">
        <w:rPr>
          <w:i/>
          <w:iCs/>
          <w:lang w:val="fr-CA"/>
        </w:rPr>
        <w:t>(PARCOURS) rapport de recherche (version française)</w:t>
      </w:r>
      <w:r w:rsidRPr="009B764B">
        <w:rPr>
          <w:lang w:val="fr-CA"/>
        </w:rPr>
        <w:t xml:space="preserve">. </w:t>
      </w:r>
      <w:r w:rsidR="00E9504B">
        <w:rPr>
          <w:lang w:val="fr-CA"/>
        </w:rPr>
        <w:t>9</w:t>
      </w:r>
      <w:r w:rsidR="0070064D">
        <w:rPr>
          <w:lang w:val="fr-CA"/>
        </w:rPr>
        <w:t>4</w:t>
      </w:r>
      <w:r w:rsidRPr="009B764B">
        <w:rPr>
          <w:lang w:val="fr-CA"/>
        </w:rPr>
        <w:t xml:space="preserve"> pages.</w:t>
      </w:r>
    </w:p>
    <w:bookmarkEnd w:id="4"/>
    <w:p w14:paraId="602C66CB" w14:textId="2D5F6955" w:rsidR="00002FF8" w:rsidRPr="009B764B" w:rsidRDefault="00002FF8" w:rsidP="00C57118">
      <w:pPr>
        <w:jc w:val="center"/>
        <w:rPr>
          <w:lang w:val="fr-CA"/>
        </w:rPr>
      </w:pPr>
    </w:p>
    <w:p w14:paraId="5B5EA9D8" w14:textId="575644F2" w:rsidR="00002FF8" w:rsidRPr="009B764B" w:rsidRDefault="00002FF8" w:rsidP="00324583">
      <w:pPr>
        <w:rPr>
          <w:lang w:val="fr-CA"/>
        </w:rPr>
        <w:sectPr w:rsidR="00002FF8" w:rsidRPr="009B764B" w:rsidSect="006532A6">
          <w:pgSz w:w="12240" w:h="15840"/>
          <w:pgMar w:top="1440" w:right="1440" w:bottom="1440" w:left="1440" w:header="708" w:footer="708" w:gutter="0"/>
          <w:pgNumType w:fmt="lowerRoman" w:start="1"/>
          <w:cols w:space="708"/>
          <w:docGrid w:linePitch="360"/>
        </w:sectPr>
      </w:pPr>
    </w:p>
    <w:bookmarkStart w:id="5" w:name="_Toc131163553" w:displacedByCustomXml="next"/>
    <w:bookmarkStart w:id="6" w:name="_Toc165459467" w:displacedByCustomXml="next"/>
    <w:sdt>
      <w:sdtPr>
        <w:rPr>
          <w:rFonts w:eastAsiaTheme="minorHAnsi" w:cstheme="minorHAnsi"/>
          <w:i/>
          <w:iCs/>
          <w:color w:val="auto"/>
          <w:sz w:val="24"/>
          <w:szCs w:val="24"/>
          <w:lang w:val="fr-CA"/>
        </w:rPr>
        <w:id w:val="1318748639"/>
        <w:docPartObj>
          <w:docPartGallery w:val="Table of Contents"/>
          <w:docPartUnique/>
        </w:docPartObj>
      </w:sdtPr>
      <w:sdtEndPr>
        <w:rPr>
          <w:rFonts w:eastAsia="Times New Roman"/>
        </w:rPr>
      </w:sdtEndPr>
      <w:sdtContent>
        <w:p w14:paraId="01BE31EB" w14:textId="676CD47F" w:rsidR="00FB459A" w:rsidRPr="009B764B" w:rsidRDefault="00FB459A" w:rsidP="00B06625">
          <w:pPr>
            <w:pStyle w:val="TOCHeading"/>
            <w:rPr>
              <w:lang w:val="fr-CA"/>
            </w:rPr>
          </w:pPr>
          <w:r w:rsidRPr="009B764B">
            <w:rPr>
              <w:lang w:val="fr-CA"/>
            </w:rPr>
            <w:t>Ta</w:t>
          </w:r>
          <w:bookmarkEnd w:id="5"/>
          <w:r w:rsidR="00730E61" w:rsidRPr="009B764B">
            <w:rPr>
              <w:lang w:val="fr-CA"/>
            </w:rPr>
            <w:t>ble des matières</w:t>
          </w:r>
          <w:bookmarkEnd w:id="6"/>
        </w:p>
        <w:p w14:paraId="2D261096" w14:textId="0DE6EE31" w:rsidR="000C7410" w:rsidRDefault="0067223B">
          <w:pPr>
            <w:pStyle w:val="TOC2"/>
            <w:tabs>
              <w:tab w:val="right" w:leader="dot" w:pos="9350"/>
            </w:tabs>
            <w:rPr>
              <w:rFonts w:asciiTheme="minorHAnsi" w:eastAsiaTheme="minorEastAsia" w:hAnsiTheme="minorHAnsi"/>
              <w:noProof/>
              <w:sz w:val="22"/>
              <w:szCs w:val="22"/>
              <w:lang w:eastAsia="en-CA"/>
            </w:rPr>
          </w:pPr>
          <w:r w:rsidRPr="009B764B">
            <w:rPr>
              <w:lang w:val="fr-CA"/>
            </w:rPr>
            <w:fldChar w:fldCharType="begin"/>
          </w:r>
          <w:r w:rsidR="00063A55" w:rsidRPr="009B764B">
            <w:rPr>
              <w:lang w:val="fr-CA"/>
            </w:rPr>
            <w:instrText>TOC \o "1-2" \h \z \u</w:instrText>
          </w:r>
          <w:r w:rsidRPr="009B764B">
            <w:rPr>
              <w:lang w:val="fr-CA"/>
            </w:rPr>
            <w:fldChar w:fldCharType="separate"/>
          </w:r>
          <w:hyperlink w:anchor="_Toc165459465" w:history="1">
            <w:r w:rsidR="000C7410" w:rsidRPr="00842C1A">
              <w:rPr>
                <w:rStyle w:val="Hyperlink"/>
                <w:noProof/>
                <w:lang w:val="fr-CA"/>
              </w:rPr>
              <w:t>Reconnaissance et remerciements</w:t>
            </w:r>
            <w:r w:rsidR="000C7410">
              <w:rPr>
                <w:noProof/>
                <w:webHidden/>
              </w:rPr>
              <w:tab/>
            </w:r>
            <w:r w:rsidR="000C7410">
              <w:rPr>
                <w:noProof/>
                <w:webHidden/>
              </w:rPr>
              <w:fldChar w:fldCharType="begin"/>
            </w:r>
            <w:r w:rsidR="000C7410">
              <w:rPr>
                <w:noProof/>
                <w:webHidden/>
              </w:rPr>
              <w:instrText xml:space="preserve"> PAGEREF _Toc165459465 \h </w:instrText>
            </w:r>
            <w:r w:rsidR="000C7410">
              <w:rPr>
                <w:noProof/>
                <w:webHidden/>
              </w:rPr>
            </w:r>
            <w:r w:rsidR="000C7410">
              <w:rPr>
                <w:noProof/>
                <w:webHidden/>
              </w:rPr>
              <w:fldChar w:fldCharType="separate"/>
            </w:r>
            <w:r w:rsidR="000C7410">
              <w:rPr>
                <w:noProof/>
                <w:webHidden/>
              </w:rPr>
              <w:t>i</w:t>
            </w:r>
            <w:r w:rsidR="000C7410">
              <w:rPr>
                <w:noProof/>
                <w:webHidden/>
              </w:rPr>
              <w:fldChar w:fldCharType="end"/>
            </w:r>
          </w:hyperlink>
        </w:p>
        <w:p w14:paraId="285717BF" w14:textId="10007B12"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66" w:history="1">
            <w:r w:rsidR="000C7410" w:rsidRPr="00842C1A">
              <w:rPr>
                <w:rStyle w:val="Hyperlink"/>
                <w:noProof/>
                <w:lang w:val="fr-CA"/>
              </w:rPr>
              <w:t>Sommaire</w:t>
            </w:r>
            <w:r w:rsidR="000C7410">
              <w:rPr>
                <w:noProof/>
                <w:webHidden/>
              </w:rPr>
              <w:tab/>
            </w:r>
            <w:r w:rsidR="000C7410">
              <w:rPr>
                <w:noProof/>
                <w:webHidden/>
              </w:rPr>
              <w:fldChar w:fldCharType="begin"/>
            </w:r>
            <w:r w:rsidR="000C7410">
              <w:rPr>
                <w:noProof/>
                <w:webHidden/>
              </w:rPr>
              <w:instrText xml:space="preserve"> PAGEREF _Toc165459466 \h </w:instrText>
            </w:r>
            <w:r w:rsidR="000C7410">
              <w:rPr>
                <w:noProof/>
                <w:webHidden/>
              </w:rPr>
            </w:r>
            <w:r w:rsidR="000C7410">
              <w:rPr>
                <w:noProof/>
                <w:webHidden/>
              </w:rPr>
              <w:fldChar w:fldCharType="separate"/>
            </w:r>
            <w:r w:rsidR="000C7410">
              <w:rPr>
                <w:noProof/>
                <w:webHidden/>
              </w:rPr>
              <w:t>iii</w:t>
            </w:r>
            <w:r w:rsidR="000C7410">
              <w:rPr>
                <w:noProof/>
                <w:webHidden/>
              </w:rPr>
              <w:fldChar w:fldCharType="end"/>
            </w:r>
          </w:hyperlink>
        </w:p>
        <w:p w14:paraId="3036B847" w14:textId="461F5439" w:rsidR="000C7410" w:rsidRDefault="004C786D">
          <w:pPr>
            <w:pStyle w:val="TOC1"/>
            <w:tabs>
              <w:tab w:val="right" w:leader="dot" w:pos="9350"/>
            </w:tabs>
            <w:rPr>
              <w:rFonts w:asciiTheme="minorHAnsi" w:eastAsiaTheme="minorEastAsia" w:hAnsiTheme="minorHAnsi"/>
              <w:b w:val="0"/>
              <w:bCs w:val="0"/>
              <w:i w:val="0"/>
              <w:iCs w:val="0"/>
              <w:noProof/>
              <w:sz w:val="22"/>
              <w:szCs w:val="22"/>
              <w:lang w:eastAsia="en-CA"/>
            </w:rPr>
          </w:pPr>
          <w:hyperlink w:anchor="_Toc165459467" w:history="1">
            <w:r w:rsidR="000C7410" w:rsidRPr="00842C1A">
              <w:rPr>
                <w:rStyle w:val="Hyperlink"/>
                <w:noProof/>
                <w:lang w:val="fr-CA"/>
              </w:rPr>
              <w:t>Table des matières</w:t>
            </w:r>
            <w:r w:rsidR="000C7410">
              <w:rPr>
                <w:noProof/>
                <w:webHidden/>
              </w:rPr>
              <w:tab/>
            </w:r>
            <w:r w:rsidR="000C7410">
              <w:rPr>
                <w:noProof/>
                <w:webHidden/>
              </w:rPr>
              <w:fldChar w:fldCharType="begin"/>
            </w:r>
            <w:r w:rsidR="000C7410">
              <w:rPr>
                <w:noProof/>
                <w:webHidden/>
              </w:rPr>
              <w:instrText xml:space="preserve"> PAGEREF _Toc165459467 \h </w:instrText>
            </w:r>
            <w:r w:rsidR="000C7410">
              <w:rPr>
                <w:noProof/>
                <w:webHidden/>
              </w:rPr>
            </w:r>
            <w:r w:rsidR="000C7410">
              <w:rPr>
                <w:noProof/>
                <w:webHidden/>
              </w:rPr>
              <w:fldChar w:fldCharType="separate"/>
            </w:r>
            <w:r w:rsidR="000C7410">
              <w:rPr>
                <w:noProof/>
                <w:webHidden/>
              </w:rPr>
              <w:t>v</w:t>
            </w:r>
            <w:r w:rsidR="000C7410">
              <w:rPr>
                <w:noProof/>
                <w:webHidden/>
              </w:rPr>
              <w:fldChar w:fldCharType="end"/>
            </w:r>
          </w:hyperlink>
        </w:p>
        <w:p w14:paraId="3E4856FB" w14:textId="4E4630C5" w:rsidR="000C7410" w:rsidRDefault="004C786D">
          <w:pPr>
            <w:pStyle w:val="TOC1"/>
            <w:tabs>
              <w:tab w:val="right" w:leader="dot" w:pos="9350"/>
            </w:tabs>
            <w:rPr>
              <w:rFonts w:asciiTheme="minorHAnsi" w:eastAsiaTheme="minorEastAsia" w:hAnsiTheme="minorHAnsi"/>
              <w:b w:val="0"/>
              <w:bCs w:val="0"/>
              <w:i w:val="0"/>
              <w:iCs w:val="0"/>
              <w:noProof/>
              <w:sz w:val="22"/>
              <w:szCs w:val="22"/>
              <w:lang w:eastAsia="en-CA"/>
            </w:rPr>
          </w:pPr>
          <w:hyperlink w:anchor="_Toc165459468" w:history="1">
            <w:r w:rsidR="000C7410" w:rsidRPr="00842C1A">
              <w:rPr>
                <w:rStyle w:val="Hyperlink"/>
                <w:noProof/>
                <w:lang w:val="fr-CA"/>
              </w:rPr>
              <w:t>Introduction</w:t>
            </w:r>
            <w:r w:rsidR="000C7410">
              <w:rPr>
                <w:noProof/>
                <w:webHidden/>
              </w:rPr>
              <w:tab/>
            </w:r>
            <w:r w:rsidR="000C7410">
              <w:rPr>
                <w:noProof/>
                <w:webHidden/>
              </w:rPr>
              <w:fldChar w:fldCharType="begin"/>
            </w:r>
            <w:r w:rsidR="000C7410">
              <w:rPr>
                <w:noProof/>
                <w:webHidden/>
              </w:rPr>
              <w:instrText xml:space="preserve"> PAGEREF _Toc165459468 \h </w:instrText>
            </w:r>
            <w:r w:rsidR="000C7410">
              <w:rPr>
                <w:noProof/>
                <w:webHidden/>
              </w:rPr>
            </w:r>
            <w:r w:rsidR="000C7410">
              <w:rPr>
                <w:noProof/>
                <w:webHidden/>
              </w:rPr>
              <w:fldChar w:fldCharType="separate"/>
            </w:r>
            <w:r w:rsidR="000C7410">
              <w:rPr>
                <w:noProof/>
                <w:webHidden/>
              </w:rPr>
              <w:t>8</w:t>
            </w:r>
            <w:r w:rsidR="000C7410">
              <w:rPr>
                <w:noProof/>
                <w:webHidden/>
              </w:rPr>
              <w:fldChar w:fldCharType="end"/>
            </w:r>
          </w:hyperlink>
        </w:p>
        <w:p w14:paraId="783DB731" w14:textId="53F70871"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69" w:history="1">
            <w:r w:rsidR="000C7410" w:rsidRPr="00842C1A">
              <w:rPr>
                <w:rStyle w:val="Hyperlink"/>
                <w:noProof/>
                <w:lang w:val="fr-CA"/>
              </w:rPr>
              <w:t>Objectif</w:t>
            </w:r>
            <w:r w:rsidR="000C7410">
              <w:rPr>
                <w:noProof/>
                <w:webHidden/>
              </w:rPr>
              <w:tab/>
            </w:r>
            <w:r w:rsidR="000C7410">
              <w:rPr>
                <w:noProof/>
                <w:webHidden/>
              </w:rPr>
              <w:fldChar w:fldCharType="begin"/>
            </w:r>
            <w:r w:rsidR="000C7410">
              <w:rPr>
                <w:noProof/>
                <w:webHidden/>
              </w:rPr>
              <w:instrText xml:space="preserve"> PAGEREF _Toc165459469 \h </w:instrText>
            </w:r>
            <w:r w:rsidR="000C7410">
              <w:rPr>
                <w:noProof/>
                <w:webHidden/>
              </w:rPr>
            </w:r>
            <w:r w:rsidR="000C7410">
              <w:rPr>
                <w:noProof/>
                <w:webHidden/>
              </w:rPr>
              <w:fldChar w:fldCharType="separate"/>
            </w:r>
            <w:r w:rsidR="000C7410">
              <w:rPr>
                <w:noProof/>
                <w:webHidden/>
              </w:rPr>
              <w:t>9</w:t>
            </w:r>
            <w:r w:rsidR="000C7410">
              <w:rPr>
                <w:noProof/>
                <w:webHidden/>
              </w:rPr>
              <w:fldChar w:fldCharType="end"/>
            </w:r>
          </w:hyperlink>
        </w:p>
        <w:p w14:paraId="72A9D519" w14:textId="6A2213DD" w:rsidR="000C7410" w:rsidRDefault="004C786D">
          <w:pPr>
            <w:pStyle w:val="TOC1"/>
            <w:tabs>
              <w:tab w:val="right" w:leader="dot" w:pos="9350"/>
            </w:tabs>
            <w:rPr>
              <w:rFonts w:asciiTheme="minorHAnsi" w:eastAsiaTheme="minorEastAsia" w:hAnsiTheme="minorHAnsi"/>
              <w:b w:val="0"/>
              <w:bCs w:val="0"/>
              <w:i w:val="0"/>
              <w:iCs w:val="0"/>
              <w:noProof/>
              <w:sz w:val="22"/>
              <w:szCs w:val="22"/>
              <w:lang w:eastAsia="en-CA"/>
            </w:rPr>
          </w:pPr>
          <w:hyperlink w:anchor="_Toc165459470" w:history="1">
            <w:r w:rsidR="000C7410" w:rsidRPr="00842C1A">
              <w:rPr>
                <w:rStyle w:val="Hyperlink"/>
                <w:noProof/>
                <w:lang w:val="fr-CA"/>
              </w:rPr>
              <w:t>Recommandations finales</w:t>
            </w:r>
            <w:r w:rsidR="000C7410">
              <w:rPr>
                <w:noProof/>
                <w:webHidden/>
              </w:rPr>
              <w:tab/>
            </w:r>
            <w:r w:rsidR="000C7410">
              <w:rPr>
                <w:noProof/>
                <w:webHidden/>
              </w:rPr>
              <w:fldChar w:fldCharType="begin"/>
            </w:r>
            <w:r w:rsidR="000C7410">
              <w:rPr>
                <w:noProof/>
                <w:webHidden/>
              </w:rPr>
              <w:instrText xml:space="preserve"> PAGEREF _Toc165459470 \h </w:instrText>
            </w:r>
            <w:r w:rsidR="000C7410">
              <w:rPr>
                <w:noProof/>
                <w:webHidden/>
              </w:rPr>
            </w:r>
            <w:r w:rsidR="000C7410">
              <w:rPr>
                <w:noProof/>
                <w:webHidden/>
              </w:rPr>
              <w:fldChar w:fldCharType="separate"/>
            </w:r>
            <w:r w:rsidR="000C7410">
              <w:rPr>
                <w:noProof/>
                <w:webHidden/>
              </w:rPr>
              <w:t>11</w:t>
            </w:r>
            <w:r w:rsidR="000C7410">
              <w:rPr>
                <w:noProof/>
                <w:webHidden/>
              </w:rPr>
              <w:fldChar w:fldCharType="end"/>
            </w:r>
          </w:hyperlink>
        </w:p>
        <w:p w14:paraId="78611B7C" w14:textId="18B992E9"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71" w:history="1">
            <w:r w:rsidR="000C7410" w:rsidRPr="00842C1A">
              <w:rPr>
                <w:rStyle w:val="Hyperlink"/>
                <w:noProof/>
                <w:lang w:val="fr-CA"/>
              </w:rPr>
              <w:t>Préparation à l’activité (se rendre)</w:t>
            </w:r>
            <w:r w:rsidR="000C7410">
              <w:rPr>
                <w:noProof/>
                <w:webHidden/>
              </w:rPr>
              <w:tab/>
            </w:r>
            <w:r w:rsidR="000C7410">
              <w:rPr>
                <w:noProof/>
                <w:webHidden/>
              </w:rPr>
              <w:fldChar w:fldCharType="begin"/>
            </w:r>
            <w:r w:rsidR="000C7410">
              <w:rPr>
                <w:noProof/>
                <w:webHidden/>
              </w:rPr>
              <w:instrText xml:space="preserve"> PAGEREF _Toc165459471 \h </w:instrText>
            </w:r>
            <w:r w:rsidR="000C7410">
              <w:rPr>
                <w:noProof/>
                <w:webHidden/>
              </w:rPr>
            </w:r>
            <w:r w:rsidR="000C7410">
              <w:rPr>
                <w:noProof/>
                <w:webHidden/>
              </w:rPr>
              <w:fldChar w:fldCharType="separate"/>
            </w:r>
            <w:r w:rsidR="000C7410">
              <w:rPr>
                <w:noProof/>
                <w:webHidden/>
              </w:rPr>
              <w:t>11</w:t>
            </w:r>
            <w:r w:rsidR="000C7410">
              <w:rPr>
                <w:noProof/>
                <w:webHidden/>
              </w:rPr>
              <w:fldChar w:fldCharType="end"/>
            </w:r>
          </w:hyperlink>
        </w:p>
        <w:p w14:paraId="40686A8B" w14:textId="1F402288"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72" w:history="1">
            <w:r w:rsidR="000C7410" w:rsidRPr="00842C1A">
              <w:rPr>
                <w:rStyle w:val="Hyperlink"/>
                <w:noProof/>
                <w:lang w:val="fr-CA"/>
              </w:rPr>
              <w:t>L’arrivée sur site</w:t>
            </w:r>
            <w:r w:rsidR="000C7410">
              <w:rPr>
                <w:noProof/>
                <w:webHidden/>
              </w:rPr>
              <w:tab/>
            </w:r>
            <w:r w:rsidR="000C7410">
              <w:rPr>
                <w:noProof/>
                <w:webHidden/>
              </w:rPr>
              <w:fldChar w:fldCharType="begin"/>
            </w:r>
            <w:r w:rsidR="000C7410">
              <w:rPr>
                <w:noProof/>
                <w:webHidden/>
              </w:rPr>
              <w:instrText xml:space="preserve"> PAGEREF _Toc165459472 \h </w:instrText>
            </w:r>
            <w:r w:rsidR="000C7410">
              <w:rPr>
                <w:noProof/>
                <w:webHidden/>
              </w:rPr>
            </w:r>
            <w:r w:rsidR="000C7410">
              <w:rPr>
                <w:noProof/>
                <w:webHidden/>
              </w:rPr>
              <w:fldChar w:fldCharType="separate"/>
            </w:r>
            <w:r w:rsidR="000C7410">
              <w:rPr>
                <w:noProof/>
                <w:webHidden/>
              </w:rPr>
              <w:t>12</w:t>
            </w:r>
            <w:r w:rsidR="000C7410">
              <w:rPr>
                <w:noProof/>
                <w:webHidden/>
              </w:rPr>
              <w:fldChar w:fldCharType="end"/>
            </w:r>
          </w:hyperlink>
        </w:p>
        <w:p w14:paraId="00CC3223" w14:textId="68D42115"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73" w:history="1">
            <w:r w:rsidR="000C7410" w:rsidRPr="00842C1A">
              <w:rPr>
                <w:rStyle w:val="Hyperlink"/>
                <w:noProof/>
                <w:lang w:val="fr-CA"/>
              </w:rPr>
              <w:t>Mobilité dans les parcs</w:t>
            </w:r>
            <w:r w:rsidR="000C7410">
              <w:rPr>
                <w:noProof/>
                <w:webHidden/>
              </w:rPr>
              <w:tab/>
            </w:r>
            <w:r w:rsidR="000C7410">
              <w:rPr>
                <w:noProof/>
                <w:webHidden/>
              </w:rPr>
              <w:fldChar w:fldCharType="begin"/>
            </w:r>
            <w:r w:rsidR="000C7410">
              <w:rPr>
                <w:noProof/>
                <w:webHidden/>
              </w:rPr>
              <w:instrText xml:space="preserve"> PAGEREF _Toc165459473 \h </w:instrText>
            </w:r>
            <w:r w:rsidR="000C7410">
              <w:rPr>
                <w:noProof/>
                <w:webHidden/>
              </w:rPr>
            </w:r>
            <w:r w:rsidR="000C7410">
              <w:rPr>
                <w:noProof/>
                <w:webHidden/>
              </w:rPr>
              <w:fldChar w:fldCharType="separate"/>
            </w:r>
            <w:r w:rsidR="000C7410">
              <w:rPr>
                <w:noProof/>
                <w:webHidden/>
              </w:rPr>
              <w:t>14</w:t>
            </w:r>
            <w:r w:rsidR="000C7410">
              <w:rPr>
                <w:noProof/>
                <w:webHidden/>
              </w:rPr>
              <w:fldChar w:fldCharType="end"/>
            </w:r>
          </w:hyperlink>
        </w:p>
        <w:p w14:paraId="34AC21D0" w14:textId="2CD83B45"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74" w:history="1">
            <w:r w:rsidR="000C7410" w:rsidRPr="00842C1A">
              <w:rPr>
                <w:rStyle w:val="Hyperlink"/>
                <w:noProof/>
                <w:lang w:val="fr-CA"/>
              </w:rPr>
              <w:t>Orientation</w:t>
            </w:r>
            <w:r w:rsidR="000C7410">
              <w:rPr>
                <w:noProof/>
                <w:webHidden/>
              </w:rPr>
              <w:tab/>
            </w:r>
            <w:r w:rsidR="000C7410">
              <w:rPr>
                <w:noProof/>
                <w:webHidden/>
              </w:rPr>
              <w:fldChar w:fldCharType="begin"/>
            </w:r>
            <w:r w:rsidR="000C7410">
              <w:rPr>
                <w:noProof/>
                <w:webHidden/>
              </w:rPr>
              <w:instrText xml:space="preserve"> PAGEREF _Toc165459474 \h </w:instrText>
            </w:r>
            <w:r w:rsidR="000C7410">
              <w:rPr>
                <w:noProof/>
                <w:webHidden/>
              </w:rPr>
            </w:r>
            <w:r w:rsidR="000C7410">
              <w:rPr>
                <w:noProof/>
                <w:webHidden/>
              </w:rPr>
              <w:fldChar w:fldCharType="separate"/>
            </w:r>
            <w:r w:rsidR="000C7410">
              <w:rPr>
                <w:noProof/>
                <w:webHidden/>
              </w:rPr>
              <w:t>16</w:t>
            </w:r>
            <w:r w:rsidR="000C7410">
              <w:rPr>
                <w:noProof/>
                <w:webHidden/>
              </w:rPr>
              <w:fldChar w:fldCharType="end"/>
            </w:r>
          </w:hyperlink>
        </w:p>
        <w:p w14:paraId="4A99EBC6" w14:textId="1168B862"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75" w:history="1">
            <w:r w:rsidR="000C7410" w:rsidRPr="00842C1A">
              <w:rPr>
                <w:rStyle w:val="Hyperlink"/>
                <w:noProof/>
                <w:lang w:val="fr-CA"/>
              </w:rPr>
              <w:t>Infrastructures et équipements</w:t>
            </w:r>
            <w:r w:rsidR="000C7410">
              <w:rPr>
                <w:noProof/>
                <w:webHidden/>
              </w:rPr>
              <w:tab/>
            </w:r>
            <w:r w:rsidR="000C7410">
              <w:rPr>
                <w:noProof/>
                <w:webHidden/>
              </w:rPr>
              <w:fldChar w:fldCharType="begin"/>
            </w:r>
            <w:r w:rsidR="000C7410">
              <w:rPr>
                <w:noProof/>
                <w:webHidden/>
              </w:rPr>
              <w:instrText xml:space="preserve"> PAGEREF _Toc165459475 \h </w:instrText>
            </w:r>
            <w:r w:rsidR="000C7410">
              <w:rPr>
                <w:noProof/>
                <w:webHidden/>
              </w:rPr>
            </w:r>
            <w:r w:rsidR="000C7410">
              <w:rPr>
                <w:noProof/>
                <w:webHidden/>
              </w:rPr>
              <w:fldChar w:fldCharType="separate"/>
            </w:r>
            <w:r w:rsidR="000C7410">
              <w:rPr>
                <w:noProof/>
                <w:webHidden/>
              </w:rPr>
              <w:t>18</w:t>
            </w:r>
            <w:r w:rsidR="000C7410">
              <w:rPr>
                <w:noProof/>
                <w:webHidden/>
              </w:rPr>
              <w:fldChar w:fldCharType="end"/>
            </w:r>
          </w:hyperlink>
        </w:p>
        <w:p w14:paraId="0DF6EDA7" w14:textId="4D7CBEDB"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76" w:history="1">
            <w:r w:rsidR="000C7410" w:rsidRPr="00842C1A">
              <w:rPr>
                <w:rStyle w:val="Hyperlink"/>
                <w:noProof/>
                <w:lang w:val="fr-CA"/>
              </w:rPr>
              <w:t>Nourriture et boissons</w:t>
            </w:r>
            <w:r w:rsidR="000C7410">
              <w:rPr>
                <w:noProof/>
                <w:webHidden/>
              </w:rPr>
              <w:tab/>
            </w:r>
            <w:r w:rsidR="000C7410">
              <w:rPr>
                <w:noProof/>
                <w:webHidden/>
              </w:rPr>
              <w:fldChar w:fldCharType="begin"/>
            </w:r>
            <w:r w:rsidR="000C7410">
              <w:rPr>
                <w:noProof/>
                <w:webHidden/>
              </w:rPr>
              <w:instrText xml:space="preserve"> PAGEREF _Toc165459476 \h </w:instrText>
            </w:r>
            <w:r w:rsidR="000C7410">
              <w:rPr>
                <w:noProof/>
                <w:webHidden/>
              </w:rPr>
            </w:r>
            <w:r w:rsidR="000C7410">
              <w:rPr>
                <w:noProof/>
                <w:webHidden/>
              </w:rPr>
              <w:fldChar w:fldCharType="separate"/>
            </w:r>
            <w:r w:rsidR="000C7410">
              <w:rPr>
                <w:noProof/>
                <w:webHidden/>
              </w:rPr>
              <w:t>19</w:t>
            </w:r>
            <w:r w:rsidR="000C7410">
              <w:rPr>
                <w:noProof/>
                <w:webHidden/>
              </w:rPr>
              <w:fldChar w:fldCharType="end"/>
            </w:r>
          </w:hyperlink>
        </w:p>
        <w:p w14:paraId="5507CBE0" w14:textId="3D6CB0E0"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77" w:history="1">
            <w:r w:rsidR="000C7410" w:rsidRPr="00842C1A">
              <w:rPr>
                <w:rStyle w:val="Hyperlink"/>
                <w:noProof/>
                <w:lang w:val="fr-CA"/>
              </w:rPr>
              <w:t>Activités de loisirs</w:t>
            </w:r>
            <w:r w:rsidR="000C7410">
              <w:rPr>
                <w:noProof/>
                <w:webHidden/>
              </w:rPr>
              <w:tab/>
            </w:r>
            <w:r w:rsidR="000C7410">
              <w:rPr>
                <w:noProof/>
                <w:webHidden/>
              </w:rPr>
              <w:fldChar w:fldCharType="begin"/>
            </w:r>
            <w:r w:rsidR="000C7410">
              <w:rPr>
                <w:noProof/>
                <w:webHidden/>
              </w:rPr>
              <w:instrText xml:space="preserve"> PAGEREF _Toc165459477 \h </w:instrText>
            </w:r>
            <w:r w:rsidR="000C7410">
              <w:rPr>
                <w:noProof/>
                <w:webHidden/>
              </w:rPr>
            </w:r>
            <w:r w:rsidR="000C7410">
              <w:rPr>
                <w:noProof/>
                <w:webHidden/>
              </w:rPr>
              <w:fldChar w:fldCharType="separate"/>
            </w:r>
            <w:r w:rsidR="000C7410">
              <w:rPr>
                <w:noProof/>
                <w:webHidden/>
              </w:rPr>
              <w:t>20</w:t>
            </w:r>
            <w:r w:rsidR="000C7410">
              <w:rPr>
                <w:noProof/>
                <w:webHidden/>
              </w:rPr>
              <w:fldChar w:fldCharType="end"/>
            </w:r>
          </w:hyperlink>
        </w:p>
        <w:p w14:paraId="272530A9" w14:textId="20B35606"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78" w:history="1">
            <w:r w:rsidR="000C7410" w:rsidRPr="00842C1A">
              <w:rPr>
                <w:rStyle w:val="Hyperlink"/>
                <w:noProof/>
                <w:lang w:val="fr-CA"/>
              </w:rPr>
              <w:t>Autres considérations</w:t>
            </w:r>
            <w:r w:rsidR="000C7410">
              <w:rPr>
                <w:noProof/>
                <w:webHidden/>
              </w:rPr>
              <w:tab/>
            </w:r>
            <w:r w:rsidR="000C7410">
              <w:rPr>
                <w:noProof/>
                <w:webHidden/>
              </w:rPr>
              <w:fldChar w:fldCharType="begin"/>
            </w:r>
            <w:r w:rsidR="000C7410">
              <w:rPr>
                <w:noProof/>
                <w:webHidden/>
              </w:rPr>
              <w:instrText xml:space="preserve"> PAGEREF _Toc165459478 \h </w:instrText>
            </w:r>
            <w:r w:rsidR="000C7410">
              <w:rPr>
                <w:noProof/>
                <w:webHidden/>
              </w:rPr>
            </w:r>
            <w:r w:rsidR="000C7410">
              <w:rPr>
                <w:noProof/>
                <w:webHidden/>
              </w:rPr>
              <w:fldChar w:fldCharType="separate"/>
            </w:r>
            <w:r w:rsidR="000C7410">
              <w:rPr>
                <w:noProof/>
                <w:webHidden/>
              </w:rPr>
              <w:t>22</w:t>
            </w:r>
            <w:r w:rsidR="000C7410">
              <w:rPr>
                <w:noProof/>
                <w:webHidden/>
              </w:rPr>
              <w:fldChar w:fldCharType="end"/>
            </w:r>
          </w:hyperlink>
        </w:p>
        <w:p w14:paraId="58C88687" w14:textId="5A3E4C1B" w:rsidR="000C7410" w:rsidRDefault="004C786D">
          <w:pPr>
            <w:pStyle w:val="TOC1"/>
            <w:tabs>
              <w:tab w:val="right" w:leader="dot" w:pos="9350"/>
            </w:tabs>
            <w:rPr>
              <w:rFonts w:asciiTheme="minorHAnsi" w:eastAsiaTheme="minorEastAsia" w:hAnsiTheme="minorHAnsi"/>
              <w:b w:val="0"/>
              <w:bCs w:val="0"/>
              <w:i w:val="0"/>
              <w:iCs w:val="0"/>
              <w:noProof/>
              <w:sz w:val="22"/>
              <w:szCs w:val="22"/>
              <w:lang w:eastAsia="en-CA"/>
            </w:rPr>
          </w:pPr>
          <w:hyperlink w:anchor="_Toc165459479" w:history="1">
            <w:r w:rsidR="000C7410" w:rsidRPr="00842C1A">
              <w:rPr>
                <w:rStyle w:val="Hyperlink"/>
                <w:noProof/>
                <w:lang w:val="fr-CA"/>
              </w:rPr>
              <w:t>Activités de recherche</w:t>
            </w:r>
            <w:r w:rsidR="000C7410">
              <w:rPr>
                <w:noProof/>
                <w:webHidden/>
              </w:rPr>
              <w:tab/>
            </w:r>
            <w:r w:rsidR="000C7410">
              <w:rPr>
                <w:noProof/>
                <w:webHidden/>
              </w:rPr>
              <w:fldChar w:fldCharType="begin"/>
            </w:r>
            <w:r w:rsidR="000C7410">
              <w:rPr>
                <w:noProof/>
                <w:webHidden/>
              </w:rPr>
              <w:instrText xml:space="preserve"> PAGEREF _Toc165459479 \h </w:instrText>
            </w:r>
            <w:r w:rsidR="000C7410">
              <w:rPr>
                <w:noProof/>
                <w:webHidden/>
              </w:rPr>
            </w:r>
            <w:r w:rsidR="000C7410">
              <w:rPr>
                <w:noProof/>
                <w:webHidden/>
              </w:rPr>
              <w:fldChar w:fldCharType="separate"/>
            </w:r>
            <w:r w:rsidR="000C7410">
              <w:rPr>
                <w:noProof/>
                <w:webHidden/>
              </w:rPr>
              <w:t>23</w:t>
            </w:r>
            <w:r w:rsidR="000C7410">
              <w:rPr>
                <w:noProof/>
                <w:webHidden/>
              </w:rPr>
              <w:fldChar w:fldCharType="end"/>
            </w:r>
          </w:hyperlink>
        </w:p>
        <w:p w14:paraId="1FDDDFA8" w14:textId="7A617B97" w:rsidR="000C7410" w:rsidRDefault="004C786D">
          <w:pPr>
            <w:pStyle w:val="TOC1"/>
            <w:tabs>
              <w:tab w:val="right" w:leader="dot" w:pos="9350"/>
            </w:tabs>
            <w:rPr>
              <w:rFonts w:asciiTheme="minorHAnsi" w:eastAsiaTheme="minorEastAsia" w:hAnsiTheme="minorHAnsi"/>
              <w:b w:val="0"/>
              <w:bCs w:val="0"/>
              <w:i w:val="0"/>
              <w:iCs w:val="0"/>
              <w:noProof/>
              <w:sz w:val="22"/>
              <w:szCs w:val="22"/>
              <w:lang w:eastAsia="en-CA"/>
            </w:rPr>
          </w:pPr>
          <w:hyperlink w:anchor="_Toc165459480" w:history="1">
            <w:r w:rsidR="000C7410" w:rsidRPr="00842C1A">
              <w:rPr>
                <w:rStyle w:val="Hyperlink"/>
                <w:rFonts w:eastAsia="Arial" w:cs="Arial"/>
                <w:noProof/>
              </w:rPr>
              <w:t>SWAN = Stakeholders Walkability/Wheelability Audit en Nature</w:t>
            </w:r>
            <w:r w:rsidR="000C7410">
              <w:rPr>
                <w:noProof/>
                <w:webHidden/>
              </w:rPr>
              <w:tab/>
            </w:r>
            <w:r w:rsidR="000C7410">
              <w:rPr>
                <w:noProof/>
                <w:webHidden/>
              </w:rPr>
              <w:fldChar w:fldCharType="begin"/>
            </w:r>
            <w:r w:rsidR="000C7410">
              <w:rPr>
                <w:noProof/>
                <w:webHidden/>
              </w:rPr>
              <w:instrText xml:space="preserve"> PAGEREF _Toc165459480 \h </w:instrText>
            </w:r>
            <w:r w:rsidR="000C7410">
              <w:rPr>
                <w:noProof/>
                <w:webHidden/>
              </w:rPr>
            </w:r>
            <w:r w:rsidR="000C7410">
              <w:rPr>
                <w:noProof/>
                <w:webHidden/>
              </w:rPr>
              <w:fldChar w:fldCharType="separate"/>
            </w:r>
            <w:r w:rsidR="000C7410">
              <w:rPr>
                <w:noProof/>
                <w:webHidden/>
              </w:rPr>
              <w:t>23</w:t>
            </w:r>
            <w:r w:rsidR="000C7410">
              <w:rPr>
                <w:noProof/>
                <w:webHidden/>
              </w:rPr>
              <w:fldChar w:fldCharType="end"/>
            </w:r>
          </w:hyperlink>
        </w:p>
        <w:p w14:paraId="1DD9F81D" w14:textId="605DB71E" w:rsidR="000C7410" w:rsidRDefault="004C786D">
          <w:pPr>
            <w:pStyle w:val="TOC1"/>
            <w:tabs>
              <w:tab w:val="right" w:leader="dot" w:pos="9350"/>
            </w:tabs>
            <w:rPr>
              <w:rFonts w:asciiTheme="minorHAnsi" w:eastAsiaTheme="minorEastAsia" w:hAnsiTheme="minorHAnsi"/>
              <w:b w:val="0"/>
              <w:bCs w:val="0"/>
              <w:i w:val="0"/>
              <w:iCs w:val="0"/>
              <w:noProof/>
              <w:sz w:val="22"/>
              <w:szCs w:val="22"/>
              <w:lang w:eastAsia="en-CA"/>
            </w:rPr>
          </w:pPr>
          <w:hyperlink w:anchor="_Toc165459481" w:history="1">
            <w:r w:rsidR="000C7410" w:rsidRPr="00842C1A">
              <w:rPr>
                <w:rStyle w:val="Hyperlink"/>
                <w:noProof/>
                <w:lang w:val="fr-CA"/>
              </w:rPr>
              <w:t>Examen de la portée</w:t>
            </w:r>
            <w:r w:rsidR="000C7410">
              <w:rPr>
                <w:noProof/>
                <w:webHidden/>
              </w:rPr>
              <w:tab/>
            </w:r>
            <w:r w:rsidR="000C7410">
              <w:rPr>
                <w:noProof/>
                <w:webHidden/>
              </w:rPr>
              <w:fldChar w:fldCharType="begin"/>
            </w:r>
            <w:r w:rsidR="000C7410">
              <w:rPr>
                <w:noProof/>
                <w:webHidden/>
              </w:rPr>
              <w:instrText xml:space="preserve"> PAGEREF _Toc165459481 \h </w:instrText>
            </w:r>
            <w:r w:rsidR="000C7410">
              <w:rPr>
                <w:noProof/>
                <w:webHidden/>
              </w:rPr>
            </w:r>
            <w:r w:rsidR="000C7410">
              <w:rPr>
                <w:noProof/>
                <w:webHidden/>
              </w:rPr>
              <w:fldChar w:fldCharType="separate"/>
            </w:r>
            <w:r w:rsidR="000C7410">
              <w:rPr>
                <w:noProof/>
                <w:webHidden/>
              </w:rPr>
              <w:t>24</w:t>
            </w:r>
            <w:r w:rsidR="000C7410">
              <w:rPr>
                <w:noProof/>
                <w:webHidden/>
              </w:rPr>
              <w:fldChar w:fldCharType="end"/>
            </w:r>
          </w:hyperlink>
        </w:p>
        <w:p w14:paraId="4E104055" w14:textId="6FA4D79C"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82" w:history="1">
            <w:r w:rsidR="000C7410" w:rsidRPr="00842C1A">
              <w:rPr>
                <w:rStyle w:val="Hyperlink"/>
                <w:noProof/>
                <w:lang w:val="fr-CA"/>
              </w:rPr>
              <w:t>Sommaire</w:t>
            </w:r>
            <w:r w:rsidR="000C7410">
              <w:rPr>
                <w:noProof/>
                <w:webHidden/>
              </w:rPr>
              <w:tab/>
            </w:r>
            <w:r w:rsidR="000C7410">
              <w:rPr>
                <w:noProof/>
                <w:webHidden/>
              </w:rPr>
              <w:fldChar w:fldCharType="begin"/>
            </w:r>
            <w:r w:rsidR="000C7410">
              <w:rPr>
                <w:noProof/>
                <w:webHidden/>
              </w:rPr>
              <w:instrText xml:space="preserve"> PAGEREF _Toc165459482 \h </w:instrText>
            </w:r>
            <w:r w:rsidR="000C7410">
              <w:rPr>
                <w:noProof/>
                <w:webHidden/>
              </w:rPr>
            </w:r>
            <w:r w:rsidR="000C7410">
              <w:rPr>
                <w:noProof/>
                <w:webHidden/>
              </w:rPr>
              <w:fldChar w:fldCharType="separate"/>
            </w:r>
            <w:r w:rsidR="000C7410">
              <w:rPr>
                <w:noProof/>
                <w:webHidden/>
              </w:rPr>
              <w:t>24</w:t>
            </w:r>
            <w:r w:rsidR="000C7410">
              <w:rPr>
                <w:noProof/>
                <w:webHidden/>
              </w:rPr>
              <w:fldChar w:fldCharType="end"/>
            </w:r>
          </w:hyperlink>
        </w:p>
        <w:p w14:paraId="6080E7E0" w14:textId="4D9007EE"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83" w:history="1">
            <w:r w:rsidR="000C7410" w:rsidRPr="00842C1A">
              <w:rPr>
                <w:rStyle w:val="Hyperlink"/>
                <w:noProof/>
                <w:lang w:val="fr-CA"/>
              </w:rPr>
              <w:t>Objectif</w:t>
            </w:r>
            <w:r w:rsidR="000C7410">
              <w:rPr>
                <w:noProof/>
                <w:webHidden/>
              </w:rPr>
              <w:tab/>
            </w:r>
            <w:r w:rsidR="000C7410">
              <w:rPr>
                <w:noProof/>
                <w:webHidden/>
              </w:rPr>
              <w:fldChar w:fldCharType="begin"/>
            </w:r>
            <w:r w:rsidR="000C7410">
              <w:rPr>
                <w:noProof/>
                <w:webHidden/>
              </w:rPr>
              <w:instrText xml:space="preserve"> PAGEREF _Toc165459483 \h </w:instrText>
            </w:r>
            <w:r w:rsidR="000C7410">
              <w:rPr>
                <w:noProof/>
                <w:webHidden/>
              </w:rPr>
            </w:r>
            <w:r w:rsidR="000C7410">
              <w:rPr>
                <w:noProof/>
                <w:webHidden/>
              </w:rPr>
              <w:fldChar w:fldCharType="separate"/>
            </w:r>
            <w:r w:rsidR="000C7410">
              <w:rPr>
                <w:noProof/>
                <w:webHidden/>
              </w:rPr>
              <w:t>24</w:t>
            </w:r>
            <w:r w:rsidR="000C7410">
              <w:rPr>
                <w:noProof/>
                <w:webHidden/>
              </w:rPr>
              <w:fldChar w:fldCharType="end"/>
            </w:r>
          </w:hyperlink>
        </w:p>
        <w:p w14:paraId="4C4C64E6" w14:textId="1B850834"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84" w:history="1">
            <w:r w:rsidR="000C7410" w:rsidRPr="00842C1A">
              <w:rPr>
                <w:rStyle w:val="Hyperlink"/>
                <w:noProof/>
                <w:lang w:val="fr-CA"/>
              </w:rPr>
              <w:t>Méthodologie</w:t>
            </w:r>
            <w:r w:rsidR="000C7410">
              <w:rPr>
                <w:noProof/>
                <w:webHidden/>
              </w:rPr>
              <w:tab/>
            </w:r>
            <w:r w:rsidR="000C7410">
              <w:rPr>
                <w:noProof/>
                <w:webHidden/>
              </w:rPr>
              <w:fldChar w:fldCharType="begin"/>
            </w:r>
            <w:r w:rsidR="000C7410">
              <w:rPr>
                <w:noProof/>
                <w:webHidden/>
              </w:rPr>
              <w:instrText xml:space="preserve"> PAGEREF _Toc165459484 \h </w:instrText>
            </w:r>
            <w:r w:rsidR="000C7410">
              <w:rPr>
                <w:noProof/>
                <w:webHidden/>
              </w:rPr>
            </w:r>
            <w:r w:rsidR="000C7410">
              <w:rPr>
                <w:noProof/>
                <w:webHidden/>
              </w:rPr>
              <w:fldChar w:fldCharType="separate"/>
            </w:r>
            <w:r w:rsidR="000C7410">
              <w:rPr>
                <w:noProof/>
                <w:webHidden/>
              </w:rPr>
              <w:t>24</w:t>
            </w:r>
            <w:r w:rsidR="000C7410">
              <w:rPr>
                <w:noProof/>
                <w:webHidden/>
              </w:rPr>
              <w:fldChar w:fldCharType="end"/>
            </w:r>
          </w:hyperlink>
        </w:p>
        <w:p w14:paraId="29C7B44E" w14:textId="2CCCED82"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85" w:history="1">
            <w:r w:rsidR="000C7410" w:rsidRPr="00842C1A">
              <w:rPr>
                <w:rStyle w:val="Hyperlink"/>
                <w:noProof/>
                <w:lang w:val="fr-CA"/>
              </w:rPr>
              <w:t>Résultats</w:t>
            </w:r>
            <w:r w:rsidR="000C7410">
              <w:rPr>
                <w:noProof/>
                <w:webHidden/>
              </w:rPr>
              <w:tab/>
            </w:r>
            <w:r w:rsidR="000C7410">
              <w:rPr>
                <w:noProof/>
                <w:webHidden/>
              </w:rPr>
              <w:fldChar w:fldCharType="begin"/>
            </w:r>
            <w:r w:rsidR="000C7410">
              <w:rPr>
                <w:noProof/>
                <w:webHidden/>
              </w:rPr>
              <w:instrText xml:space="preserve"> PAGEREF _Toc165459485 \h </w:instrText>
            </w:r>
            <w:r w:rsidR="000C7410">
              <w:rPr>
                <w:noProof/>
                <w:webHidden/>
              </w:rPr>
            </w:r>
            <w:r w:rsidR="000C7410">
              <w:rPr>
                <w:noProof/>
                <w:webHidden/>
              </w:rPr>
              <w:fldChar w:fldCharType="separate"/>
            </w:r>
            <w:r w:rsidR="000C7410">
              <w:rPr>
                <w:noProof/>
                <w:webHidden/>
              </w:rPr>
              <w:t>25</w:t>
            </w:r>
            <w:r w:rsidR="000C7410">
              <w:rPr>
                <w:noProof/>
                <w:webHidden/>
              </w:rPr>
              <w:fldChar w:fldCharType="end"/>
            </w:r>
          </w:hyperlink>
        </w:p>
        <w:p w14:paraId="6D5CEBA0" w14:textId="2E498BAD"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86" w:history="1">
            <w:r w:rsidR="000C7410" w:rsidRPr="00842C1A">
              <w:rPr>
                <w:rStyle w:val="Hyperlink"/>
                <w:noProof/>
                <w:lang w:val="fr-CA"/>
              </w:rPr>
              <w:t>Conclusions</w:t>
            </w:r>
            <w:r w:rsidR="000C7410">
              <w:rPr>
                <w:noProof/>
                <w:webHidden/>
              </w:rPr>
              <w:tab/>
            </w:r>
            <w:r w:rsidR="000C7410">
              <w:rPr>
                <w:noProof/>
                <w:webHidden/>
              </w:rPr>
              <w:fldChar w:fldCharType="begin"/>
            </w:r>
            <w:r w:rsidR="000C7410">
              <w:rPr>
                <w:noProof/>
                <w:webHidden/>
              </w:rPr>
              <w:instrText xml:space="preserve"> PAGEREF _Toc165459486 \h </w:instrText>
            </w:r>
            <w:r w:rsidR="000C7410">
              <w:rPr>
                <w:noProof/>
                <w:webHidden/>
              </w:rPr>
            </w:r>
            <w:r w:rsidR="000C7410">
              <w:rPr>
                <w:noProof/>
                <w:webHidden/>
              </w:rPr>
              <w:fldChar w:fldCharType="separate"/>
            </w:r>
            <w:r w:rsidR="000C7410">
              <w:rPr>
                <w:noProof/>
                <w:webHidden/>
              </w:rPr>
              <w:t>25</w:t>
            </w:r>
            <w:r w:rsidR="000C7410">
              <w:rPr>
                <w:noProof/>
                <w:webHidden/>
              </w:rPr>
              <w:fldChar w:fldCharType="end"/>
            </w:r>
          </w:hyperlink>
        </w:p>
        <w:p w14:paraId="20C84A6B" w14:textId="42CD3ABD" w:rsidR="000C7410" w:rsidRDefault="004C786D">
          <w:pPr>
            <w:pStyle w:val="TOC1"/>
            <w:tabs>
              <w:tab w:val="right" w:leader="dot" w:pos="9350"/>
            </w:tabs>
            <w:rPr>
              <w:rFonts w:asciiTheme="minorHAnsi" w:eastAsiaTheme="minorEastAsia" w:hAnsiTheme="minorHAnsi"/>
              <w:b w:val="0"/>
              <w:bCs w:val="0"/>
              <w:i w:val="0"/>
              <w:iCs w:val="0"/>
              <w:noProof/>
              <w:sz w:val="22"/>
              <w:szCs w:val="22"/>
              <w:lang w:eastAsia="en-CA"/>
            </w:rPr>
          </w:pPr>
          <w:hyperlink w:anchor="_Toc165459487" w:history="1">
            <w:r w:rsidR="000C7410" w:rsidRPr="00842C1A">
              <w:rPr>
                <w:rStyle w:val="Hyperlink"/>
                <w:noProof/>
                <w:lang w:val="fr-CA"/>
              </w:rPr>
              <w:t>Évaluation des parcs</w:t>
            </w:r>
            <w:r w:rsidR="000C7410">
              <w:rPr>
                <w:noProof/>
                <w:webHidden/>
              </w:rPr>
              <w:tab/>
            </w:r>
            <w:r w:rsidR="000C7410">
              <w:rPr>
                <w:noProof/>
                <w:webHidden/>
              </w:rPr>
              <w:fldChar w:fldCharType="begin"/>
            </w:r>
            <w:r w:rsidR="000C7410">
              <w:rPr>
                <w:noProof/>
                <w:webHidden/>
              </w:rPr>
              <w:instrText xml:space="preserve"> PAGEREF _Toc165459487 \h </w:instrText>
            </w:r>
            <w:r w:rsidR="000C7410">
              <w:rPr>
                <w:noProof/>
                <w:webHidden/>
              </w:rPr>
            </w:r>
            <w:r w:rsidR="000C7410">
              <w:rPr>
                <w:noProof/>
                <w:webHidden/>
              </w:rPr>
              <w:fldChar w:fldCharType="separate"/>
            </w:r>
            <w:r w:rsidR="000C7410">
              <w:rPr>
                <w:noProof/>
                <w:webHidden/>
              </w:rPr>
              <w:t>27</w:t>
            </w:r>
            <w:r w:rsidR="000C7410">
              <w:rPr>
                <w:noProof/>
                <w:webHidden/>
              </w:rPr>
              <w:fldChar w:fldCharType="end"/>
            </w:r>
          </w:hyperlink>
        </w:p>
        <w:p w14:paraId="3EDBB6EC" w14:textId="1E1FC141"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88" w:history="1">
            <w:r w:rsidR="000C7410" w:rsidRPr="00842C1A">
              <w:rPr>
                <w:rStyle w:val="Hyperlink"/>
                <w:noProof/>
                <w:lang w:val="fr-CA"/>
              </w:rPr>
              <w:t>Sommaire</w:t>
            </w:r>
            <w:r w:rsidR="000C7410">
              <w:rPr>
                <w:noProof/>
                <w:webHidden/>
              </w:rPr>
              <w:tab/>
            </w:r>
            <w:r w:rsidR="000C7410">
              <w:rPr>
                <w:noProof/>
                <w:webHidden/>
              </w:rPr>
              <w:fldChar w:fldCharType="begin"/>
            </w:r>
            <w:r w:rsidR="000C7410">
              <w:rPr>
                <w:noProof/>
                <w:webHidden/>
              </w:rPr>
              <w:instrText xml:space="preserve"> PAGEREF _Toc165459488 \h </w:instrText>
            </w:r>
            <w:r w:rsidR="000C7410">
              <w:rPr>
                <w:noProof/>
                <w:webHidden/>
              </w:rPr>
            </w:r>
            <w:r w:rsidR="000C7410">
              <w:rPr>
                <w:noProof/>
                <w:webHidden/>
              </w:rPr>
              <w:fldChar w:fldCharType="separate"/>
            </w:r>
            <w:r w:rsidR="000C7410">
              <w:rPr>
                <w:noProof/>
                <w:webHidden/>
              </w:rPr>
              <w:t>27</w:t>
            </w:r>
            <w:r w:rsidR="000C7410">
              <w:rPr>
                <w:noProof/>
                <w:webHidden/>
              </w:rPr>
              <w:fldChar w:fldCharType="end"/>
            </w:r>
          </w:hyperlink>
        </w:p>
        <w:p w14:paraId="0E056397" w14:textId="1FF0BA58"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89" w:history="1">
            <w:r w:rsidR="000C7410" w:rsidRPr="00842C1A">
              <w:rPr>
                <w:rStyle w:val="Hyperlink"/>
                <w:noProof/>
                <w:lang w:val="fr-CA"/>
              </w:rPr>
              <w:t>Objectif</w:t>
            </w:r>
            <w:r w:rsidR="000C7410">
              <w:rPr>
                <w:noProof/>
                <w:webHidden/>
              </w:rPr>
              <w:tab/>
            </w:r>
            <w:r w:rsidR="000C7410">
              <w:rPr>
                <w:noProof/>
                <w:webHidden/>
              </w:rPr>
              <w:fldChar w:fldCharType="begin"/>
            </w:r>
            <w:r w:rsidR="000C7410">
              <w:rPr>
                <w:noProof/>
                <w:webHidden/>
              </w:rPr>
              <w:instrText xml:space="preserve"> PAGEREF _Toc165459489 \h </w:instrText>
            </w:r>
            <w:r w:rsidR="000C7410">
              <w:rPr>
                <w:noProof/>
                <w:webHidden/>
              </w:rPr>
            </w:r>
            <w:r w:rsidR="000C7410">
              <w:rPr>
                <w:noProof/>
                <w:webHidden/>
              </w:rPr>
              <w:fldChar w:fldCharType="separate"/>
            </w:r>
            <w:r w:rsidR="000C7410">
              <w:rPr>
                <w:noProof/>
                <w:webHidden/>
              </w:rPr>
              <w:t>27</w:t>
            </w:r>
            <w:r w:rsidR="000C7410">
              <w:rPr>
                <w:noProof/>
                <w:webHidden/>
              </w:rPr>
              <w:fldChar w:fldCharType="end"/>
            </w:r>
          </w:hyperlink>
        </w:p>
        <w:p w14:paraId="7FCA41E3" w14:textId="088E9514"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90" w:history="1">
            <w:r w:rsidR="000C7410" w:rsidRPr="00842C1A">
              <w:rPr>
                <w:rStyle w:val="Hyperlink"/>
                <w:noProof/>
                <w:lang w:val="fr-CA"/>
              </w:rPr>
              <w:t>Méthodologie</w:t>
            </w:r>
            <w:r w:rsidR="000C7410">
              <w:rPr>
                <w:noProof/>
                <w:webHidden/>
              </w:rPr>
              <w:tab/>
            </w:r>
            <w:r w:rsidR="000C7410">
              <w:rPr>
                <w:noProof/>
                <w:webHidden/>
              </w:rPr>
              <w:fldChar w:fldCharType="begin"/>
            </w:r>
            <w:r w:rsidR="000C7410">
              <w:rPr>
                <w:noProof/>
                <w:webHidden/>
              </w:rPr>
              <w:instrText xml:space="preserve"> PAGEREF _Toc165459490 \h </w:instrText>
            </w:r>
            <w:r w:rsidR="000C7410">
              <w:rPr>
                <w:noProof/>
                <w:webHidden/>
              </w:rPr>
            </w:r>
            <w:r w:rsidR="000C7410">
              <w:rPr>
                <w:noProof/>
                <w:webHidden/>
              </w:rPr>
              <w:fldChar w:fldCharType="separate"/>
            </w:r>
            <w:r w:rsidR="000C7410">
              <w:rPr>
                <w:noProof/>
                <w:webHidden/>
              </w:rPr>
              <w:t>28</w:t>
            </w:r>
            <w:r w:rsidR="000C7410">
              <w:rPr>
                <w:noProof/>
                <w:webHidden/>
              </w:rPr>
              <w:fldChar w:fldCharType="end"/>
            </w:r>
          </w:hyperlink>
        </w:p>
        <w:p w14:paraId="0D4E9DD9" w14:textId="672F2A2C"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91" w:history="1">
            <w:r w:rsidR="000C7410" w:rsidRPr="00842C1A">
              <w:rPr>
                <w:rStyle w:val="Hyperlink"/>
                <w:noProof/>
                <w:lang w:val="fr-CA"/>
              </w:rPr>
              <w:t>Résultats</w:t>
            </w:r>
            <w:r w:rsidR="000C7410">
              <w:rPr>
                <w:noProof/>
                <w:webHidden/>
              </w:rPr>
              <w:tab/>
            </w:r>
            <w:r w:rsidR="000C7410">
              <w:rPr>
                <w:noProof/>
                <w:webHidden/>
              </w:rPr>
              <w:fldChar w:fldCharType="begin"/>
            </w:r>
            <w:r w:rsidR="000C7410">
              <w:rPr>
                <w:noProof/>
                <w:webHidden/>
              </w:rPr>
              <w:instrText xml:space="preserve"> PAGEREF _Toc165459491 \h </w:instrText>
            </w:r>
            <w:r w:rsidR="000C7410">
              <w:rPr>
                <w:noProof/>
                <w:webHidden/>
              </w:rPr>
            </w:r>
            <w:r w:rsidR="000C7410">
              <w:rPr>
                <w:noProof/>
                <w:webHidden/>
              </w:rPr>
              <w:fldChar w:fldCharType="separate"/>
            </w:r>
            <w:r w:rsidR="000C7410">
              <w:rPr>
                <w:noProof/>
                <w:webHidden/>
              </w:rPr>
              <w:t>32</w:t>
            </w:r>
            <w:r w:rsidR="000C7410">
              <w:rPr>
                <w:noProof/>
                <w:webHidden/>
              </w:rPr>
              <w:fldChar w:fldCharType="end"/>
            </w:r>
          </w:hyperlink>
        </w:p>
        <w:p w14:paraId="1C0A5564" w14:textId="78E00470"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92" w:history="1">
            <w:r w:rsidR="000C7410" w:rsidRPr="00842C1A">
              <w:rPr>
                <w:rStyle w:val="Hyperlink"/>
                <w:noProof/>
                <w:lang w:val="fr-CA"/>
              </w:rPr>
              <w:t>Conclusions</w:t>
            </w:r>
            <w:r w:rsidR="000C7410">
              <w:rPr>
                <w:noProof/>
                <w:webHidden/>
              </w:rPr>
              <w:tab/>
            </w:r>
            <w:r w:rsidR="000C7410">
              <w:rPr>
                <w:noProof/>
                <w:webHidden/>
              </w:rPr>
              <w:fldChar w:fldCharType="begin"/>
            </w:r>
            <w:r w:rsidR="000C7410">
              <w:rPr>
                <w:noProof/>
                <w:webHidden/>
              </w:rPr>
              <w:instrText xml:space="preserve"> PAGEREF _Toc165459492 \h </w:instrText>
            </w:r>
            <w:r w:rsidR="000C7410">
              <w:rPr>
                <w:noProof/>
                <w:webHidden/>
              </w:rPr>
            </w:r>
            <w:r w:rsidR="000C7410">
              <w:rPr>
                <w:noProof/>
                <w:webHidden/>
              </w:rPr>
              <w:fldChar w:fldCharType="separate"/>
            </w:r>
            <w:r w:rsidR="000C7410">
              <w:rPr>
                <w:noProof/>
                <w:webHidden/>
              </w:rPr>
              <w:t>34</w:t>
            </w:r>
            <w:r w:rsidR="000C7410">
              <w:rPr>
                <w:noProof/>
                <w:webHidden/>
              </w:rPr>
              <w:fldChar w:fldCharType="end"/>
            </w:r>
          </w:hyperlink>
        </w:p>
        <w:p w14:paraId="537AA2B6" w14:textId="29455669"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93" w:history="1">
            <w:r w:rsidR="000C7410" w:rsidRPr="00842C1A">
              <w:rPr>
                <w:rStyle w:val="Hyperlink"/>
                <w:noProof/>
                <w:lang w:val="fr-CA"/>
              </w:rPr>
              <w:t>Entretiens sur place et virtuels</w:t>
            </w:r>
            <w:r w:rsidR="000C7410">
              <w:rPr>
                <w:noProof/>
                <w:webHidden/>
              </w:rPr>
              <w:tab/>
            </w:r>
            <w:r w:rsidR="000C7410">
              <w:rPr>
                <w:noProof/>
                <w:webHidden/>
              </w:rPr>
              <w:fldChar w:fldCharType="begin"/>
            </w:r>
            <w:r w:rsidR="000C7410">
              <w:rPr>
                <w:noProof/>
                <w:webHidden/>
              </w:rPr>
              <w:instrText xml:space="preserve"> PAGEREF _Toc165459493 \h </w:instrText>
            </w:r>
            <w:r w:rsidR="000C7410">
              <w:rPr>
                <w:noProof/>
                <w:webHidden/>
              </w:rPr>
            </w:r>
            <w:r w:rsidR="000C7410">
              <w:rPr>
                <w:noProof/>
                <w:webHidden/>
              </w:rPr>
              <w:fldChar w:fldCharType="separate"/>
            </w:r>
            <w:r w:rsidR="000C7410">
              <w:rPr>
                <w:noProof/>
                <w:webHidden/>
              </w:rPr>
              <w:t>36</w:t>
            </w:r>
            <w:r w:rsidR="000C7410">
              <w:rPr>
                <w:noProof/>
                <w:webHidden/>
              </w:rPr>
              <w:fldChar w:fldCharType="end"/>
            </w:r>
          </w:hyperlink>
        </w:p>
        <w:p w14:paraId="22C1019A" w14:textId="63915D44"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94" w:history="1">
            <w:r w:rsidR="000C7410" w:rsidRPr="00842C1A">
              <w:rPr>
                <w:rStyle w:val="Hyperlink"/>
                <w:noProof/>
                <w:lang w:val="fr-CA"/>
              </w:rPr>
              <w:t>Sommaire</w:t>
            </w:r>
            <w:r w:rsidR="000C7410">
              <w:rPr>
                <w:noProof/>
                <w:webHidden/>
              </w:rPr>
              <w:tab/>
            </w:r>
            <w:r w:rsidR="000C7410">
              <w:rPr>
                <w:noProof/>
                <w:webHidden/>
              </w:rPr>
              <w:fldChar w:fldCharType="begin"/>
            </w:r>
            <w:r w:rsidR="000C7410">
              <w:rPr>
                <w:noProof/>
                <w:webHidden/>
              </w:rPr>
              <w:instrText xml:space="preserve"> PAGEREF _Toc165459494 \h </w:instrText>
            </w:r>
            <w:r w:rsidR="000C7410">
              <w:rPr>
                <w:noProof/>
                <w:webHidden/>
              </w:rPr>
            </w:r>
            <w:r w:rsidR="000C7410">
              <w:rPr>
                <w:noProof/>
                <w:webHidden/>
              </w:rPr>
              <w:fldChar w:fldCharType="separate"/>
            </w:r>
            <w:r w:rsidR="000C7410">
              <w:rPr>
                <w:noProof/>
                <w:webHidden/>
              </w:rPr>
              <w:t>36</w:t>
            </w:r>
            <w:r w:rsidR="000C7410">
              <w:rPr>
                <w:noProof/>
                <w:webHidden/>
              </w:rPr>
              <w:fldChar w:fldCharType="end"/>
            </w:r>
          </w:hyperlink>
        </w:p>
        <w:p w14:paraId="6167307C" w14:textId="0A9D52E1"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95" w:history="1">
            <w:r w:rsidR="000C7410" w:rsidRPr="00842C1A">
              <w:rPr>
                <w:rStyle w:val="Hyperlink"/>
                <w:noProof/>
                <w:lang w:val="fr-CA"/>
              </w:rPr>
              <w:t>Objectif</w:t>
            </w:r>
            <w:r w:rsidR="000C7410">
              <w:rPr>
                <w:noProof/>
                <w:webHidden/>
              </w:rPr>
              <w:tab/>
            </w:r>
            <w:r w:rsidR="000C7410">
              <w:rPr>
                <w:noProof/>
                <w:webHidden/>
              </w:rPr>
              <w:fldChar w:fldCharType="begin"/>
            </w:r>
            <w:r w:rsidR="000C7410">
              <w:rPr>
                <w:noProof/>
                <w:webHidden/>
              </w:rPr>
              <w:instrText xml:space="preserve"> PAGEREF _Toc165459495 \h </w:instrText>
            </w:r>
            <w:r w:rsidR="000C7410">
              <w:rPr>
                <w:noProof/>
                <w:webHidden/>
              </w:rPr>
            </w:r>
            <w:r w:rsidR="000C7410">
              <w:rPr>
                <w:noProof/>
                <w:webHidden/>
              </w:rPr>
              <w:fldChar w:fldCharType="separate"/>
            </w:r>
            <w:r w:rsidR="000C7410">
              <w:rPr>
                <w:noProof/>
                <w:webHidden/>
              </w:rPr>
              <w:t>36</w:t>
            </w:r>
            <w:r w:rsidR="000C7410">
              <w:rPr>
                <w:noProof/>
                <w:webHidden/>
              </w:rPr>
              <w:fldChar w:fldCharType="end"/>
            </w:r>
          </w:hyperlink>
        </w:p>
        <w:p w14:paraId="4EBBE016" w14:textId="7553C62B"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96" w:history="1">
            <w:r w:rsidR="000C7410" w:rsidRPr="00842C1A">
              <w:rPr>
                <w:rStyle w:val="Hyperlink"/>
                <w:noProof/>
                <w:lang w:val="fr-CA"/>
              </w:rPr>
              <w:t>Méthodologie</w:t>
            </w:r>
            <w:r w:rsidR="000C7410">
              <w:rPr>
                <w:noProof/>
                <w:webHidden/>
              </w:rPr>
              <w:tab/>
            </w:r>
            <w:r w:rsidR="000C7410">
              <w:rPr>
                <w:noProof/>
                <w:webHidden/>
              </w:rPr>
              <w:fldChar w:fldCharType="begin"/>
            </w:r>
            <w:r w:rsidR="000C7410">
              <w:rPr>
                <w:noProof/>
                <w:webHidden/>
              </w:rPr>
              <w:instrText xml:space="preserve"> PAGEREF _Toc165459496 \h </w:instrText>
            </w:r>
            <w:r w:rsidR="000C7410">
              <w:rPr>
                <w:noProof/>
                <w:webHidden/>
              </w:rPr>
            </w:r>
            <w:r w:rsidR="000C7410">
              <w:rPr>
                <w:noProof/>
                <w:webHidden/>
              </w:rPr>
              <w:fldChar w:fldCharType="separate"/>
            </w:r>
            <w:r w:rsidR="000C7410">
              <w:rPr>
                <w:noProof/>
                <w:webHidden/>
              </w:rPr>
              <w:t>36</w:t>
            </w:r>
            <w:r w:rsidR="000C7410">
              <w:rPr>
                <w:noProof/>
                <w:webHidden/>
              </w:rPr>
              <w:fldChar w:fldCharType="end"/>
            </w:r>
          </w:hyperlink>
        </w:p>
        <w:p w14:paraId="18907A12" w14:textId="71173EDE"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97" w:history="1">
            <w:r w:rsidR="000C7410" w:rsidRPr="00842C1A">
              <w:rPr>
                <w:rStyle w:val="Hyperlink"/>
                <w:noProof/>
                <w:lang w:val="fr-CA"/>
              </w:rPr>
              <w:t>Descriptions des participants</w:t>
            </w:r>
            <w:r w:rsidR="000C7410">
              <w:rPr>
                <w:noProof/>
                <w:webHidden/>
              </w:rPr>
              <w:tab/>
            </w:r>
            <w:r w:rsidR="000C7410">
              <w:rPr>
                <w:noProof/>
                <w:webHidden/>
              </w:rPr>
              <w:fldChar w:fldCharType="begin"/>
            </w:r>
            <w:r w:rsidR="000C7410">
              <w:rPr>
                <w:noProof/>
                <w:webHidden/>
              </w:rPr>
              <w:instrText xml:space="preserve"> PAGEREF _Toc165459497 \h </w:instrText>
            </w:r>
            <w:r w:rsidR="000C7410">
              <w:rPr>
                <w:noProof/>
                <w:webHidden/>
              </w:rPr>
            </w:r>
            <w:r w:rsidR="000C7410">
              <w:rPr>
                <w:noProof/>
                <w:webHidden/>
              </w:rPr>
              <w:fldChar w:fldCharType="separate"/>
            </w:r>
            <w:r w:rsidR="000C7410">
              <w:rPr>
                <w:noProof/>
                <w:webHidden/>
              </w:rPr>
              <w:t>37</w:t>
            </w:r>
            <w:r w:rsidR="000C7410">
              <w:rPr>
                <w:noProof/>
                <w:webHidden/>
              </w:rPr>
              <w:fldChar w:fldCharType="end"/>
            </w:r>
          </w:hyperlink>
        </w:p>
        <w:p w14:paraId="79A7C25A" w14:textId="69093DBA"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98" w:history="1">
            <w:r w:rsidR="000C7410" w:rsidRPr="00842C1A">
              <w:rPr>
                <w:rStyle w:val="Hyperlink"/>
                <w:noProof/>
                <w:lang w:val="fr-CA"/>
              </w:rPr>
              <w:t>Résultats des entretiens</w:t>
            </w:r>
            <w:r w:rsidR="000C7410">
              <w:rPr>
                <w:noProof/>
                <w:webHidden/>
              </w:rPr>
              <w:tab/>
            </w:r>
            <w:r w:rsidR="000C7410">
              <w:rPr>
                <w:noProof/>
                <w:webHidden/>
              </w:rPr>
              <w:fldChar w:fldCharType="begin"/>
            </w:r>
            <w:r w:rsidR="000C7410">
              <w:rPr>
                <w:noProof/>
                <w:webHidden/>
              </w:rPr>
              <w:instrText xml:space="preserve"> PAGEREF _Toc165459498 \h </w:instrText>
            </w:r>
            <w:r w:rsidR="000C7410">
              <w:rPr>
                <w:noProof/>
                <w:webHidden/>
              </w:rPr>
            </w:r>
            <w:r w:rsidR="000C7410">
              <w:rPr>
                <w:noProof/>
                <w:webHidden/>
              </w:rPr>
              <w:fldChar w:fldCharType="separate"/>
            </w:r>
            <w:r w:rsidR="000C7410">
              <w:rPr>
                <w:noProof/>
                <w:webHidden/>
              </w:rPr>
              <w:t>42</w:t>
            </w:r>
            <w:r w:rsidR="000C7410">
              <w:rPr>
                <w:noProof/>
                <w:webHidden/>
              </w:rPr>
              <w:fldChar w:fldCharType="end"/>
            </w:r>
          </w:hyperlink>
        </w:p>
        <w:p w14:paraId="33D7F147" w14:textId="792CE08B"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499" w:history="1">
            <w:r w:rsidR="000C7410" w:rsidRPr="00842C1A">
              <w:rPr>
                <w:rStyle w:val="Hyperlink"/>
                <w:noProof/>
                <w:lang w:val="fr-CA"/>
              </w:rPr>
              <w:t>Limitations</w:t>
            </w:r>
            <w:r w:rsidR="000C7410">
              <w:rPr>
                <w:noProof/>
                <w:webHidden/>
              </w:rPr>
              <w:tab/>
            </w:r>
            <w:r w:rsidR="000C7410">
              <w:rPr>
                <w:noProof/>
                <w:webHidden/>
              </w:rPr>
              <w:fldChar w:fldCharType="begin"/>
            </w:r>
            <w:r w:rsidR="000C7410">
              <w:rPr>
                <w:noProof/>
                <w:webHidden/>
              </w:rPr>
              <w:instrText xml:space="preserve"> PAGEREF _Toc165459499 \h </w:instrText>
            </w:r>
            <w:r w:rsidR="000C7410">
              <w:rPr>
                <w:noProof/>
                <w:webHidden/>
              </w:rPr>
            </w:r>
            <w:r w:rsidR="000C7410">
              <w:rPr>
                <w:noProof/>
                <w:webHidden/>
              </w:rPr>
              <w:fldChar w:fldCharType="separate"/>
            </w:r>
            <w:r w:rsidR="000C7410">
              <w:rPr>
                <w:noProof/>
                <w:webHidden/>
              </w:rPr>
              <w:t>43</w:t>
            </w:r>
            <w:r w:rsidR="000C7410">
              <w:rPr>
                <w:noProof/>
                <w:webHidden/>
              </w:rPr>
              <w:fldChar w:fldCharType="end"/>
            </w:r>
          </w:hyperlink>
        </w:p>
        <w:p w14:paraId="7E5010EC" w14:textId="52850EAE" w:rsidR="000C7410" w:rsidRDefault="004C786D">
          <w:pPr>
            <w:pStyle w:val="TOC1"/>
            <w:tabs>
              <w:tab w:val="right" w:leader="dot" w:pos="9350"/>
            </w:tabs>
            <w:rPr>
              <w:rFonts w:asciiTheme="minorHAnsi" w:eastAsiaTheme="minorEastAsia" w:hAnsiTheme="minorHAnsi"/>
              <w:b w:val="0"/>
              <w:bCs w:val="0"/>
              <w:i w:val="0"/>
              <w:iCs w:val="0"/>
              <w:noProof/>
              <w:sz w:val="22"/>
              <w:szCs w:val="22"/>
              <w:lang w:eastAsia="en-CA"/>
            </w:rPr>
          </w:pPr>
          <w:hyperlink w:anchor="_Toc165459500" w:history="1">
            <w:r w:rsidR="000C7410" w:rsidRPr="00842C1A">
              <w:rPr>
                <w:rStyle w:val="Hyperlink"/>
                <w:noProof/>
                <w:lang w:val="fr-CA"/>
              </w:rPr>
              <w:t>Évaluation des sites internet</w:t>
            </w:r>
            <w:r w:rsidR="000C7410">
              <w:rPr>
                <w:noProof/>
                <w:webHidden/>
              </w:rPr>
              <w:tab/>
            </w:r>
            <w:r w:rsidR="000C7410">
              <w:rPr>
                <w:noProof/>
                <w:webHidden/>
              </w:rPr>
              <w:fldChar w:fldCharType="begin"/>
            </w:r>
            <w:r w:rsidR="000C7410">
              <w:rPr>
                <w:noProof/>
                <w:webHidden/>
              </w:rPr>
              <w:instrText xml:space="preserve"> PAGEREF _Toc165459500 \h </w:instrText>
            </w:r>
            <w:r w:rsidR="000C7410">
              <w:rPr>
                <w:noProof/>
                <w:webHidden/>
              </w:rPr>
            </w:r>
            <w:r w:rsidR="000C7410">
              <w:rPr>
                <w:noProof/>
                <w:webHidden/>
              </w:rPr>
              <w:fldChar w:fldCharType="separate"/>
            </w:r>
            <w:r w:rsidR="000C7410">
              <w:rPr>
                <w:noProof/>
                <w:webHidden/>
              </w:rPr>
              <w:t>44</w:t>
            </w:r>
            <w:r w:rsidR="000C7410">
              <w:rPr>
                <w:noProof/>
                <w:webHidden/>
              </w:rPr>
              <w:fldChar w:fldCharType="end"/>
            </w:r>
          </w:hyperlink>
        </w:p>
        <w:p w14:paraId="60A62FA9" w14:textId="5D3DE669"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501" w:history="1">
            <w:r w:rsidR="000C7410" w:rsidRPr="00842C1A">
              <w:rPr>
                <w:rStyle w:val="Hyperlink"/>
                <w:noProof/>
                <w:lang w:val="fr-CA"/>
              </w:rPr>
              <w:t>Sommaire</w:t>
            </w:r>
            <w:r w:rsidR="000C7410">
              <w:rPr>
                <w:noProof/>
                <w:webHidden/>
              </w:rPr>
              <w:tab/>
            </w:r>
            <w:r w:rsidR="000C7410">
              <w:rPr>
                <w:noProof/>
                <w:webHidden/>
              </w:rPr>
              <w:fldChar w:fldCharType="begin"/>
            </w:r>
            <w:r w:rsidR="000C7410">
              <w:rPr>
                <w:noProof/>
                <w:webHidden/>
              </w:rPr>
              <w:instrText xml:space="preserve"> PAGEREF _Toc165459501 \h </w:instrText>
            </w:r>
            <w:r w:rsidR="000C7410">
              <w:rPr>
                <w:noProof/>
                <w:webHidden/>
              </w:rPr>
            </w:r>
            <w:r w:rsidR="000C7410">
              <w:rPr>
                <w:noProof/>
                <w:webHidden/>
              </w:rPr>
              <w:fldChar w:fldCharType="separate"/>
            </w:r>
            <w:r w:rsidR="000C7410">
              <w:rPr>
                <w:noProof/>
                <w:webHidden/>
              </w:rPr>
              <w:t>44</w:t>
            </w:r>
            <w:r w:rsidR="000C7410">
              <w:rPr>
                <w:noProof/>
                <w:webHidden/>
              </w:rPr>
              <w:fldChar w:fldCharType="end"/>
            </w:r>
          </w:hyperlink>
        </w:p>
        <w:p w14:paraId="627F3F08" w14:textId="5E2FAA7B" w:rsidR="000C7410" w:rsidRDefault="004C786D">
          <w:pPr>
            <w:pStyle w:val="TOC1"/>
            <w:tabs>
              <w:tab w:val="right" w:leader="dot" w:pos="9350"/>
            </w:tabs>
            <w:rPr>
              <w:rFonts w:asciiTheme="minorHAnsi" w:eastAsiaTheme="minorEastAsia" w:hAnsiTheme="minorHAnsi"/>
              <w:b w:val="0"/>
              <w:bCs w:val="0"/>
              <w:i w:val="0"/>
              <w:iCs w:val="0"/>
              <w:noProof/>
              <w:sz w:val="22"/>
              <w:szCs w:val="22"/>
              <w:lang w:eastAsia="en-CA"/>
            </w:rPr>
          </w:pPr>
          <w:hyperlink w:anchor="_Toc165459502" w:history="1">
            <w:r w:rsidR="000C7410" w:rsidRPr="00842C1A">
              <w:rPr>
                <w:rStyle w:val="Hyperlink"/>
                <w:noProof/>
                <w:lang w:val="fr-CA"/>
              </w:rPr>
              <w:t>Hiérarchisation des normes (DELPHI)</w:t>
            </w:r>
            <w:r w:rsidR="000C7410">
              <w:rPr>
                <w:noProof/>
                <w:webHidden/>
              </w:rPr>
              <w:tab/>
            </w:r>
            <w:r w:rsidR="000C7410">
              <w:rPr>
                <w:noProof/>
                <w:webHidden/>
              </w:rPr>
              <w:fldChar w:fldCharType="begin"/>
            </w:r>
            <w:r w:rsidR="000C7410">
              <w:rPr>
                <w:noProof/>
                <w:webHidden/>
              </w:rPr>
              <w:instrText xml:space="preserve"> PAGEREF _Toc165459502 \h </w:instrText>
            </w:r>
            <w:r w:rsidR="000C7410">
              <w:rPr>
                <w:noProof/>
                <w:webHidden/>
              </w:rPr>
            </w:r>
            <w:r w:rsidR="000C7410">
              <w:rPr>
                <w:noProof/>
                <w:webHidden/>
              </w:rPr>
              <w:fldChar w:fldCharType="separate"/>
            </w:r>
            <w:r w:rsidR="000C7410">
              <w:rPr>
                <w:noProof/>
                <w:webHidden/>
              </w:rPr>
              <w:t>45</w:t>
            </w:r>
            <w:r w:rsidR="000C7410">
              <w:rPr>
                <w:noProof/>
                <w:webHidden/>
              </w:rPr>
              <w:fldChar w:fldCharType="end"/>
            </w:r>
          </w:hyperlink>
        </w:p>
        <w:p w14:paraId="46A2118A" w14:textId="115A7FD3"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503" w:history="1">
            <w:r w:rsidR="000C7410" w:rsidRPr="00842C1A">
              <w:rPr>
                <w:rStyle w:val="Hyperlink"/>
                <w:noProof/>
                <w:lang w:val="fr-CA"/>
              </w:rPr>
              <w:t>Sommaire</w:t>
            </w:r>
            <w:r w:rsidR="000C7410">
              <w:rPr>
                <w:noProof/>
                <w:webHidden/>
              </w:rPr>
              <w:tab/>
            </w:r>
            <w:r w:rsidR="000C7410">
              <w:rPr>
                <w:noProof/>
                <w:webHidden/>
              </w:rPr>
              <w:fldChar w:fldCharType="begin"/>
            </w:r>
            <w:r w:rsidR="000C7410">
              <w:rPr>
                <w:noProof/>
                <w:webHidden/>
              </w:rPr>
              <w:instrText xml:space="preserve"> PAGEREF _Toc165459503 \h </w:instrText>
            </w:r>
            <w:r w:rsidR="000C7410">
              <w:rPr>
                <w:noProof/>
                <w:webHidden/>
              </w:rPr>
            </w:r>
            <w:r w:rsidR="000C7410">
              <w:rPr>
                <w:noProof/>
                <w:webHidden/>
              </w:rPr>
              <w:fldChar w:fldCharType="separate"/>
            </w:r>
            <w:r w:rsidR="000C7410">
              <w:rPr>
                <w:noProof/>
                <w:webHidden/>
              </w:rPr>
              <w:t>45</w:t>
            </w:r>
            <w:r w:rsidR="000C7410">
              <w:rPr>
                <w:noProof/>
                <w:webHidden/>
              </w:rPr>
              <w:fldChar w:fldCharType="end"/>
            </w:r>
          </w:hyperlink>
        </w:p>
        <w:p w14:paraId="5287A9BB" w14:textId="4256C03B"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504" w:history="1">
            <w:r w:rsidR="000C7410" w:rsidRPr="00842C1A">
              <w:rPr>
                <w:rStyle w:val="Hyperlink"/>
                <w:noProof/>
                <w:lang w:val="fr-CA"/>
              </w:rPr>
              <w:t>Objectif</w:t>
            </w:r>
            <w:r w:rsidR="000C7410">
              <w:rPr>
                <w:noProof/>
                <w:webHidden/>
              </w:rPr>
              <w:tab/>
            </w:r>
            <w:r w:rsidR="000C7410">
              <w:rPr>
                <w:noProof/>
                <w:webHidden/>
              </w:rPr>
              <w:fldChar w:fldCharType="begin"/>
            </w:r>
            <w:r w:rsidR="000C7410">
              <w:rPr>
                <w:noProof/>
                <w:webHidden/>
              </w:rPr>
              <w:instrText xml:space="preserve"> PAGEREF _Toc165459504 \h </w:instrText>
            </w:r>
            <w:r w:rsidR="000C7410">
              <w:rPr>
                <w:noProof/>
                <w:webHidden/>
              </w:rPr>
            </w:r>
            <w:r w:rsidR="000C7410">
              <w:rPr>
                <w:noProof/>
                <w:webHidden/>
              </w:rPr>
              <w:fldChar w:fldCharType="separate"/>
            </w:r>
            <w:r w:rsidR="000C7410">
              <w:rPr>
                <w:noProof/>
                <w:webHidden/>
              </w:rPr>
              <w:t>45</w:t>
            </w:r>
            <w:r w:rsidR="000C7410">
              <w:rPr>
                <w:noProof/>
                <w:webHidden/>
              </w:rPr>
              <w:fldChar w:fldCharType="end"/>
            </w:r>
          </w:hyperlink>
        </w:p>
        <w:p w14:paraId="39875987" w14:textId="11CDFA16" w:rsidR="000C7410" w:rsidRDefault="004C786D">
          <w:pPr>
            <w:pStyle w:val="TOC2"/>
            <w:tabs>
              <w:tab w:val="right" w:leader="dot" w:pos="9350"/>
            </w:tabs>
            <w:rPr>
              <w:rFonts w:asciiTheme="minorHAnsi" w:eastAsiaTheme="minorEastAsia" w:hAnsiTheme="minorHAnsi"/>
              <w:noProof/>
              <w:sz w:val="22"/>
              <w:szCs w:val="22"/>
              <w:lang w:eastAsia="en-CA"/>
            </w:rPr>
          </w:pPr>
          <w:hyperlink w:anchor="_Toc165459505" w:history="1">
            <w:r w:rsidR="000C7410" w:rsidRPr="00842C1A">
              <w:rPr>
                <w:rStyle w:val="Hyperlink"/>
                <w:noProof/>
                <w:lang w:val="fr-CA"/>
              </w:rPr>
              <w:t>Résultats du DELPHI</w:t>
            </w:r>
            <w:r w:rsidR="000C7410">
              <w:rPr>
                <w:noProof/>
                <w:webHidden/>
              </w:rPr>
              <w:tab/>
            </w:r>
            <w:r w:rsidR="000C7410">
              <w:rPr>
                <w:noProof/>
                <w:webHidden/>
              </w:rPr>
              <w:fldChar w:fldCharType="begin"/>
            </w:r>
            <w:r w:rsidR="000C7410">
              <w:rPr>
                <w:noProof/>
                <w:webHidden/>
              </w:rPr>
              <w:instrText xml:space="preserve"> PAGEREF _Toc165459505 \h </w:instrText>
            </w:r>
            <w:r w:rsidR="000C7410">
              <w:rPr>
                <w:noProof/>
                <w:webHidden/>
              </w:rPr>
            </w:r>
            <w:r w:rsidR="000C7410">
              <w:rPr>
                <w:noProof/>
                <w:webHidden/>
              </w:rPr>
              <w:fldChar w:fldCharType="separate"/>
            </w:r>
            <w:r w:rsidR="000C7410">
              <w:rPr>
                <w:noProof/>
                <w:webHidden/>
              </w:rPr>
              <w:t>48</w:t>
            </w:r>
            <w:r w:rsidR="000C7410">
              <w:rPr>
                <w:noProof/>
                <w:webHidden/>
              </w:rPr>
              <w:fldChar w:fldCharType="end"/>
            </w:r>
          </w:hyperlink>
        </w:p>
        <w:p w14:paraId="18826DC8" w14:textId="3367E3F0" w:rsidR="000C7410" w:rsidRDefault="004C786D">
          <w:pPr>
            <w:pStyle w:val="TOC1"/>
            <w:tabs>
              <w:tab w:val="right" w:leader="dot" w:pos="9350"/>
            </w:tabs>
            <w:rPr>
              <w:rFonts w:asciiTheme="minorHAnsi" w:eastAsiaTheme="minorEastAsia" w:hAnsiTheme="minorHAnsi"/>
              <w:b w:val="0"/>
              <w:bCs w:val="0"/>
              <w:i w:val="0"/>
              <w:iCs w:val="0"/>
              <w:noProof/>
              <w:sz w:val="22"/>
              <w:szCs w:val="22"/>
              <w:lang w:eastAsia="en-CA"/>
            </w:rPr>
          </w:pPr>
          <w:hyperlink w:anchor="_Toc165459506" w:history="1">
            <w:r w:rsidR="000C7410" w:rsidRPr="00842C1A">
              <w:rPr>
                <w:rStyle w:val="Hyperlink"/>
                <w:noProof/>
                <w:lang w:val="fr-CA"/>
              </w:rPr>
              <w:t>Annexes et références</w:t>
            </w:r>
            <w:r w:rsidR="000C7410">
              <w:rPr>
                <w:noProof/>
                <w:webHidden/>
              </w:rPr>
              <w:tab/>
            </w:r>
            <w:r w:rsidR="000C7410">
              <w:rPr>
                <w:noProof/>
                <w:webHidden/>
              </w:rPr>
              <w:fldChar w:fldCharType="begin"/>
            </w:r>
            <w:r w:rsidR="000C7410">
              <w:rPr>
                <w:noProof/>
                <w:webHidden/>
              </w:rPr>
              <w:instrText xml:space="preserve"> PAGEREF _Toc165459506 \h </w:instrText>
            </w:r>
            <w:r w:rsidR="000C7410">
              <w:rPr>
                <w:noProof/>
                <w:webHidden/>
              </w:rPr>
            </w:r>
            <w:r w:rsidR="000C7410">
              <w:rPr>
                <w:noProof/>
                <w:webHidden/>
              </w:rPr>
              <w:fldChar w:fldCharType="separate"/>
            </w:r>
            <w:r w:rsidR="000C7410">
              <w:rPr>
                <w:noProof/>
                <w:webHidden/>
              </w:rPr>
              <w:t>51</w:t>
            </w:r>
            <w:r w:rsidR="000C7410">
              <w:rPr>
                <w:noProof/>
                <w:webHidden/>
              </w:rPr>
              <w:fldChar w:fldCharType="end"/>
            </w:r>
          </w:hyperlink>
        </w:p>
        <w:p w14:paraId="5EBA4E0C" w14:textId="5075BC8E" w:rsidR="000C7410" w:rsidRDefault="004C786D">
          <w:pPr>
            <w:pStyle w:val="TOC1"/>
            <w:tabs>
              <w:tab w:val="right" w:leader="dot" w:pos="9350"/>
            </w:tabs>
            <w:rPr>
              <w:rFonts w:asciiTheme="minorHAnsi" w:eastAsiaTheme="minorEastAsia" w:hAnsiTheme="minorHAnsi"/>
              <w:b w:val="0"/>
              <w:bCs w:val="0"/>
              <w:i w:val="0"/>
              <w:iCs w:val="0"/>
              <w:noProof/>
              <w:sz w:val="22"/>
              <w:szCs w:val="22"/>
              <w:lang w:eastAsia="en-CA"/>
            </w:rPr>
          </w:pPr>
          <w:hyperlink w:anchor="_Toc165459507" w:history="1">
            <w:r w:rsidR="000C7410" w:rsidRPr="00842C1A">
              <w:rPr>
                <w:rStyle w:val="Hyperlink"/>
                <w:noProof/>
                <w:lang w:val="fr-CA"/>
              </w:rPr>
              <w:t>Annexe 1 Cartes et tableaux d’évaluation des parcs</w:t>
            </w:r>
            <w:r w:rsidR="000C7410">
              <w:rPr>
                <w:noProof/>
                <w:webHidden/>
              </w:rPr>
              <w:tab/>
            </w:r>
            <w:r w:rsidR="000C7410">
              <w:rPr>
                <w:noProof/>
                <w:webHidden/>
              </w:rPr>
              <w:fldChar w:fldCharType="begin"/>
            </w:r>
            <w:r w:rsidR="000C7410">
              <w:rPr>
                <w:noProof/>
                <w:webHidden/>
              </w:rPr>
              <w:instrText xml:space="preserve"> PAGEREF _Toc165459507 \h </w:instrText>
            </w:r>
            <w:r w:rsidR="000C7410">
              <w:rPr>
                <w:noProof/>
                <w:webHidden/>
              </w:rPr>
            </w:r>
            <w:r w:rsidR="000C7410">
              <w:rPr>
                <w:noProof/>
                <w:webHidden/>
              </w:rPr>
              <w:fldChar w:fldCharType="separate"/>
            </w:r>
            <w:r w:rsidR="000C7410">
              <w:rPr>
                <w:noProof/>
                <w:webHidden/>
              </w:rPr>
              <w:t>53</w:t>
            </w:r>
            <w:r w:rsidR="000C7410">
              <w:rPr>
                <w:noProof/>
                <w:webHidden/>
              </w:rPr>
              <w:fldChar w:fldCharType="end"/>
            </w:r>
          </w:hyperlink>
        </w:p>
        <w:p w14:paraId="2C510BA3" w14:textId="64B8540D" w:rsidR="000C7410" w:rsidRDefault="004C786D">
          <w:pPr>
            <w:pStyle w:val="TOC1"/>
            <w:tabs>
              <w:tab w:val="right" w:leader="dot" w:pos="9350"/>
            </w:tabs>
            <w:rPr>
              <w:rFonts w:asciiTheme="minorHAnsi" w:eastAsiaTheme="minorEastAsia" w:hAnsiTheme="minorHAnsi"/>
              <w:b w:val="0"/>
              <w:bCs w:val="0"/>
              <w:i w:val="0"/>
              <w:iCs w:val="0"/>
              <w:noProof/>
              <w:sz w:val="22"/>
              <w:szCs w:val="22"/>
              <w:lang w:eastAsia="en-CA"/>
            </w:rPr>
          </w:pPr>
          <w:hyperlink w:anchor="_Toc165459508" w:history="1">
            <w:r w:rsidR="000C7410" w:rsidRPr="00842C1A">
              <w:rPr>
                <w:rStyle w:val="Hyperlink"/>
                <w:noProof/>
                <w:lang w:val="fr-CA"/>
              </w:rPr>
              <w:t>Références</w:t>
            </w:r>
            <w:r w:rsidR="000C7410">
              <w:rPr>
                <w:noProof/>
                <w:webHidden/>
              </w:rPr>
              <w:tab/>
            </w:r>
            <w:r w:rsidR="000C7410">
              <w:rPr>
                <w:noProof/>
                <w:webHidden/>
              </w:rPr>
              <w:fldChar w:fldCharType="begin"/>
            </w:r>
            <w:r w:rsidR="000C7410">
              <w:rPr>
                <w:noProof/>
                <w:webHidden/>
              </w:rPr>
              <w:instrText xml:space="preserve"> PAGEREF _Toc165459508 \h </w:instrText>
            </w:r>
            <w:r w:rsidR="000C7410">
              <w:rPr>
                <w:noProof/>
                <w:webHidden/>
              </w:rPr>
            </w:r>
            <w:r w:rsidR="000C7410">
              <w:rPr>
                <w:noProof/>
                <w:webHidden/>
              </w:rPr>
              <w:fldChar w:fldCharType="separate"/>
            </w:r>
            <w:r w:rsidR="000C7410">
              <w:rPr>
                <w:noProof/>
                <w:webHidden/>
              </w:rPr>
              <w:t>86</w:t>
            </w:r>
            <w:r w:rsidR="000C7410">
              <w:rPr>
                <w:noProof/>
                <w:webHidden/>
              </w:rPr>
              <w:fldChar w:fldCharType="end"/>
            </w:r>
          </w:hyperlink>
        </w:p>
        <w:p w14:paraId="7270FDB3" w14:textId="0698C0B8" w:rsidR="00896194" w:rsidRPr="009B764B" w:rsidRDefault="0067223B" w:rsidP="1780BAFE">
          <w:pPr>
            <w:pStyle w:val="TOC1"/>
            <w:tabs>
              <w:tab w:val="left" w:pos="1200"/>
              <w:tab w:val="right" w:leader="dot" w:pos="9360"/>
            </w:tabs>
            <w:rPr>
              <w:rStyle w:val="Hyperlink"/>
              <w:noProof/>
              <w:lang w:val="fr-CA"/>
            </w:rPr>
          </w:pPr>
          <w:r w:rsidRPr="009B764B">
            <w:rPr>
              <w:lang w:val="fr-CA"/>
            </w:rPr>
            <w:fldChar w:fldCharType="end"/>
          </w:r>
        </w:p>
      </w:sdtContent>
    </w:sdt>
    <w:p w14:paraId="788DA663" w14:textId="6F8E4EF0" w:rsidR="00FB459A" w:rsidRPr="009B764B" w:rsidRDefault="00FB459A">
      <w:pPr>
        <w:rPr>
          <w:lang w:val="fr-CA"/>
        </w:rPr>
      </w:pPr>
    </w:p>
    <w:p w14:paraId="2CDF5ECE" w14:textId="77777777" w:rsidR="00FB459A" w:rsidRPr="009B764B" w:rsidRDefault="00FB459A">
      <w:pPr>
        <w:rPr>
          <w:rFonts w:ascii="Times New Roman" w:hAnsi="Times New Roman"/>
          <w:b/>
          <w:bCs/>
          <w:lang w:val="fr-CA"/>
        </w:rPr>
      </w:pPr>
    </w:p>
    <w:p w14:paraId="1C0CA1C3" w14:textId="4FE1E8A8" w:rsidR="00FB459A" w:rsidRPr="009B764B" w:rsidRDefault="67E6B3CA" w:rsidP="00AE2478">
      <w:pPr>
        <w:jc w:val="center"/>
        <w:rPr>
          <w:lang w:val="fr-CA"/>
        </w:rPr>
        <w:sectPr w:rsidR="00FB459A" w:rsidRPr="009B764B" w:rsidSect="006532A6">
          <w:pgSz w:w="12240" w:h="15840"/>
          <w:pgMar w:top="1440" w:right="1440" w:bottom="1440" w:left="1440" w:header="708" w:footer="708" w:gutter="0"/>
          <w:pgNumType w:fmt="lowerRoman"/>
          <w:cols w:space="708"/>
          <w:docGrid w:linePitch="360"/>
        </w:sectPr>
      </w:pPr>
      <w:r w:rsidRPr="009B764B">
        <w:rPr>
          <w:noProof/>
          <w:lang w:eastAsia="en-CA"/>
        </w:rPr>
        <w:lastRenderedPageBreak/>
        <w:drawing>
          <wp:inline distT="0" distB="0" distL="0" distR="0" wp14:anchorId="28A7577D" wp14:editId="3FD422A8">
            <wp:extent cx="3823855" cy="5101236"/>
            <wp:effectExtent l="0" t="0" r="0" b="4445"/>
            <wp:docPr id="17" name="Picture 17" descr="Sentier avec des copeaux de bois et des pierres, bordé d'herbe et d'arbres à feuilles persist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Sentier avec des copeaux de bois et des pierres, bordé d'herbe et d'arbres à feuilles persistante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23855" cy="5101236"/>
                    </a:xfrm>
                    <a:prstGeom prst="rect">
                      <a:avLst/>
                    </a:prstGeom>
                  </pic:spPr>
                </pic:pic>
              </a:graphicData>
            </a:graphic>
          </wp:inline>
        </w:drawing>
      </w:r>
    </w:p>
    <w:p w14:paraId="5E208EC7" w14:textId="12EDB8F5" w:rsidR="0060389B" w:rsidRPr="009B764B" w:rsidRDefault="005D1C21" w:rsidP="000949F3">
      <w:pPr>
        <w:pStyle w:val="Heading1"/>
        <w:ind w:left="0"/>
        <w:rPr>
          <w:lang w:val="fr-CA"/>
        </w:rPr>
      </w:pPr>
      <w:bookmarkStart w:id="7" w:name="_Toc131059706"/>
      <w:bookmarkStart w:id="8" w:name="_Toc131163554"/>
      <w:bookmarkStart w:id="9" w:name="_Toc165459468"/>
      <w:r w:rsidRPr="009B764B">
        <w:rPr>
          <w:lang w:val="fr-CA"/>
        </w:rPr>
        <w:lastRenderedPageBreak/>
        <w:t>I</w:t>
      </w:r>
      <w:r w:rsidR="00A86406" w:rsidRPr="009B764B">
        <w:rPr>
          <w:lang w:val="fr-CA"/>
        </w:rPr>
        <w:t>ntroduction</w:t>
      </w:r>
      <w:bookmarkEnd w:id="7"/>
      <w:bookmarkEnd w:id="8"/>
      <w:bookmarkEnd w:id="9"/>
    </w:p>
    <w:p w14:paraId="366413C5" w14:textId="77777777" w:rsidR="008B664F" w:rsidRPr="009B764B" w:rsidRDefault="00F3393C" w:rsidP="008B664F">
      <w:pPr>
        <w:rPr>
          <w:lang w:val="fr-CA"/>
        </w:rPr>
      </w:pPr>
      <w:r w:rsidRPr="009B764B">
        <w:rPr>
          <w:lang w:val="fr-CA"/>
        </w:rPr>
        <w:t>L'acronyme de notre projet (</w:t>
      </w:r>
      <w:r w:rsidRPr="009B764B">
        <w:rPr>
          <w:i/>
          <w:iCs/>
          <w:lang w:val="fr-CA"/>
        </w:rPr>
        <w:t xml:space="preserve">Providing Accessible ReCreation Outdoors : User-driven Research on Standards </w:t>
      </w:r>
      <w:r w:rsidRPr="009B764B">
        <w:rPr>
          <w:lang w:val="fr-CA"/>
        </w:rPr>
        <w:t>(PARCOURS)</w:t>
      </w:r>
      <w:r w:rsidR="007B2F40" w:rsidRPr="009B764B">
        <w:rPr>
          <w:lang w:val="fr-CA"/>
        </w:rPr>
        <w:t>)</w:t>
      </w:r>
      <w:r w:rsidRPr="009B764B">
        <w:rPr>
          <w:lang w:val="fr-CA"/>
        </w:rPr>
        <w:t xml:space="preserve"> est un mot </w:t>
      </w:r>
      <w:r w:rsidR="007B2F40" w:rsidRPr="009B764B">
        <w:rPr>
          <w:lang w:val="fr-CA"/>
        </w:rPr>
        <w:t xml:space="preserve">en langue </w:t>
      </w:r>
      <w:r w:rsidRPr="009B764B">
        <w:rPr>
          <w:lang w:val="fr-CA"/>
        </w:rPr>
        <w:t>français</w:t>
      </w:r>
      <w:r w:rsidR="007B2F40" w:rsidRPr="009B764B">
        <w:rPr>
          <w:lang w:val="fr-CA"/>
        </w:rPr>
        <w:t>e</w:t>
      </w:r>
      <w:r w:rsidRPr="009B764B">
        <w:rPr>
          <w:lang w:val="fr-CA"/>
        </w:rPr>
        <w:t xml:space="preserve"> qui signifie "un chemin pour aller d'un point à un autre", ce qui souligne l'accent bilingue de notre projet sur l'élaboration de normes visant à améliorer l'accessibilité dans les parcs à travers le Canada. De plus en plus d'études démontrent les avantages physiques, sociaux, psychologiques et sanitaires de l'accès aux espaces verts et bleus (Gascon et al., 2017 ; James et al., 2018 ; Labbé et al., 2019 ; Markevych et al., 2017 ; Merrick et al., 2021 ; Rugel, 2015 ; Rugel et al., 2019 ; Shanahan et al., 2016). </w:t>
      </w:r>
      <w:r w:rsidR="008B664F" w:rsidRPr="009B764B">
        <w:rPr>
          <w:lang w:val="fr-CA"/>
        </w:rPr>
        <w:t>Toutefois, de nombreuses personnes ayant des incapacités sont exclues de ces espaces en raison d’obstacles sur le plan de l'accessibilité (Burns et al., 2009). Malgré quelques tentatives récentes pour en améliorer l'accès, nombre de parcs nationaux du Canada ne sont pas universellement accessibles aux personnes ayant des incapacités (Marcastel, 2019).</w:t>
      </w:r>
    </w:p>
    <w:p w14:paraId="38573FD0" w14:textId="77777777" w:rsidR="008B664F" w:rsidRPr="009B764B" w:rsidRDefault="008B664F" w:rsidP="008B664F">
      <w:pPr>
        <w:rPr>
          <w:lang w:val="fr-CA"/>
        </w:rPr>
      </w:pPr>
    </w:p>
    <w:p w14:paraId="2647C651" w14:textId="0637E0D6" w:rsidR="00CE40FE" w:rsidRPr="009B764B" w:rsidRDefault="008B664F" w:rsidP="008B664F">
      <w:pPr>
        <w:rPr>
          <w:lang w:val="fr-CA"/>
        </w:rPr>
      </w:pPr>
      <w:r w:rsidRPr="009B764B">
        <w:rPr>
          <w:lang w:val="fr-CA"/>
        </w:rPr>
        <w:t xml:space="preserve">Historiquement, les normes ont portée surtout sur la promotion de l'accès pour les personnes ayant des incapacités physiques. Les normes d'accessibilité actuelles sont donc relativement dépassées et mettent peu d'emphase sur la satisfaction des besoins des personnes ayant des incapacités cognitives ou sensorielles (c.-à-d. visuelles ou auditives) (Parcs Canada, 1994). Par exemple, l'orientation est un </w:t>
      </w:r>
      <w:r w:rsidR="005879CF" w:rsidRPr="009B764B">
        <w:rPr>
          <w:lang w:val="fr-CA"/>
        </w:rPr>
        <w:t xml:space="preserve">sujet essentiel pour différents types </w:t>
      </w:r>
      <w:r w:rsidR="007B2F40" w:rsidRPr="009B764B">
        <w:rPr>
          <w:lang w:val="fr-CA"/>
        </w:rPr>
        <w:t>d’incapacités</w:t>
      </w:r>
      <w:r w:rsidR="005879CF" w:rsidRPr="009B764B">
        <w:rPr>
          <w:lang w:val="fr-CA"/>
        </w:rPr>
        <w:t>, non seulement pour identifier les itinéraires accessibles à des fins de planification, mais aussi pour permettre une navigation en temps réel. Compte tenu de la présence de divers obstacles temporaires sur les trottoirs, des normes sont également nécessaires concernant la manière dont les personnes doivent être redirigées dans ces circonstances.</w:t>
      </w:r>
      <w:r w:rsidR="0060389B" w:rsidRPr="009B764B">
        <w:rPr>
          <w:lang w:val="fr-CA"/>
        </w:rPr>
        <w:t xml:space="preserve"> </w:t>
      </w:r>
      <w:r w:rsidR="005879CF" w:rsidRPr="009B764B">
        <w:rPr>
          <w:lang w:val="fr-CA"/>
        </w:rPr>
        <w:t xml:space="preserve">De plus, certaines personnes </w:t>
      </w:r>
      <w:r w:rsidR="007B2F40" w:rsidRPr="009B764B">
        <w:rPr>
          <w:lang w:val="fr-CA"/>
        </w:rPr>
        <w:t xml:space="preserve">ayant des incapacités </w:t>
      </w:r>
      <w:r w:rsidR="005879CF" w:rsidRPr="009B764B">
        <w:rPr>
          <w:lang w:val="fr-CA"/>
        </w:rPr>
        <w:t xml:space="preserve">sont exclues du fait que la taille de leur appareil de mobilité dépasse l'espace prévu par les codes de construction existants (Jang, Mortenson, Hurd, &amp; Kirby, 2019). </w:t>
      </w:r>
      <w:r w:rsidR="0060389B" w:rsidRPr="009B764B">
        <w:rPr>
          <w:lang w:val="fr-CA"/>
        </w:rPr>
        <w:t xml:space="preserve"> </w:t>
      </w:r>
      <w:r w:rsidR="005879CF" w:rsidRPr="009B764B">
        <w:rPr>
          <w:lang w:val="fr-CA"/>
        </w:rPr>
        <w:t>Par ailleurs,</w:t>
      </w:r>
      <w:r w:rsidR="00B750D3" w:rsidRPr="009B764B">
        <w:rPr>
          <w:lang w:val="fr-CA"/>
        </w:rPr>
        <w:t xml:space="preserve"> un autre enjeu d’accessibilité</w:t>
      </w:r>
      <w:r w:rsidR="005879CF" w:rsidRPr="009B764B">
        <w:rPr>
          <w:lang w:val="fr-CA"/>
        </w:rPr>
        <w:t xml:space="preserve">: les caractéristiques environnementales destinées à un groupe (par exemple, les sections de trottoir tactiles pour les personnes ayant des troubles visuels) peuvent représenter un défi pour les personnes d'un autre groupe (par exemple, celles qui utilisent des dispositifs de mobilité </w:t>
      </w:r>
      <w:r w:rsidR="005879CF" w:rsidRPr="009B764B">
        <w:rPr>
          <w:lang w:val="fr-CA"/>
        </w:rPr>
        <w:lastRenderedPageBreak/>
        <w:t xml:space="preserve">comme </w:t>
      </w:r>
      <w:r w:rsidR="007B2F40" w:rsidRPr="009B764B">
        <w:rPr>
          <w:lang w:val="fr-CA"/>
        </w:rPr>
        <w:t>un</w:t>
      </w:r>
      <w:r w:rsidR="005879CF" w:rsidRPr="009B764B">
        <w:rPr>
          <w:lang w:val="fr-CA"/>
        </w:rPr>
        <w:t xml:space="preserve"> fauteuil roulant) (Ormerod et al., 2015) ; il est donc important d'éviter d'élaborer des normes de manière cloisonnée (c'est-à-dire en ne pensant qu'à un seul </w:t>
      </w:r>
      <w:r w:rsidR="007B2F40" w:rsidRPr="009B764B">
        <w:rPr>
          <w:lang w:val="fr-CA"/>
        </w:rPr>
        <w:t>type d’incapacité</w:t>
      </w:r>
      <w:r w:rsidR="005879CF" w:rsidRPr="009B764B">
        <w:rPr>
          <w:lang w:val="fr-CA"/>
        </w:rPr>
        <w:t>).</w:t>
      </w:r>
      <w:bookmarkStart w:id="10" w:name="_Toc131059707"/>
      <w:bookmarkStart w:id="11" w:name="_Toc131163555"/>
    </w:p>
    <w:p w14:paraId="04A6FFD3" w14:textId="77777777" w:rsidR="00154867" w:rsidRPr="009B764B" w:rsidRDefault="00154867" w:rsidP="00154867">
      <w:pPr>
        <w:rPr>
          <w:lang w:val="fr-CA"/>
        </w:rPr>
      </w:pPr>
    </w:p>
    <w:p w14:paraId="04D62F78" w14:textId="46D603E4" w:rsidR="0060389B" w:rsidRPr="009B764B" w:rsidRDefault="00154867" w:rsidP="000949F3">
      <w:pPr>
        <w:pStyle w:val="Heading2"/>
        <w:spacing w:after="240"/>
        <w:rPr>
          <w:sz w:val="32"/>
          <w:szCs w:val="32"/>
          <w:lang w:val="fr-CA"/>
        </w:rPr>
      </w:pPr>
      <w:bookmarkStart w:id="12" w:name="_Toc165459469"/>
      <w:bookmarkEnd w:id="10"/>
      <w:bookmarkEnd w:id="11"/>
      <w:r w:rsidRPr="009B764B">
        <w:rPr>
          <w:sz w:val="32"/>
          <w:szCs w:val="32"/>
          <w:lang w:val="fr-CA"/>
        </w:rPr>
        <w:t>Objectif</w:t>
      </w:r>
      <w:bookmarkEnd w:id="12"/>
    </w:p>
    <w:p w14:paraId="3DC5477A" w14:textId="780259C2" w:rsidR="0060389B" w:rsidRPr="009B764B" w:rsidRDefault="00154867" w:rsidP="00F33A65">
      <w:pPr>
        <w:rPr>
          <w:b/>
          <w:bCs/>
          <w:lang w:val="fr-CA"/>
        </w:rPr>
      </w:pPr>
      <w:r w:rsidRPr="009B764B">
        <w:rPr>
          <w:lang w:val="fr-CA"/>
        </w:rPr>
        <w:t xml:space="preserve">L'objectif principal de ce projet participatif est de rendre les parcs plus accessibles en améliorant les normes d'accessibilité, ce qui était l'un des domaines prioritaires pour 2020-2021 dans le cadre du programme de subventions et de contributions de Normes d'accessibilité Canada. </w:t>
      </w:r>
      <w:r w:rsidR="00C56AC5" w:rsidRPr="00C56AC5">
        <w:rPr>
          <w:lang w:val="fr-CA"/>
        </w:rPr>
        <w:t>Les recommandations finales de cette recherche sont présentées ci-dessous, suivies d'un rapport sur la recherche utilisée pour élaborer ces recommandations.</w:t>
      </w:r>
    </w:p>
    <w:p w14:paraId="0195016F" w14:textId="77777777" w:rsidR="00203F20" w:rsidRPr="009B764B" w:rsidRDefault="00C56AC5" w:rsidP="00203F20">
      <w:pPr>
        <w:pStyle w:val="Heading1"/>
        <w:ind w:left="0"/>
        <w:rPr>
          <w:lang w:val="fr-CA"/>
        </w:rPr>
      </w:pPr>
      <w:r>
        <w:rPr>
          <w:b w:val="0"/>
          <w:bCs w:val="0"/>
          <w:lang w:val="fr-CA"/>
        </w:rPr>
        <w:br w:type="page"/>
      </w:r>
      <w:r w:rsidR="00203F20">
        <w:rPr>
          <w:b w:val="0"/>
          <w:bCs w:val="0"/>
          <w:lang w:val="fr-CA"/>
        </w:rPr>
        <w:lastRenderedPageBreak/>
        <w:br w:type="page"/>
      </w:r>
      <w:bookmarkStart w:id="13" w:name="_Toc131059749"/>
      <w:bookmarkStart w:id="14" w:name="_Toc131163598"/>
      <w:bookmarkStart w:id="15" w:name="_Toc165459470"/>
      <w:r w:rsidR="00203F20" w:rsidRPr="009B764B">
        <w:rPr>
          <w:lang w:val="fr-CA"/>
        </w:rPr>
        <w:lastRenderedPageBreak/>
        <w:t>Recommandations finales</w:t>
      </w:r>
      <w:bookmarkEnd w:id="13"/>
      <w:bookmarkEnd w:id="14"/>
      <w:bookmarkEnd w:id="15"/>
    </w:p>
    <w:p w14:paraId="4D79FC2A" w14:textId="52715B28" w:rsidR="00203F20" w:rsidRDefault="00F3356A" w:rsidP="00203F20">
      <w:pPr>
        <w:rPr>
          <w:lang w:val="fr-CA"/>
        </w:rPr>
      </w:pPr>
      <w:r w:rsidRPr="00F3356A">
        <w:rPr>
          <w:lang w:val="fr-CA"/>
        </w:rPr>
        <w:t>Ces recommandations ont été élaborées dans le cadre de nos activités de recherche, qui comprenaient un examen de la portée des normes existantes, des entretiens avec des participants mobiles et virtuels, ainsi qu'un processus de recherche de consensus par un panel Delphi. Nous avons combiné ce que nous avons appris sur les sentiers et les caractéristiques pour informer la planification des parcs accessibles de manière plus générale (par exemple, les zones d'activité des sentiers et des caractéristiques accessibles, et l'accent mis sur l'intersection des priorités des visiteurs et des compétences/expériences de base offertes par le parc).</w:t>
      </w:r>
    </w:p>
    <w:p w14:paraId="61C2FDED" w14:textId="77777777" w:rsidR="00F3356A" w:rsidRPr="009B764B" w:rsidRDefault="00F3356A" w:rsidP="00203F20">
      <w:pPr>
        <w:rPr>
          <w:lang w:val="fr-CA"/>
        </w:rPr>
      </w:pPr>
    </w:p>
    <w:p w14:paraId="5BCBAF13" w14:textId="77777777" w:rsidR="00203F20" w:rsidRPr="009B764B" w:rsidRDefault="00203F20" w:rsidP="00203F20">
      <w:pPr>
        <w:pStyle w:val="Heading2"/>
        <w:rPr>
          <w:lang w:val="fr-CA"/>
        </w:rPr>
      </w:pPr>
      <w:bookmarkStart w:id="16" w:name="_Toc165459471"/>
      <w:r w:rsidRPr="009B764B">
        <w:rPr>
          <w:lang w:val="fr-CA"/>
        </w:rPr>
        <w:t>Préparation à l’activité (se rendre)</w:t>
      </w:r>
      <w:bookmarkEnd w:id="16"/>
    </w:p>
    <w:p w14:paraId="3008413F" w14:textId="406E292C" w:rsidR="00203F20" w:rsidRDefault="00203F20" w:rsidP="00203F20">
      <w:pPr>
        <w:rPr>
          <w:lang w:val="fr-CA"/>
        </w:rPr>
      </w:pPr>
      <w:r w:rsidRPr="009B764B">
        <w:rPr>
          <w:lang w:val="fr-CA"/>
        </w:rPr>
        <w:t>La phase de préparation à l'activité représente un défi considérable pour les personnes ayant des incapacités, car de nombreuses variables doivent être prises en compte. En fait, ces dernières peuvent hésiter à considérer les parcs nationaux comme des destinations potentielles si elles ne disposent pas d'informations susceptibles de les aider à planifier un voyage sûr, accessible et agréable. Les organisations qui gèrent des parcs peuvent apporter leur aide par l'intermédiaire de leurs sites internet, de leurs centres d'appel, de leurs centres d'accueil et de leur personnel sur les sites. Les recommandations suivantes portent sur les meilleures pratiques et font état des points de vue des participants et des experts exprimés au cours de l'étude.</w:t>
      </w:r>
    </w:p>
    <w:p w14:paraId="47BBE374" w14:textId="64E8478E" w:rsidR="00203F20" w:rsidRPr="009B764B" w:rsidRDefault="00203F20" w:rsidP="00203F20">
      <w:pPr>
        <w:rPr>
          <w:lang w:val="fr-CA"/>
        </w:rPr>
      </w:pPr>
    </w:p>
    <w:p w14:paraId="0E11C39E" w14:textId="77777777" w:rsidR="00203F20" w:rsidRPr="009B764B" w:rsidRDefault="00203F20" w:rsidP="007D3F64">
      <w:pPr>
        <w:pStyle w:val="ListParagraph"/>
        <w:numPr>
          <w:ilvl w:val="0"/>
          <w:numId w:val="9"/>
        </w:numPr>
        <w:rPr>
          <w:lang w:val="fr-CA"/>
        </w:rPr>
      </w:pPr>
      <w:r w:rsidRPr="009B764B">
        <w:rPr>
          <w:lang w:val="fr-CA"/>
        </w:rPr>
        <w:t>Les sites internet des parcs doivent respecter les normes d'accessibilité au web (WCAG 2.0), y compris les balises alt pour les images.</w:t>
      </w:r>
    </w:p>
    <w:p w14:paraId="5A8A3C25" w14:textId="77777777" w:rsidR="00203F20" w:rsidRPr="009B764B" w:rsidRDefault="00203F20" w:rsidP="007D3F64">
      <w:pPr>
        <w:pStyle w:val="ListParagraph"/>
        <w:numPr>
          <w:ilvl w:val="0"/>
          <w:numId w:val="9"/>
        </w:numPr>
        <w:rPr>
          <w:lang w:val="fr-CA"/>
        </w:rPr>
      </w:pPr>
      <w:r w:rsidRPr="009B764B">
        <w:rPr>
          <w:lang w:val="fr-CA"/>
        </w:rPr>
        <w:t>Les informations de contact doivent être placées en haut et en bas de la page.</w:t>
      </w:r>
    </w:p>
    <w:p w14:paraId="043236AE" w14:textId="77777777" w:rsidR="00203F20" w:rsidRPr="009B764B" w:rsidRDefault="00203F20" w:rsidP="007D3F64">
      <w:pPr>
        <w:pStyle w:val="ListParagraph"/>
        <w:numPr>
          <w:ilvl w:val="0"/>
          <w:numId w:val="9"/>
        </w:numPr>
        <w:rPr>
          <w:lang w:val="fr-CA"/>
        </w:rPr>
      </w:pPr>
      <w:r w:rsidRPr="009B764B">
        <w:rPr>
          <w:lang w:val="fr-CA"/>
        </w:rPr>
        <w:t>Les informations relatives à l'accessibilité (longueur, largeur, pente et type de revêtement des chemins et emplacement des équipements) doivent être faciles à trouver grâce à une intégration complète dans le site web ou à un lien facile à trouver sur la page d'accueil.</w:t>
      </w:r>
    </w:p>
    <w:p w14:paraId="15685F85" w14:textId="77777777" w:rsidR="00203F20" w:rsidRPr="009B764B" w:rsidRDefault="00203F20" w:rsidP="007D3F64">
      <w:pPr>
        <w:pStyle w:val="ListParagraph"/>
        <w:numPr>
          <w:ilvl w:val="0"/>
          <w:numId w:val="9"/>
        </w:numPr>
        <w:rPr>
          <w:lang w:val="fr-CA"/>
        </w:rPr>
      </w:pPr>
      <w:r w:rsidRPr="009B764B">
        <w:rPr>
          <w:lang w:val="fr-CA"/>
        </w:rPr>
        <w:lastRenderedPageBreak/>
        <w:t>Des informations sur les possibilités de transport accessible vers les parcs doivent être fournies (y compris l'endroit où se garer ou être déposé, les possibilités de navettes accessibles).</w:t>
      </w:r>
    </w:p>
    <w:p w14:paraId="60252E88" w14:textId="77777777" w:rsidR="00203F20" w:rsidRPr="009B764B" w:rsidRDefault="00203F20" w:rsidP="007D3F64">
      <w:pPr>
        <w:pStyle w:val="ListParagraph"/>
        <w:numPr>
          <w:ilvl w:val="0"/>
          <w:numId w:val="9"/>
        </w:numPr>
        <w:rPr>
          <w:lang w:val="fr-CA"/>
        </w:rPr>
      </w:pPr>
      <w:r w:rsidRPr="009B764B">
        <w:rPr>
          <w:lang w:val="fr-CA"/>
        </w:rPr>
        <w:t>Il est essentiel de fournir des informations sur les toilettes accessibles et leur emplacement.</w:t>
      </w:r>
    </w:p>
    <w:p w14:paraId="0D77009C" w14:textId="77777777" w:rsidR="00203F20" w:rsidRPr="009B764B" w:rsidRDefault="00203F20" w:rsidP="007D3F64">
      <w:pPr>
        <w:pStyle w:val="ListParagraph"/>
        <w:numPr>
          <w:ilvl w:val="0"/>
          <w:numId w:val="9"/>
        </w:numPr>
        <w:rPr>
          <w:lang w:val="fr-CA"/>
        </w:rPr>
      </w:pPr>
      <w:r w:rsidRPr="009B764B">
        <w:rPr>
          <w:lang w:val="fr-CA"/>
        </w:rPr>
        <w:t>Les sites internet doivent fournir des informations simples sur l'accessibilité des activités et des sentiers du parc (y compris des cartes téléchargeables contenant des informations sur l'accessibilité).</w:t>
      </w:r>
    </w:p>
    <w:p w14:paraId="295F150C" w14:textId="77777777" w:rsidR="00203F20" w:rsidRPr="009B764B" w:rsidRDefault="00203F20" w:rsidP="007D3F64">
      <w:pPr>
        <w:pStyle w:val="ListParagraph"/>
        <w:numPr>
          <w:ilvl w:val="0"/>
          <w:numId w:val="9"/>
        </w:numPr>
        <w:rPr>
          <w:lang w:val="fr-CA"/>
        </w:rPr>
      </w:pPr>
      <w:r w:rsidRPr="009B764B">
        <w:rPr>
          <w:lang w:val="fr-CA"/>
        </w:rPr>
        <w:t>Les cartes doivent indiquer les lieux d'intérêt et communiquer les politiques concernant les animaux, notamment les chiens d'assistance et les chiens-guides.</w:t>
      </w:r>
    </w:p>
    <w:p w14:paraId="3FB745ED" w14:textId="77777777" w:rsidR="00203F20" w:rsidRPr="009B764B" w:rsidRDefault="00203F20" w:rsidP="007D3F64">
      <w:pPr>
        <w:pStyle w:val="ListParagraph"/>
        <w:numPr>
          <w:ilvl w:val="0"/>
          <w:numId w:val="9"/>
        </w:numPr>
        <w:rPr>
          <w:lang w:val="fr-CA"/>
        </w:rPr>
      </w:pPr>
      <w:r w:rsidRPr="009B764B">
        <w:rPr>
          <w:lang w:val="fr-CA"/>
        </w:rPr>
        <w:t>L'accessibilité du parc doit être assurée par le biais de textes, d'images, de sons et d'autres représentations visuelles.</w:t>
      </w:r>
    </w:p>
    <w:p w14:paraId="75026365" w14:textId="77777777" w:rsidR="00203F20" w:rsidRPr="009B764B" w:rsidRDefault="00203F20" w:rsidP="007D3F64">
      <w:pPr>
        <w:pStyle w:val="ListParagraph"/>
        <w:numPr>
          <w:ilvl w:val="0"/>
          <w:numId w:val="9"/>
        </w:numPr>
        <w:rPr>
          <w:lang w:val="fr-CA"/>
        </w:rPr>
      </w:pPr>
      <w:r w:rsidRPr="009B764B">
        <w:rPr>
          <w:lang w:val="fr-CA"/>
        </w:rPr>
        <w:t>Le personnel du parc (sur place ou dans les centres d'appel) doit avoir reçu une formation de sensibilisation aux incapacités et d'orientation en matière d'accessibilité (spécifique à chaque parc).</w:t>
      </w:r>
    </w:p>
    <w:p w14:paraId="77AC12C6" w14:textId="77777777" w:rsidR="00203F20" w:rsidRPr="009B764B" w:rsidRDefault="00203F20" w:rsidP="007D3F64">
      <w:pPr>
        <w:pStyle w:val="ListParagraph"/>
        <w:numPr>
          <w:ilvl w:val="0"/>
          <w:numId w:val="9"/>
        </w:numPr>
        <w:rPr>
          <w:lang w:val="fr-CA"/>
        </w:rPr>
      </w:pPr>
      <w:r w:rsidRPr="009B764B">
        <w:rPr>
          <w:lang w:val="fr-CA"/>
        </w:rPr>
        <w:t>Les informations sur lesquelles les visiteurs s'appuient pour planifier leur voyage doivent correspondre aux conditions dans le parc.</w:t>
      </w:r>
    </w:p>
    <w:p w14:paraId="1F592427" w14:textId="77777777" w:rsidR="00203F20" w:rsidRPr="009B764B" w:rsidRDefault="00203F20" w:rsidP="00203F20">
      <w:pPr>
        <w:pStyle w:val="ListParagraph"/>
        <w:numPr>
          <w:ilvl w:val="0"/>
          <w:numId w:val="0"/>
        </w:numPr>
        <w:ind w:left="720"/>
        <w:rPr>
          <w:lang w:val="fr-CA"/>
        </w:rPr>
      </w:pPr>
    </w:p>
    <w:p w14:paraId="39CCA723" w14:textId="77777777" w:rsidR="00203F20" w:rsidRPr="009B764B" w:rsidRDefault="00203F20" w:rsidP="00203F20">
      <w:pPr>
        <w:pStyle w:val="Heading2"/>
        <w:rPr>
          <w:lang w:val="fr-CA"/>
        </w:rPr>
      </w:pPr>
      <w:bookmarkStart w:id="17" w:name="_Toc131059751"/>
      <w:bookmarkStart w:id="18" w:name="_Toc131163600"/>
      <w:bookmarkStart w:id="19" w:name="_Toc165459472"/>
      <w:r w:rsidRPr="009B764B">
        <w:rPr>
          <w:lang w:val="fr-CA"/>
        </w:rPr>
        <w:t>L’arr</w:t>
      </w:r>
      <w:bookmarkEnd w:id="17"/>
      <w:bookmarkEnd w:id="18"/>
      <w:r w:rsidRPr="009B764B">
        <w:rPr>
          <w:lang w:val="fr-CA"/>
        </w:rPr>
        <w:t>ivée sur site</w:t>
      </w:r>
      <w:bookmarkEnd w:id="19"/>
    </w:p>
    <w:p w14:paraId="7B34C1AD" w14:textId="77777777" w:rsidR="00203F20" w:rsidRPr="009B764B" w:rsidRDefault="00203F20" w:rsidP="00203F20">
      <w:pPr>
        <w:rPr>
          <w:lang w:val="fr-CA"/>
        </w:rPr>
      </w:pPr>
      <w:r w:rsidRPr="009B764B">
        <w:rPr>
          <w:lang w:val="fr-CA"/>
        </w:rPr>
        <w:t xml:space="preserve">Le transport est une problématique critique pour les personnes ayant des incapacités qui doivent pouvoir se rendre dans un parc. Les participants ont des opinions mitigées sur la façon dont les transports sont mis en œuvre dans les parcs qu'ils ont visités. La plupart des parcs étudiés se trouvaient à une courte distance en voiture du domicile des participants. Cependant, se rendre sur le site du parc représentait toujours un défi majeur pour ceux qui ne disposaient pas de leur propre véhicule ou de l'aide d'amis et/ou de membres de leur famille. Étant donné que la plupart des parcs nationaux sont éloignés des centres urbains, le transport devient un problème encore plus important. Selon le mode de transport utilisé, l'arrivée initiale dans un parc national peut se faire en voiture, en bus, en transport en commun, en train, en avion, en bateau ou à pied (parcs urbains). Les organisations que gèrent des parcs doivent prendre en compte à la fois les normes pour chaque élément de l'expérience d'arrivée et la façon dont l'arrivée est </w:t>
      </w:r>
      <w:r w:rsidRPr="009B764B">
        <w:rPr>
          <w:lang w:val="fr-CA"/>
        </w:rPr>
        <w:lastRenderedPageBreak/>
        <w:t>intégrée dans le réseau de sentiers, d'équipements et d'activités que le parc a à offrir. Les recommandations suivantes concernent les normes de stationnement, les aires de débarquement et les transports en commun.</w:t>
      </w:r>
    </w:p>
    <w:p w14:paraId="31F7137E" w14:textId="77777777" w:rsidR="00203F20" w:rsidRPr="009B764B" w:rsidRDefault="00203F20" w:rsidP="00203F20">
      <w:pPr>
        <w:rPr>
          <w:lang w:val="fr-CA"/>
        </w:rPr>
      </w:pPr>
    </w:p>
    <w:p w14:paraId="6EB3962C" w14:textId="77777777" w:rsidR="00203F20" w:rsidRPr="009B764B" w:rsidRDefault="00203F20" w:rsidP="00203F20">
      <w:pPr>
        <w:pStyle w:val="Heading3"/>
        <w:rPr>
          <w:lang w:val="fr-CA"/>
        </w:rPr>
      </w:pPr>
      <w:r w:rsidRPr="009B764B">
        <w:rPr>
          <w:lang w:val="fr-CA"/>
        </w:rPr>
        <w:t>Stationnement</w:t>
      </w:r>
    </w:p>
    <w:p w14:paraId="7A95082C" w14:textId="77777777" w:rsidR="00203F20" w:rsidRPr="009B764B" w:rsidRDefault="00203F20" w:rsidP="007D3F64">
      <w:pPr>
        <w:pStyle w:val="ListParagraph"/>
        <w:numPr>
          <w:ilvl w:val="0"/>
          <w:numId w:val="10"/>
        </w:numPr>
        <w:rPr>
          <w:rFonts w:eastAsia="Arial" w:cs="Arial"/>
          <w:lang w:val="fr-CA"/>
        </w:rPr>
      </w:pPr>
      <w:r w:rsidRPr="009B764B">
        <w:rPr>
          <w:rFonts w:eastAsia="Arial" w:cs="Arial"/>
          <w:lang w:val="fr-CA"/>
        </w:rPr>
        <w:t>Le stationnement doit être le plus près possible des entrées, des points de départ des sentiers et des principales zones d'activité des parcs.</w:t>
      </w:r>
    </w:p>
    <w:p w14:paraId="4267794B" w14:textId="77777777" w:rsidR="00203F20" w:rsidRPr="009B764B" w:rsidRDefault="00203F20" w:rsidP="007D3F64">
      <w:pPr>
        <w:pStyle w:val="ListParagraph"/>
        <w:numPr>
          <w:ilvl w:val="0"/>
          <w:numId w:val="10"/>
        </w:numPr>
        <w:rPr>
          <w:rFonts w:eastAsia="Arial" w:cs="Arial"/>
          <w:lang w:val="fr-CA"/>
        </w:rPr>
      </w:pPr>
      <w:r w:rsidRPr="009B764B">
        <w:rPr>
          <w:rFonts w:eastAsia="Arial" w:cs="Arial"/>
          <w:lang w:val="fr-CA"/>
        </w:rPr>
        <w:t>Des places de stationnement pour fourgonnettes permettant d'accueillir des véhicules plus larges et plus longs doivent être mises à disposition à proximité des entrées des parcs et des points de départ des sentiers, et doivent être signalées par des panneaux visibles lorsque la neige s'accumule.</w:t>
      </w:r>
    </w:p>
    <w:p w14:paraId="16A50F16" w14:textId="77777777" w:rsidR="00203F20" w:rsidRPr="009B764B" w:rsidRDefault="00203F20" w:rsidP="007D3F64">
      <w:pPr>
        <w:pStyle w:val="ListParagraph"/>
        <w:numPr>
          <w:ilvl w:val="0"/>
          <w:numId w:val="10"/>
        </w:numPr>
        <w:rPr>
          <w:rFonts w:eastAsia="Arial" w:cs="Arial"/>
          <w:lang w:val="fr-CA"/>
        </w:rPr>
      </w:pPr>
      <w:r w:rsidRPr="009B764B">
        <w:rPr>
          <w:rFonts w:eastAsia="Arial" w:cs="Arial"/>
          <w:lang w:val="fr-CA"/>
        </w:rPr>
        <w:t>Les places de stationnement accessibles ne doivent jamais être utilisées pour entreposer de la neige, du matériel ou des véhicules du parc.</w:t>
      </w:r>
    </w:p>
    <w:p w14:paraId="5540747D" w14:textId="77777777" w:rsidR="00203F20" w:rsidRPr="009B764B" w:rsidRDefault="00203F20" w:rsidP="007D3F64">
      <w:pPr>
        <w:pStyle w:val="ListParagraph"/>
        <w:numPr>
          <w:ilvl w:val="0"/>
          <w:numId w:val="10"/>
        </w:numPr>
        <w:rPr>
          <w:rFonts w:eastAsia="Arial" w:cs="Arial"/>
          <w:lang w:val="fr-CA"/>
        </w:rPr>
      </w:pPr>
      <w:r w:rsidRPr="009B764B">
        <w:rPr>
          <w:rFonts w:eastAsia="Arial" w:cs="Arial"/>
          <w:lang w:val="fr-CA"/>
        </w:rPr>
        <w:t>Les panneaux guidant les personnes entre le stationnement accessible et les installations du parc doivent être clairement visibles depuis l'aire de stationnement.</w:t>
      </w:r>
    </w:p>
    <w:p w14:paraId="24C1D3C7" w14:textId="77777777" w:rsidR="00203F20" w:rsidRPr="009B764B" w:rsidRDefault="00203F20" w:rsidP="007D3F64">
      <w:pPr>
        <w:pStyle w:val="ListParagraph"/>
        <w:numPr>
          <w:ilvl w:val="0"/>
          <w:numId w:val="10"/>
        </w:numPr>
        <w:rPr>
          <w:rFonts w:eastAsia="Arial" w:cs="Arial"/>
          <w:lang w:val="fr-CA"/>
        </w:rPr>
      </w:pPr>
      <w:r w:rsidRPr="009B764B">
        <w:rPr>
          <w:rFonts w:eastAsia="Arial" w:cs="Arial"/>
          <w:lang w:val="fr-CA"/>
        </w:rPr>
        <w:t>Les bornes de péage, lorsqu'elles sont installées, doivent être accessibles et utilisables selon des mesures simples.</w:t>
      </w:r>
    </w:p>
    <w:p w14:paraId="3AE63024" w14:textId="77777777" w:rsidR="00203F20" w:rsidRPr="009B764B" w:rsidRDefault="00203F20" w:rsidP="00203F20">
      <w:pPr>
        <w:pStyle w:val="ListParagraph"/>
        <w:numPr>
          <w:ilvl w:val="0"/>
          <w:numId w:val="0"/>
        </w:numPr>
        <w:ind w:left="720"/>
        <w:rPr>
          <w:rFonts w:eastAsia="Arial" w:cs="Arial"/>
          <w:lang w:val="fr-CA"/>
        </w:rPr>
      </w:pPr>
    </w:p>
    <w:p w14:paraId="2BD1AD6C" w14:textId="77777777" w:rsidR="00203F20" w:rsidRPr="009B764B" w:rsidRDefault="00203F20" w:rsidP="00203F20">
      <w:pPr>
        <w:pStyle w:val="Heading3"/>
        <w:rPr>
          <w:lang w:val="fr-CA"/>
        </w:rPr>
      </w:pPr>
      <w:r w:rsidRPr="009B764B">
        <w:rPr>
          <w:lang w:val="fr-CA"/>
        </w:rPr>
        <w:t>Aires de débarquement</w:t>
      </w:r>
    </w:p>
    <w:p w14:paraId="25F6C1A2" w14:textId="77777777" w:rsidR="00203F20" w:rsidRPr="009B764B" w:rsidRDefault="00203F20" w:rsidP="007D3F64">
      <w:pPr>
        <w:pStyle w:val="ListParagraph"/>
        <w:numPr>
          <w:ilvl w:val="0"/>
          <w:numId w:val="11"/>
        </w:numPr>
        <w:rPr>
          <w:lang w:val="fr-CA"/>
        </w:rPr>
      </w:pPr>
      <w:r w:rsidRPr="009B764B">
        <w:rPr>
          <w:rFonts w:eastAsia="Arial" w:cs="Arial"/>
          <w:lang w:val="fr-CA"/>
        </w:rPr>
        <w:t>Les aires de débarquement doivent être proches (moins de 60 m) des installations du parc et du point de départ des sentiers.</w:t>
      </w:r>
    </w:p>
    <w:p w14:paraId="066F1C93" w14:textId="77777777" w:rsidR="00203F20" w:rsidRPr="009B764B" w:rsidRDefault="00203F20" w:rsidP="007D3F64">
      <w:pPr>
        <w:pStyle w:val="ListParagraph"/>
        <w:numPr>
          <w:ilvl w:val="0"/>
          <w:numId w:val="11"/>
        </w:numPr>
        <w:rPr>
          <w:lang w:val="fr-CA"/>
        </w:rPr>
      </w:pPr>
      <w:r w:rsidRPr="009B764B">
        <w:rPr>
          <w:rFonts w:eastAsia="Arial" w:cs="Arial"/>
          <w:lang w:val="fr-CA"/>
        </w:rPr>
        <w:t>Les dangers potentiels doivent être atténués dans les aires de débarquement.</w:t>
      </w:r>
    </w:p>
    <w:p w14:paraId="6FA7FA22" w14:textId="77777777" w:rsidR="00203F20" w:rsidRPr="009B764B" w:rsidRDefault="00203F20" w:rsidP="00203F20">
      <w:pPr>
        <w:pStyle w:val="ListParagraph"/>
        <w:numPr>
          <w:ilvl w:val="0"/>
          <w:numId w:val="0"/>
        </w:numPr>
        <w:ind w:left="720"/>
        <w:rPr>
          <w:lang w:val="fr-CA"/>
        </w:rPr>
      </w:pPr>
    </w:p>
    <w:p w14:paraId="1A33D62D" w14:textId="77777777" w:rsidR="00203F20" w:rsidRPr="009B764B" w:rsidRDefault="00203F20" w:rsidP="00203F20">
      <w:pPr>
        <w:pStyle w:val="Heading3"/>
        <w:rPr>
          <w:lang w:val="fr-CA"/>
        </w:rPr>
      </w:pPr>
      <w:r w:rsidRPr="009B764B">
        <w:rPr>
          <w:lang w:val="fr-CA"/>
        </w:rPr>
        <w:t>Arrêt de transport en commun</w:t>
      </w:r>
    </w:p>
    <w:p w14:paraId="51AC3E82" w14:textId="77777777" w:rsidR="00203F20" w:rsidRPr="009B764B" w:rsidRDefault="00203F20" w:rsidP="007D3F64">
      <w:pPr>
        <w:pStyle w:val="ListParagraph"/>
        <w:numPr>
          <w:ilvl w:val="0"/>
          <w:numId w:val="12"/>
        </w:numPr>
        <w:rPr>
          <w:rFonts w:eastAsia="Arial" w:cs="Arial"/>
          <w:lang w:val="fr-CA"/>
        </w:rPr>
      </w:pPr>
      <w:r w:rsidRPr="009B764B">
        <w:rPr>
          <w:rFonts w:eastAsia="Arial" w:cs="Arial"/>
          <w:lang w:val="fr-CA"/>
        </w:rPr>
        <w:t>Les arrêts de transport en commun doivent être bien signalés visuellement et tactilement.</w:t>
      </w:r>
    </w:p>
    <w:p w14:paraId="57E6E9FA" w14:textId="77777777" w:rsidR="00203F20" w:rsidRPr="009B764B" w:rsidRDefault="00203F20" w:rsidP="007D3F64">
      <w:pPr>
        <w:pStyle w:val="ListParagraph"/>
        <w:numPr>
          <w:ilvl w:val="0"/>
          <w:numId w:val="12"/>
        </w:numPr>
        <w:rPr>
          <w:lang w:val="fr-CA"/>
        </w:rPr>
      </w:pPr>
      <w:r w:rsidRPr="009B764B">
        <w:rPr>
          <w:rFonts w:eastAsia="Arial" w:cs="Arial"/>
          <w:lang w:val="fr-CA"/>
        </w:rPr>
        <w:t>Les arrêts de transport en commun doivent disposer d'un abri facilement accessible, exempt d'obstacle et doté d'un banc adapté.</w:t>
      </w:r>
    </w:p>
    <w:p w14:paraId="50AAF31C" w14:textId="77777777" w:rsidR="00203F20" w:rsidRPr="009B764B" w:rsidRDefault="00203F20" w:rsidP="007D3F64">
      <w:pPr>
        <w:pStyle w:val="ListParagraph"/>
        <w:numPr>
          <w:ilvl w:val="0"/>
          <w:numId w:val="12"/>
        </w:numPr>
        <w:rPr>
          <w:lang w:val="fr-CA"/>
        </w:rPr>
      </w:pPr>
      <w:r w:rsidRPr="009B764B">
        <w:rPr>
          <w:rFonts w:eastAsia="Arial" w:cs="Arial"/>
          <w:lang w:val="fr-CA"/>
        </w:rPr>
        <w:t xml:space="preserve">D'autres services, comme les navettes, doivent être envisagés pour l'accès aux parcs et doivent être accessibles aux personnes </w:t>
      </w:r>
      <w:r w:rsidRPr="009B764B">
        <w:rPr>
          <w:lang w:val="fr-CA"/>
        </w:rPr>
        <w:t>ayant des incapacités</w:t>
      </w:r>
      <w:r w:rsidRPr="009B764B">
        <w:rPr>
          <w:rFonts w:eastAsia="Arial" w:cs="Arial"/>
          <w:lang w:val="fr-CA"/>
        </w:rPr>
        <w:t>.</w:t>
      </w:r>
    </w:p>
    <w:p w14:paraId="493D6A77" w14:textId="77777777" w:rsidR="00203F20" w:rsidRPr="009B764B" w:rsidRDefault="00203F20" w:rsidP="00203F20">
      <w:pPr>
        <w:rPr>
          <w:lang w:val="fr-CA"/>
        </w:rPr>
      </w:pPr>
      <w:r w:rsidRPr="009B764B">
        <w:rPr>
          <w:lang w:val="fr-CA"/>
        </w:rPr>
        <w:lastRenderedPageBreak/>
        <w:t>Dans l'ensemble, l'arrivée doit être sûre et réduire les contraintes d'accès aux principaux éléments des parcs. S'il est important d'être proche des toilettes, celles-ci ne doivent pas être le seul élément accessible du parc. La signalisation est également très importante à l'arrivée pour faciliter l'orientation et le repérage. Les panneaux et les cartes qui indiquent "Vous êtes ici", où se trouvent les équipements, et qui montrent un chemin accessible vers ces équipements (y compris les toilettes accessibles), ainsi que toute réglementation en vigueur, amélioreront l'expérience du parc pour tous (voir la section sur l'orientation pour plus de détails sur la signalisation).</w:t>
      </w:r>
    </w:p>
    <w:p w14:paraId="542A2348" w14:textId="77777777" w:rsidR="00203F20" w:rsidRPr="009B764B" w:rsidRDefault="00203F20" w:rsidP="00203F20">
      <w:pPr>
        <w:rPr>
          <w:lang w:val="fr-CA"/>
        </w:rPr>
      </w:pPr>
    </w:p>
    <w:p w14:paraId="6F986901" w14:textId="77777777" w:rsidR="00203F20" w:rsidRPr="009B764B" w:rsidRDefault="00203F20" w:rsidP="00203F20">
      <w:pPr>
        <w:pStyle w:val="Heading2"/>
        <w:rPr>
          <w:lang w:val="fr-CA"/>
        </w:rPr>
      </w:pPr>
      <w:bookmarkStart w:id="20" w:name="_Toc165459473"/>
      <w:r w:rsidRPr="009B764B">
        <w:rPr>
          <w:lang w:val="fr-CA"/>
        </w:rPr>
        <w:t>Mobilité dans les parcs</w:t>
      </w:r>
      <w:bookmarkEnd w:id="20"/>
      <w:r w:rsidRPr="009B764B">
        <w:rPr>
          <w:lang w:val="fr-CA"/>
        </w:rPr>
        <w:t xml:space="preserve"> </w:t>
      </w:r>
    </w:p>
    <w:p w14:paraId="45014220" w14:textId="77777777" w:rsidR="00203F20" w:rsidRPr="009B764B" w:rsidRDefault="00203F20" w:rsidP="00203F20">
      <w:pPr>
        <w:rPr>
          <w:lang w:val="fr-CA"/>
        </w:rPr>
      </w:pPr>
      <w:r w:rsidRPr="009B764B">
        <w:rPr>
          <w:lang w:val="fr-CA"/>
        </w:rPr>
        <w:t>La mobilité dans les parcs comprend les chemins, les sentiers, les promenades, les passerelles, etc. qui permettent aux personnes d'accéder aux équipements et aux activités du parc. Les parcs de plein air présentent des défis qui sont moins susceptibles d'être rencontrés dans les espaces urbains où les défis tels que la pente et les conditions de surface sont souvent gérables. Dans notre étude, les participants ont tous estimé que l'essence du parc et les questions de développement durable devaient être au centre des préoccupations. Une fois ces critères pris en compte, l'accessibilité du réseau de parcs doit s'intégrer le plus harmonieusement possible dans à l'environnement du site. Par exemple, l'idée de paver les sentiers pour les rendre plus accessibles a rarement été considérée comme la meilleure solution, car cela nuirait à l'expérience de chacun et saperait l'effort d'accessibilité. Toutefois, il a également été noté que de nombreux aspects des parcs, en particulier le réseau de mobilité, devaient encore être abordés.</w:t>
      </w:r>
    </w:p>
    <w:p w14:paraId="5C529BB7" w14:textId="77777777" w:rsidR="00203F20" w:rsidRPr="009B764B" w:rsidRDefault="00203F20" w:rsidP="00203F20">
      <w:pPr>
        <w:rPr>
          <w:lang w:val="fr-CA"/>
        </w:rPr>
      </w:pPr>
    </w:p>
    <w:p w14:paraId="682CB05E" w14:textId="77777777" w:rsidR="00203F20" w:rsidRPr="009B764B" w:rsidRDefault="00203F20" w:rsidP="00203F20">
      <w:pPr>
        <w:pStyle w:val="Heading3"/>
        <w:rPr>
          <w:lang w:val="fr-CA"/>
        </w:rPr>
      </w:pPr>
      <w:r w:rsidRPr="009B764B">
        <w:rPr>
          <w:lang w:val="fr-CA"/>
        </w:rPr>
        <w:t>Sentiers</w:t>
      </w:r>
    </w:p>
    <w:p w14:paraId="1576EDC7" w14:textId="77777777" w:rsidR="00203F20" w:rsidRPr="009B764B" w:rsidRDefault="00203F20" w:rsidP="00203F20">
      <w:pPr>
        <w:rPr>
          <w:lang w:val="fr-CA"/>
        </w:rPr>
      </w:pPr>
      <w:r w:rsidRPr="009B764B">
        <w:rPr>
          <w:lang w:val="fr-CA"/>
        </w:rPr>
        <w:t>Les normes pour les sentiers ont été identifiées et divisées en deux domaines : l'infrastructure physique et l'orientation, qui seront abordées plus en détail dans une section ci-dessous. Certaines de ces normes incluent:</w:t>
      </w:r>
    </w:p>
    <w:p w14:paraId="0E8CA6CA" w14:textId="77777777" w:rsidR="00203F20" w:rsidRPr="009B764B" w:rsidRDefault="00203F20" w:rsidP="00203F20">
      <w:pPr>
        <w:rPr>
          <w:lang w:val="fr-CA"/>
        </w:rPr>
      </w:pPr>
    </w:p>
    <w:p w14:paraId="44E74F67" w14:textId="77777777" w:rsidR="00203F20" w:rsidRPr="009B764B" w:rsidRDefault="00203F20" w:rsidP="007D3F64">
      <w:pPr>
        <w:pStyle w:val="ListParagraph"/>
        <w:numPr>
          <w:ilvl w:val="0"/>
          <w:numId w:val="13"/>
        </w:numPr>
        <w:rPr>
          <w:lang w:val="fr-CA"/>
        </w:rPr>
      </w:pPr>
      <w:r w:rsidRPr="009B764B">
        <w:rPr>
          <w:lang w:val="fr-CA"/>
        </w:rPr>
        <w:lastRenderedPageBreak/>
        <w:t>Pente longitudinale limitée (moins de 8 %) et pente transversale (moins de 3,5 %) dans la mesure du possible, tout en tenant compte de l'écoulement des eaux.</w:t>
      </w:r>
    </w:p>
    <w:p w14:paraId="78DDE8D9" w14:textId="77777777" w:rsidR="00203F20" w:rsidRPr="009B764B" w:rsidRDefault="00203F20" w:rsidP="007D3F64">
      <w:pPr>
        <w:pStyle w:val="ListParagraph"/>
        <w:numPr>
          <w:ilvl w:val="0"/>
          <w:numId w:val="13"/>
        </w:numPr>
        <w:rPr>
          <w:lang w:val="fr-CA"/>
        </w:rPr>
      </w:pPr>
      <w:r w:rsidRPr="009B764B">
        <w:rPr>
          <w:lang w:val="fr-CA"/>
        </w:rPr>
        <w:t>Des pistes solides, lisses, fermes et non glissantes, avec des joints aussi petits que possible ou sans joints du tout.</w:t>
      </w:r>
    </w:p>
    <w:p w14:paraId="743AC324" w14:textId="77777777" w:rsidR="00203F20" w:rsidRPr="009B764B" w:rsidRDefault="00203F20" w:rsidP="007D3F64">
      <w:pPr>
        <w:pStyle w:val="ListParagraph"/>
        <w:numPr>
          <w:ilvl w:val="0"/>
          <w:numId w:val="13"/>
        </w:numPr>
        <w:rPr>
          <w:lang w:val="fr-CA"/>
        </w:rPr>
      </w:pPr>
      <w:r w:rsidRPr="009B764B">
        <w:rPr>
          <w:lang w:val="fr-CA"/>
        </w:rPr>
        <w:t>Lorsqu'il existe des risques, tous les efforts doivent être faits pour rendre les surfaces des sentiers lisses afin de permettre aux voyageurs de rester conscients des dangers.</w:t>
      </w:r>
    </w:p>
    <w:p w14:paraId="0D5D3517" w14:textId="77777777" w:rsidR="00203F20" w:rsidRPr="009B764B" w:rsidRDefault="00203F20" w:rsidP="007D3F64">
      <w:pPr>
        <w:pStyle w:val="ListParagraph"/>
        <w:numPr>
          <w:ilvl w:val="0"/>
          <w:numId w:val="13"/>
        </w:numPr>
        <w:rPr>
          <w:lang w:val="fr-CA"/>
        </w:rPr>
      </w:pPr>
      <w:r w:rsidRPr="009B764B">
        <w:rPr>
          <w:lang w:val="fr-CA"/>
        </w:rPr>
        <w:t>Maximiser les largeurs pour les déplacements en ligne droite (au moins 1 500 mm) et plus larges (au moins 2 000 mm) pour permettre aux plus grands appareils de mobilité de tourner.</w:t>
      </w:r>
    </w:p>
    <w:p w14:paraId="4BCA7451" w14:textId="77777777" w:rsidR="00203F20" w:rsidRPr="009B764B" w:rsidRDefault="00203F20" w:rsidP="007D3F64">
      <w:pPr>
        <w:pStyle w:val="ListParagraph"/>
        <w:numPr>
          <w:ilvl w:val="0"/>
          <w:numId w:val="13"/>
        </w:numPr>
        <w:rPr>
          <w:lang w:val="fr-CA"/>
        </w:rPr>
      </w:pPr>
      <w:r w:rsidRPr="009B764B">
        <w:rPr>
          <w:lang w:val="fr-CA"/>
        </w:rPr>
        <w:t>Des pratiques d'entretien et de conception qui limitent les dangers (au-dessus de la tête, en saillie, au sol, dénivelés sans bords).</w:t>
      </w:r>
    </w:p>
    <w:p w14:paraId="30DD33C6" w14:textId="77777777" w:rsidR="00203F20" w:rsidRPr="009B764B" w:rsidRDefault="00203F20" w:rsidP="007D3F64">
      <w:pPr>
        <w:pStyle w:val="ListParagraph"/>
        <w:numPr>
          <w:ilvl w:val="0"/>
          <w:numId w:val="13"/>
        </w:numPr>
        <w:rPr>
          <w:lang w:val="fr-CA"/>
        </w:rPr>
      </w:pPr>
      <w:r w:rsidRPr="009B764B">
        <w:rPr>
          <w:lang w:val="fr-CA"/>
        </w:rPr>
        <w:t>Moins de 60 m entre le stationnement et le point de départ des sentiers ou des activités populaires (par exemple, plage, point de vue), dans la mesure du possible.</w:t>
      </w:r>
    </w:p>
    <w:p w14:paraId="3117FF6F" w14:textId="77777777" w:rsidR="00203F20" w:rsidRPr="009B764B" w:rsidRDefault="00203F20" w:rsidP="007D3F64">
      <w:pPr>
        <w:pStyle w:val="ListParagraph"/>
        <w:numPr>
          <w:ilvl w:val="0"/>
          <w:numId w:val="13"/>
        </w:numPr>
        <w:rPr>
          <w:lang w:val="fr-CA"/>
        </w:rPr>
      </w:pPr>
      <w:r w:rsidRPr="009B764B">
        <w:rPr>
          <w:lang w:val="fr-CA"/>
        </w:rPr>
        <w:t>Les aires de repos sur les sentiers et les chemins doivent être présentes à intervalles réguliers pour permettre à chacun de se reposer.</w:t>
      </w:r>
    </w:p>
    <w:p w14:paraId="00AF0A43" w14:textId="77777777" w:rsidR="00203F20" w:rsidRPr="009B764B" w:rsidRDefault="00203F20" w:rsidP="007D3F64">
      <w:pPr>
        <w:pStyle w:val="ListParagraph"/>
        <w:numPr>
          <w:ilvl w:val="0"/>
          <w:numId w:val="14"/>
        </w:numPr>
        <w:rPr>
          <w:lang w:val="fr-CA"/>
        </w:rPr>
      </w:pPr>
      <w:r w:rsidRPr="009B764B">
        <w:rPr>
          <w:lang w:val="fr-CA"/>
        </w:rPr>
        <w:t>Les aires de repos doivent être équipées de bancs et d'abris solides, de niveau et stables.</w:t>
      </w:r>
    </w:p>
    <w:p w14:paraId="56296403" w14:textId="77777777" w:rsidR="00203F20" w:rsidRPr="009B764B" w:rsidRDefault="00203F20" w:rsidP="007D3F64">
      <w:pPr>
        <w:pStyle w:val="ListParagraph"/>
        <w:numPr>
          <w:ilvl w:val="0"/>
          <w:numId w:val="14"/>
        </w:numPr>
        <w:rPr>
          <w:lang w:val="fr-CA"/>
        </w:rPr>
      </w:pPr>
      <w:r w:rsidRPr="009B764B">
        <w:rPr>
          <w:lang w:val="fr-CA"/>
        </w:rPr>
        <w:t>De l'eau et des toilettes doivent être disponibles à proximité.</w:t>
      </w:r>
    </w:p>
    <w:p w14:paraId="0CEE9F5C" w14:textId="77777777" w:rsidR="00203F20" w:rsidRPr="009B764B" w:rsidRDefault="00203F20" w:rsidP="00203F20">
      <w:pPr>
        <w:pStyle w:val="ListParagraph"/>
        <w:numPr>
          <w:ilvl w:val="0"/>
          <w:numId w:val="0"/>
        </w:numPr>
        <w:ind w:left="1500"/>
        <w:rPr>
          <w:lang w:val="fr-CA"/>
        </w:rPr>
      </w:pPr>
    </w:p>
    <w:p w14:paraId="39644A50" w14:textId="77777777" w:rsidR="00203F20" w:rsidRPr="009B764B" w:rsidRDefault="00203F20" w:rsidP="00203F20">
      <w:pPr>
        <w:pStyle w:val="Heading3"/>
        <w:rPr>
          <w:lang w:val="fr-CA"/>
        </w:rPr>
      </w:pPr>
      <w:r w:rsidRPr="009B764B">
        <w:rPr>
          <w:lang w:val="fr-CA"/>
        </w:rPr>
        <w:t xml:space="preserve">Promenade de bois </w:t>
      </w:r>
    </w:p>
    <w:p w14:paraId="5783BA40" w14:textId="77777777" w:rsidR="00203F20" w:rsidRPr="009B764B" w:rsidRDefault="00203F20" w:rsidP="007D3F64">
      <w:pPr>
        <w:pStyle w:val="ListParagraph"/>
        <w:numPr>
          <w:ilvl w:val="0"/>
          <w:numId w:val="15"/>
        </w:numPr>
        <w:rPr>
          <w:lang w:val="fr-CA"/>
        </w:rPr>
      </w:pPr>
      <w:r w:rsidRPr="009B764B">
        <w:rPr>
          <w:lang w:val="fr-CA"/>
        </w:rPr>
        <w:t>Les surfaces ne doivent pas présenter d'interstices plus grand que 6 mm perpendiculaires à l'axe de déplacement (les planches doivent être perpendiculaires à l'axe de déplacement).</w:t>
      </w:r>
    </w:p>
    <w:p w14:paraId="738D0542" w14:textId="77777777" w:rsidR="00203F20" w:rsidRPr="009B764B" w:rsidRDefault="00203F20" w:rsidP="007D3F64">
      <w:pPr>
        <w:pStyle w:val="ListParagraph"/>
        <w:numPr>
          <w:ilvl w:val="0"/>
          <w:numId w:val="15"/>
        </w:numPr>
        <w:rPr>
          <w:lang w:val="fr-CA"/>
        </w:rPr>
      </w:pPr>
      <w:r w:rsidRPr="009B764B">
        <w:rPr>
          <w:lang w:val="fr-CA"/>
        </w:rPr>
        <w:t xml:space="preserve">Les surfaces doivent être antidérapantes et comporter une protection des bords et/ou des mains courantes lorsque les dénivellations sont supérieures à 680 mm. </w:t>
      </w:r>
    </w:p>
    <w:p w14:paraId="040FB748" w14:textId="77777777" w:rsidR="00203F20" w:rsidRPr="009B764B" w:rsidRDefault="00203F20" w:rsidP="007D3F64">
      <w:pPr>
        <w:pStyle w:val="ListParagraph"/>
        <w:numPr>
          <w:ilvl w:val="0"/>
          <w:numId w:val="15"/>
        </w:numPr>
        <w:rPr>
          <w:lang w:val="fr-CA"/>
        </w:rPr>
      </w:pPr>
      <w:r w:rsidRPr="009B764B">
        <w:rPr>
          <w:lang w:val="fr-CA"/>
        </w:rPr>
        <w:t>Lorsque des vues panoramiques sont disponibles, une vue dégagée doit être prévue entre 800 mm et 1200 mm (mais suffisamment étroite pour ne pas permettre à un enfant de grimper à travers).</w:t>
      </w:r>
    </w:p>
    <w:p w14:paraId="69F6F3D6" w14:textId="77777777" w:rsidR="00203F20" w:rsidRPr="009B764B" w:rsidRDefault="00203F20" w:rsidP="00203F20">
      <w:pPr>
        <w:pStyle w:val="ListParagraph"/>
        <w:numPr>
          <w:ilvl w:val="0"/>
          <w:numId w:val="0"/>
        </w:numPr>
        <w:ind w:left="720"/>
        <w:rPr>
          <w:lang w:val="fr-CA"/>
        </w:rPr>
      </w:pPr>
    </w:p>
    <w:p w14:paraId="41F538CD" w14:textId="77777777" w:rsidR="00203F20" w:rsidRPr="009B764B" w:rsidRDefault="00203F20" w:rsidP="00203F20">
      <w:pPr>
        <w:pStyle w:val="Heading3"/>
        <w:rPr>
          <w:lang w:val="fr-CA"/>
        </w:rPr>
      </w:pPr>
      <w:r w:rsidRPr="009B764B">
        <w:rPr>
          <w:lang w:val="fr-CA"/>
        </w:rPr>
        <w:t>Gondoles</w:t>
      </w:r>
    </w:p>
    <w:p w14:paraId="7790E510" w14:textId="77777777" w:rsidR="00203F20" w:rsidRPr="009B764B" w:rsidRDefault="00203F20" w:rsidP="007D3F64">
      <w:pPr>
        <w:pStyle w:val="ListParagraph"/>
        <w:numPr>
          <w:ilvl w:val="0"/>
          <w:numId w:val="16"/>
        </w:numPr>
        <w:rPr>
          <w:lang w:val="fr-CA"/>
        </w:rPr>
      </w:pPr>
      <w:r w:rsidRPr="009B764B">
        <w:rPr>
          <w:lang w:val="fr-CA"/>
        </w:rPr>
        <w:t>L'écart entre la plate-forme et la nacelle doit être de niveau et inférieur à 13 mm ; dans le cas contraire, une assistance doit être fournie.</w:t>
      </w:r>
    </w:p>
    <w:p w14:paraId="0CB099CA" w14:textId="77777777" w:rsidR="00203F20" w:rsidRPr="009B764B" w:rsidRDefault="00203F20" w:rsidP="007D3F64">
      <w:pPr>
        <w:pStyle w:val="ListParagraph"/>
        <w:numPr>
          <w:ilvl w:val="0"/>
          <w:numId w:val="16"/>
        </w:numPr>
        <w:rPr>
          <w:lang w:val="fr-CA"/>
        </w:rPr>
      </w:pPr>
      <w:r w:rsidRPr="009B764B">
        <w:rPr>
          <w:lang w:val="fr-CA"/>
        </w:rPr>
        <w:t>Des places assises marquées doivent être prévues.</w:t>
      </w:r>
    </w:p>
    <w:p w14:paraId="6E08A156" w14:textId="77777777" w:rsidR="00203F20" w:rsidRPr="009B764B" w:rsidRDefault="00203F20" w:rsidP="007D3F64">
      <w:pPr>
        <w:pStyle w:val="ListParagraph"/>
        <w:numPr>
          <w:ilvl w:val="0"/>
          <w:numId w:val="16"/>
        </w:numPr>
        <w:rPr>
          <w:lang w:val="fr-CA"/>
        </w:rPr>
      </w:pPr>
      <w:r w:rsidRPr="009B764B">
        <w:rPr>
          <w:lang w:val="fr-CA"/>
        </w:rPr>
        <w:t>L'intérieur de la nacelle doit permettre un espace de rotation libre de 1750 mm x 1750 mm si l'entrée et la sortie sont les mêmes.</w:t>
      </w:r>
    </w:p>
    <w:p w14:paraId="5C2260F8" w14:textId="77777777" w:rsidR="00203F20" w:rsidRPr="009B764B" w:rsidRDefault="00203F20" w:rsidP="00203F20">
      <w:pPr>
        <w:pStyle w:val="ListParagraph"/>
        <w:numPr>
          <w:ilvl w:val="0"/>
          <w:numId w:val="0"/>
        </w:numPr>
        <w:ind w:left="720"/>
        <w:rPr>
          <w:lang w:val="fr-CA"/>
        </w:rPr>
      </w:pPr>
    </w:p>
    <w:p w14:paraId="2DEEE655" w14:textId="77777777" w:rsidR="00203F20" w:rsidRPr="009B764B" w:rsidRDefault="00203F20" w:rsidP="00203F20">
      <w:pPr>
        <w:pStyle w:val="Heading3"/>
        <w:rPr>
          <w:lang w:val="fr-CA"/>
        </w:rPr>
      </w:pPr>
      <w:r w:rsidRPr="009B764B">
        <w:rPr>
          <w:lang w:val="fr-CA"/>
        </w:rPr>
        <w:t>Escaliers et rampe d’accès</w:t>
      </w:r>
    </w:p>
    <w:p w14:paraId="4107155C" w14:textId="77777777" w:rsidR="00203F20" w:rsidRPr="009B764B" w:rsidRDefault="00203F20" w:rsidP="007D3F64">
      <w:pPr>
        <w:pStyle w:val="ListParagraph"/>
        <w:numPr>
          <w:ilvl w:val="0"/>
          <w:numId w:val="17"/>
        </w:numPr>
        <w:rPr>
          <w:lang w:val="fr-CA"/>
        </w:rPr>
      </w:pPr>
      <w:r w:rsidRPr="009B764B">
        <w:rPr>
          <w:lang w:val="fr-CA"/>
        </w:rPr>
        <w:t>Pente maximale des rampes de 7 %, pente transversale de 3 % et largeur minimale de 1 000 mm.</w:t>
      </w:r>
    </w:p>
    <w:p w14:paraId="47CB3307" w14:textId="77777777" w:rsidR="00203F20" w:rsidRPr="009B764B" w:rsidRDefault="00203F20" w:rsidP="007D3F64">
      <w:pPr>
        <w:pStyle w:val="ListParagraph"/>
        <w:numPr>
          <w:ilvl w:val="0"/>
          <w:numId w:val="17"/>
        </w:numPr>
        <w:rPr>
          <w:lang w:val="fr-CA"/>
        </w:rPr>
      </w:pPr>
      <w:r w:rsidRPr="009B764B">
        <w:rPr>
          <w:lang w:val="fr-CA"/>
        </w:rPr>
        <w:t>Normes de sécurité concernant la texture et/ou la couleur des avertissements sur les rampes/escaliers et le contraste des couleurs avec l'environnement immédiat.</w:t>
      </w:r>
    </w:p>
    <w:p w14:paraId="59716DC1" w14:textId="77777777" w:rsidR="00203F20" w:rsidRPr="009B764B" w:rsidRDefault="00203F20" w:rsidP="007D3F64">
      <w:pPr>
        <w:pStyle w:val="ListParagraph"/>
        <w:numPr>
          <w:ilvl w:val="0"/>
          <w:numId w:val="17"/>
        </w:numPr>
        <w:rPr>
          <w:lang w:val="fr-CA"/>
        </w:rPr>
      </w:pPr>
      <w:r w:rsidRPr="009B764B">
        <w:rPr>
          <w:lang w:val="fr-CA"/>
        </w:rPr>
        <w:t>Des paliers plats en haut et en bas des rampes qui permettent aux grands appareils de mobilité de changer de direction.</w:t>
      </w:r>
    </w:p>
    <w:p w14:paraId="6F8C79A0" w14:textId="77777777" w:rsidR="00203F20" w:rsidRPr="009B764B" w:rsidRDefault="00203F20" w:rsidP="007D3F64">
      <w:pPr>
        <w:pStyle w:val="ListParagraph"/>
        <w:numPr>
          <w:ilvl w:val="0"/>
          <w:numId w:val="17"/>
        </w:numPr>
        <w:rPr>
          <w:lang w:val="fr-CA"/>
        </w:rPr>
      </w:pPr>
      <w:r w:rsidRPr="009B764B">
        <w:rPr>
          <w:lang w:val="fr-CA"/>
        </w:rPr>
        <w:t>Pas plus de 10 marches par segment d'escaliers.</w:t>
      </w:r>
    </w:p>
    <w:p w14:paraId="7B22DA45" w14:textId="77777777" w:rsidR="00203F20" w:rsidRPr="009B764B" w:rsidRDefault="00203F20" w:rsidP="007D3F64">
      <w:pPr>
        <w:pStyle w:val="ListParagraph"/>
        <w:numPr>
          <w:ilvl w:val="0"/>
          <w:numId w:val="17"/>
        </w:numPr>
        <w:rPr>
          <w:lang w:val="fr-CA"/>
        </w:rPr>
      </w:pPr>
      <w:r w:rsidRPr="009B764B">
        <w:rPr>
          <w:lang w:val="fr-CA"/>
        </w:rPr>
        <w:t>Normes de sécurité concernant la texture et/ou la couleur des avertissements sur la rampe ou l'escalier et le contraste des couleurs avec l'environnement immédiat.</w:t>
      </w:r>
    </w:p>
    <w:p w14:paraId="031C7FAF" w14:textId="77777777" w:rsidR="00203F20" w:rsidRPr="009B764B" w:rsidRDefault="00203F20" w:rsidP="007D3F64">
      <w:pPr>
        <w:pStyle w:val="ListParagraph"/>
        <w:numPr>
          <w:ilvl w:val="0"/>
          <w:numId w:val="17"/>
        </w:numPr>
        <w:rPr>
          <w:lang w:val="fr-CA"/>
        </w:rPr>
      </w:pPr>
      <w:r w:rsidRPr="009B764B">
        <w:rPr>
          <w:lang w:val="fr-CA"/>
        </w:rPr>
        <w:t>Les mains courantes doivent être fabriquées dans des matériaux antidérapants qui facilitent la préhension.</w:t>
      </w:r>
    </w:p>
    <w:p w14:paraId="775AFE5D" w14:textId="77777777" w:rsidR="00203F20" w:rsidRPr="009B764B" w:rsidRDefault="00203F20" w:rsidP="00203F20">
      <w:pPr>
        <w:pStyle w:val="ListParagraph"/>
        <w:numPr>
          <w:ilvl w:val="0"/>
          <w:numId w:val="0"/>
        </w:numPr>
        <w:ind w:left="720"/>
        <w:rPr>
          <w:lang w:val="fr-CA"/>
        </w:rPr>
      </w:pPr>
    </w:p>
    <w:p w14:paraId="78DD32EA" w14:textId="77777777" w:rsidR="00203F20" w:rsidRPr="009B764B" w:rsidRDefault="00203F20" w:rsidP="00203F20">
      <w:pPr>
        <w:pStyle w:val="Heading2"/>
        <w:rPr>
          <w:lang w:val="fr-CA"/>
        </w:rPr>
      </w:pPr>
      <w:bookmarkStart w:id="21" w:name="_Toc165459474"/>
      <w:r w:rsidRPr="009B764B">
        <w:rPr>
          <w:lang w:val="fr-CA"/>
        </w:rPr>
        <w:t>Orientation</w:t>
      </w:r>
      <w:bookmarkEnd w:id="21"/>
    </w:p>
    <w:p w14:paraId="58F738F6" w14:textId="77777777" w:rsidR="00203F20" w:rsidRPr="009B764B" w:rsidRDefault="00203F20" w:rsidP="00203F20">
      <w:pPr>
        <w:rPr>
          <w:lang w:val="fr-CA"/>
        </w:rPr>
      </w:pPr>
      <w:r w:rsidRPr="009B764B">
        <w:rPr>
          <w:lang w:val="fr-CA"/>
        </w:rPr>
        <w:t>Selon l'aménagement d'un parc, l'orientation peut jouer un rôle particulièrement important pour rendre les parcs sûrs, accessibles et agréables. Lorsque les parcs ont une configuration complexe et/ou un terrain changeant, des informations simples sur les conditions sont nécessaires.</w:t>
      </w:r>
    </w:p>
    <w:p w14:paraId="1F511C3F" w14:textId="77777777" w:rsidR="00203F20" w:rsidRPr="009B764B" w:rsidRDefault="00203F20" w:rsidP="00203F20">
      <w:pPr>
        <w:rPr>
          <w:lang w:val="fr-CA"/>
        </w:rPr>
      </w:pPr>
    </w:p>
    <w:p w14:paraId="05B55F6D" w14:textId="77777777" w:rsidR="00203F20" w:rsidRPr="009B764B" w:rsidRDefault="00203F20" w:rsidP="00203F20">
      <w:pPr>
        <w:rPr>
          <w:lang w:val="fr-CA"/>
        </w:rPr>
      </w:pPr>
    </w:p>
    <w:p w14:paraId="1A1A9777" w14:textId="77777777" w:rsidR="00203F20" w:rsidRPr="009B764B" w:rsidRDefault="00203F20" w:rsidP="00203F20">
      <w:pPr>
        <w:rPr>
          <w:lang w:val="fr-CA"/>
        </w:rPr>
      </w:pPr>
    </w:p>
    <w:p w14:paraId="093172EC" w14:textId="77777777" w:rsidR="00203F20" w:rsidRPr="009B764B" w:rsidRDefault="00203F20" w:rsidP="00203F20">
      <w:pPr>
        <w:rPr>
          <w:lang w:val="fr-CA"/>
        </w:rPr>
      </w:pPr>
    </w:p>
    <w:p w14:paraId="49126E2C" w14:textId="77777777" w:rsidR="00203F20" w:rsidRPr="009B764B" w:rsidRDefault="00203F20" w:rsidP="00203F20">
      <w:pPr>
        <w:pStyle w:val="Heading3"/>
        <w:rPr>
          <w:lang w:val="fr-CA"/>
        </w:rPr>
      </w:pPr>
      <w:r w:rsidRPr="009B764B">
        <w:rPr>
          <w:lang w:val="fr-CA"/>
        </w:rPr>
        <w:lastRenderedPageBreak/>
        <w:t>Orientation</w:t>
      </w:r>
    </w:p>
    <w:p w14:paraId="63196ECA" w14:textId="77777777" w:rsidR="00203F20" w:rsidRPr="009B764B" w:rsidRDefault="00203F20" w:rsidP="007D3F64">
      <w:pPr>
        <w:pStyle w:val="ListParagraph"/>
        <w:numPr>
          <w:ilvl w:val="0"/>
          <w:numId w:val="18"/>
        </w:numPr>
        <w:rPr>
          <w:lang w:val="fr-CA"/>
        </w:rPr>
      </w:pPr>
      <w:r w:rsidRPr="009B764B">
        <w:rPr>
          <w:lang w:val="fr-CA"/>
        </w:rPr>
        <w:t>Prévoir des lignes de vue dégagées entre 800 mm et 1 500 mm de hauteur au niveau des clairières et des points de vue (inclure des panneaux ou des cartes à ces endroits, si possible).</w:t>
      </w:r>
    </w:p>
    <w:p w14:paraId="61BC2F4C" w14:textId="77777777" w:rsidR="00203F20" w:rsidRPr="009B764B" w:rsidRDefault="00203F20" w:rsidP="007D3F64">
      <w:pPr>
        <w:pStyle w:val="ListParagraph"/>
        <w:numPr>
          <w:ilvl w:val="0"/>
          <w:numId w:val="18"/>
        </w:numPr>
        <w:rPr>
          <w:lang w:val="fr-CA"/>
        </w:rPr>
      </w:pPr>
      <w:r w:rsidRPr="009B764B">
        <w:rPr>
          <w:lang w:val="fr-CA"/>
        </w:rPr>
        <w:t>Utiliser des couleurs, des formes et des points de repère pour faciliter l'orientation.</w:t>
      </w:r>
    </w:p>
    <w:p w14:paraId="0B6F5061" w14:textId="77777777" w:rsidR="00203F20" w:rsidRPr="009B764B" w:rsidRDefault="00203F20" w:rsidP="007D3F64">
      <w:pPr>
        <w:pStyle w:val="ListParagraph"/>
        <w:numPr>
          <w:ilvl w:val="0"/>
          <w:numId w:val="18"/>
        </w:numPr>
        <w:rPr>
          <w:lang w:val="fr-CA"/>
        </w:rPr>
      </w:pPr>
      <w:r w:rsidRPr="009B764B">
        <w:rPr>
          <w:lang w:val="fr-CA"/>
        </w:rPr>
        <w:t>Prévoir une signalisation avant et après les points de décision pour aider à confirmer la direction.</w:t>
      </w:r>
    </w:p>
    <w:p w14:paraId="486B3D94" w14:textId="77777777" w:rsidR="00203F20" w:rsidRPr="009B764B" w:rsidRDefault="00203F20" w:rsidP="00203F20">
      <w:pPr>
        <w:pStyle w:val="ListParagraph"/>
        <w:numPr>
          <w:ilvl w:val="0"/>
          <w:numId w:val="0"/>
        </w:numPr>
        <w:ind w:left="720"/>
        <w:rPr>
          <w:lang w:val="fr-CA"/>
        </w:rPr>
      </w:pPr>
    </w:p>
    <w:p w14:paraId="55263446" w14:textId="77777777" w:rsidR="00203F20" w:rsidRPr="009B764B" w:rsidRDefault="00203F20" w:rsidP="00203F20">
      <w:pPr>
        <w:pStyle w:val="Heading3"/>
        <w:rPr>
          <w:lang w:val="fr-CA"/>
        </w:rPr>
      </w:pPr>
      <w:r w:rsidRPr="009B764B">
        <w:rPr>
          <w:lang w:val="fr-CA"/>
        </w:rPr>
        <w:t>Signalisation</w:t>
      </w:r>
    </w:p>
    <w:p w14:paraId="35B055A5" w14:textId="77777777" w:rsidR="00203F20" w:rsidRPr="009B764B" w:rsidRDefault="00203F20" w:rsidP="007D3F64">
      <w:pPr>
        <w:pStyle w:val="ListParagraph"/>
        <w:numPr>
          <w:ilvl w:val="0"/>
          <w:numId w:val="19"/>
        </w:numPr>
        <w:rPr>
          <w:lang w:val="fr-CA"/>
        </w:rPr>
      </w:pPr>
      <w:r w:rsidRPr="009B764B">
        <w:rPr>
          <w:lang w:val="fr-CA"/>
        </w:rPr>
        <w:t>Les panneaux de signalisation doivent contraster avec l'environnement.</w:t>
      </w:r>
    </w:p>
    <w:p w14:paraId="48D26A37" w14:textId="77777777" w:rsidR="00203F20" w:rsidRPr="009B764B" w:rsidRDefault="00203F20" w:rsidP="007D3F64">
      <w:pPr>
        <w:pStyle w:val="ListParagraph"/>
        <w:numPr>
          <w:ilvl w:val="0"/>
          <w:numId w:val="19"/>
        </w:numPr>
        <w:rPr>
          <w:lang w:val="fr-CA"/>
        </w:rPr>
      </w:pPr>
      <w:r w:rsidRPr="009B764B">
        <w:rPr>
          <w:lang w:val="fr-CA"/>
        </w:rPr>
        <w:t>Les panneaux de signalisation doivent être précédés d'une surface claire et plane afin de pouvoir s'en approcher de près.</w:t>
      </w:r>
    </w:p>
    <w:p w14:paraId="4B41A090" w14:textId="77777777" w:rsidR="00203F20" w:rsidRPr="009B764B" w:rsidRDefault="00203F20" w:rsidP="007D3F64">
      <w:pPr>
        <w:pStyle w:val="ListParagraph"/>
        <w:numPr>
          <w:ilvl w:val="0"/>
          <w:numId w:val="19"/>
        </w:numPr>
        <w:rPr>
          <w:lang w:val="fr-CA"/>
        </w:rPr>
      </w:pPr>
      <w:r w:rsidRPr="009B764B">
        <w:rPr>
          <w:lang w:val="fr-CA"/>
        </w:rPr>
        <w:t>Les panneaux de signalisation ne doivent pas être éblouissants et leur emplacement doit tenir compte de l'impact du soleil sur la visibilité.</w:t>
      </w:r>
    </w:p>
    <w:p w14:paraId="2FB99353" w14:textId="77777777" w:rsidR="00203F20" w:rsidRPr="009B764B" w:rsidRDefault="00203F20" w:rsidP="007D3F64">
      <w:pPr>
        <w:pStyle w:val="ListParagraph"/>
        <w:numPr>
          <w:ilvl w:val="0"/>
          <w:numId w:val="19"/>
        </w:numPr>
        <w:rPr>
          <w:lang w:val="fr-CA"/>
        </w:rPr>
      </w:pPr>
      <w:r w:rsidRPr="009B764B">
        <w:rPr>
          <w:lang w:val="fr-CA"/>
        </w:rPr>
        <w:t>Les panneaux de signalisation doivent être dégagés de tout obstacle susceptible de les masquer.</w:t>
      </w:r>
    </w:p>
    <w:p w14:paraId="7D5596EA" w14:textId="77777777" w:rsidR="00203F20" w:rsidRPr="009B764B" w:rsidRDefault="00203F20" w:rsidP="007D3F64">
      <w:pPr>
        <w:pStyle w:val="ListParagraph"/>
        <w:numPr>
          <w:ilvl w:val="0"/>
          <w:numId w:val="19"/>
        </w:numPr>
        <w:rPr>
          <w:lang w:val="fr-CA"/>
        </w:rPr>
      </w:pPr>
      <w:r w:rsidRPr="009B764B">
        <w:rPr>
          <w:lang w:val="fr-CA"/>
        </w:rPr>
        <w:t>Les panneaux de signalisation d'entrée doivent contenir des informations sur le parc, les heures d'ouverture, le règlement du parc et les coordonnées des personnes à contacter en cas d'urgence.</w:t>
      </w:r>
    </w:p>
    <w:p w14:paraId="578B7EF3" w14:textId="77777777" w:rsidR="00203F20" w:rsidRPr="009B764B" w:rsidRDefault="00203F20" w:rsidP="007D3F64">
      <w:pPr>
        <w:pStyle w:val="ListParagraph"/>
        <w:numPr>
          <w:ilvl w:val="0"/>
          <w:numId w:val="19"/>
        </w:numPr>
        <w:rPr>
          <w:lang w:val="fr-CA"/>
        </w:rPr>
      </w:pPr>
      <w:r w:rsidRPr="009B764B">
        <w:rPr>
          <w:lang w:val="fr-CA"/>
        </w:rPr>
        <w:t>Des supports non visuels doivent être disponibles pour les dangers.</w:t>
      </w:r>
    </w:p>
    <w:p w14:paraId="1D921881" w14:textId="77777777" w:rsidR="00203F20" w:rsidRPr="009B764B" w:rsidRDefault="00203F20" w:rsidP="007D3F64">
      <w:pPr>
        <w:pStyle w:val="ListParagraph"/>
        <w:numPr>
          <w:ilvl w:val="0"/>
          <w:numId w:val="19"/>
        </w:numPr>
        <w:rPr>
          <w:lang w:val="fr-CA"/>
        </w:rPr>
      </w:pPr>
      <w:r w:rsidRPr="009B764B">
        <w:rPr>
          <w:lang w:val="fr-CA"/>
        </w:rPr>
        <w:t>Des guides non visuels pour avertir le voyageur que des informations non visuelles sont disponibles.</w:t>
      </w:r>
    </w:p>
    <w:p w14:paraId="08C2D9BE" w14:textId="77777777" w:rsidR="00203F20" w:rsidRPr="009B764B" w:rsidRDefault="00203F20" w:rsidP="00203F20">
      <w:pPr>
        <w:pStyle w:val="ListParagraph"/>
        <w:numPr>
          <w:ilvl w:val="0"/>
          <w:numId w:val="0"/>
        </w:numPr>
        <w:ind w:left="720"/>
        <w:rPr>
          <w:lang w:val="fr-CA"/>
        </w:rPr>
      </w:pPr>
    </w:p>
    <w:p w14:paraId="36280F70" w14:textId="77777777" w:rsidR="00203F20" w:rsidRPr="009B764B" w:rsidRDefault="00203F20" w:rsidP="00203F20">
      <w:pPr>
        <w:pStyle w:val="Heading3"/>
        <w:rPr>
          <w:lang w:val="fr-CA"/>
        </w:rPr>
      </w:pPr>
      <w:r w:rsidRPr="009B764B">
        <w:rPr>
          <w:lang w:val="fr-CA"/>
        </w:rPr>
        <w:t>Cartes</w:t>
      </w:r>
    </w:p>
    <w:p w14:paraId="39E5051E" w14:textId="77777777" w:rsidR="00203F20" w:rsidRPr="009B764B" w:rsidRDefault="00203F20" w:rsidP="007D3F64">
      <w:pPr>
        <w:pStyle w:val="ListParagraph"/>
        <w:numPr>
          <w:ilvl w:val="0"/>
          <w:numId w:val="20"/>
        </w:numPr>
        <w:rPr>
          <w:lang w:val="fr-CA"/>
        </w:rPr>
      </w:pPr>
      <w:r w:rsidRPr="009B764B">
        <w:rPr>
          <w:lang w:val="fr-CA"/>
        </w:rPr>
        <w:t>Les cartes doivent respecter les normes de conception et d'emplacement des panneaux.</w:t>
      </w:r>
    </w:p>
    <w:p w14:paraId="22022A0A" w14:textId="77777777" w:rsidR="00203F20" w:rsidRPr="009B764B" w:rsidRDefault="00203F20" w:rsidP="007D3F64">
      <w:pPr>
        <w:pStyle w:val="ListParagraph"/>
        <w:numPr>
          <w:ilvl w:val="0"/>
          <w:numId w:val="20"/>
        </w:numPr>
        <w:rPr>
          <w:lang w:val="fr-CA"/>
        </w:rPr>
      </w:pPr>
      <w:r w:rsidRPr="009B764B">
        <w:rPr>
          <w:lang w:val="fr-CA"/>
        </w:rPr>
        <w:t>Les cartes doivent comporter un indicateur "Vous êtes ici" facile à trouver.</w:t>
      </w:r>
    </w:p>
    <w:p w14:paraId="481388D1" w14:textId="77777777" w:rsidR="00203F20" w:rsidRPr="009B764B" w:rsidRDefault="00203F20" w:rsidP="007D3F64">
      <w:pPr>
        <w:pStyle w:val="ListParagraph"/>
        <w:numPr>
          <w:ilvl w:val="0"/>
          <w:numId w:val="20"/>
        </w:numPr>
        <w:rPr>
          <w:lang w:val="fr-CA"/>
        </w:rPr>
      </w:pPr>
      <w:r w:rsidRPr="009B764B">
        <w:rPr>
          <w:lang w:val="fr-CA"/>
        </w:rPr>
        <w:t>Les cartes doivent contenir des informations pertinentes sur les sentiers - pente maximale, obstacles et dangers, toilettes accessibles, points de repère, activités.</w:t>
      </w:r>
    </w:p>
    <w:p w14:paraId="307482D5" w14:textId="77777777" w:rsidR="00203F20" w:rsidRPr="009B764B" w:rsidRDefault="00203F20" w:rsidP="007D3F64">
      <w:pPr>
        <w:pStyle w:val="ListParagraph"/>
        <w:numPr>
          <w:ilvl w:val="0"/>
          <w:numId w:val="20"/>
        </w:numPr>
        <w:rPr>
          <w:lang w:val="fr-CA"/>
        </w:rPr>
      </w:pPr>
      <w:r w:rsidRPr="009B764B">
        <w:rPr>
          <w:lang w:val="fr-CA"/>
        </w:rPr>
        <w:lastRenderedPageBreak/>
        <w:t>Un format alternatif (non visuel) doit être disponible en ligne, à l'entrée du parc et dans les zones d’arrêt d’autobus à l'intérieur du parc.</w:t>
      </w:r>
    </w:p>
    <w:p w14:paraId="00CBF51B" w14:textId="77777777" w:rsidR="00203F20" w:rsidRPr="009B764B" w:rsidRDefault="00203F20" w:rsidP="00203F20">
      <w:pPr>
        <w:pStyle w:val="ListParagraph"/>
        <w:numPr>
          <w:ilvl w:val="0"/>
          <w:numId w:val="0"/>
        </w:numPr>
        <w:ind w:left="720"/>
        <w:rPr>
          <w:lang w:val="fr-CA"/>
        </w:rPr>
      </w:pPr>
    </w:p>
    <w:p w14:paraId="2B86CA7A" w14:textId="77777777" w:rsidR="00203F20" w:rsidRPr="009B764B" w:rsidRDefault="00203F20" w:rsidP="00203F20">
      <w:pPr>
        <w:pStyle w:val="Heading3"/>
        <w:rPr>
          <w:lang w:val="fr-CA"/>
        </w:rPr>
      </w:pPr>
      <w:r w:rsidRPr="009B764B">
        <w:rPr>
          <w:lang w:val="fr-CA"/>
        </w:rPr>
        <w:t>Repères</w:t>
      </w:r>
    </w:p>
    <w:p w14:paraId="6D12709A" w14:textId="77777777" w:rsidR="00203F20" w:rsidRPr="009B764B" w:rsidRDefault="00203F20" w:rsidP="007D3F64">
      <w:pPr>
        <w:pStyle w:val="ListParagraph"/>
        <w:numPr>
          <w:ilvl w:val="0"/>
          <w:numId w:val="21"/>
        </w:numPr>
        <w:rPr>
          <w:lang w:val="fr-CA"/>
        </w:rPr>
      </w:pPr>
      <w:r w:rsidRPr="009B764B">
        <w:rPr>
          <w:lang w:val="fr-CA"/>
        </w:rPr>
        <w:t>Il est suggéré d'utiliser les points de repère, lorsqu'ils existent, pour faciliter l'orientation en les faisant figurer sur les cartes.</w:t>
      </w:r>
    </w:p>
    <w:p w14:paraId="7776B7D2" w14:textId="77777777" w:rsidR="00203F20" w:rsidRPr="009B764B" w:rsidRDefault="00203F20" w:rsidP="007D3F64">
      <w:pPr>
        <w:pStyle w:val="ListParagraph"/>
        <w:numPr>
          <w:ilvl w:val="0"/>
          <w:numId w:val="21"/>
        </w:numPr>
        <w:rPr>
          <w:lang w:val="fr-CA"/>
        </w:rPr>
      </w:pPr>
      <w:r w:rsidRPr="009B764B">
        <w:rPr>
          <w:lang w:val="fr-CA"/>
        </w:rPr>
        <w:t>Des marqueurs de distance doivent être utilisés pour les sentiers de plus d'un kilomètre.</w:t>
      </w:r>
    </w:p>
    <w:p w14:paraId="2076DCDE" w14:textId="77777777" w:rsidR="00203F20" w:rsidRPr="009B764B" w:rsidRDefault="00203F20" w:rsidP="00203F20">
      <w:pPr>
        <w:pStyle w:val="ListParagraph"/>
        <w:numPr>
          <w:ilvl w:val="0"/>
          <w:numId w:val="0"/>
        </w:numPr>
        <w:ind w:left="720"/>
        <w:rPr>
          <w:lang w:val="fr-CA"/>
        </w:rPr>
      </w:pPr>
    </w:p>
    <w:p w14:paraId="0B03E195" w14:textId="77777777" w:rsidR="00203F20" w:rsidRPr="009B764B" w:rsidRDefault="00203F20" w:rsidP="00203F20">
      <w:pPr>
        <w:pStyle w:val="Heading2"/>
        <w:rPr>
          <w:lang w:val="fr-CA"/>
        </w:rPr>
      </w:pPr>
      <w:bookmarkStart w:id="22" w:name="_Toc165459475"/>
      <w:r w:rsidRPr="009B764B">
        <w:rPr>
          <w:lang w:val="fr-CA"/>
        </w:rPr>
        <w:t>Infrastructures et équipements</w:t>
      </w:r>
      <w:bookmarkEnd w:id="22"/>
    </w:p>
    <w:p w14:paraId="2EF1B5B2" w14:textId="77777777" w:rsidR="00203F20" w:rsidRPr="009B764B" w:rsidRDefault="00203F20" w:rsidP="00203F20">
      <w:pPr>
        <w:rPr>
          <w:lang w:val="fr-CA"/>
        </w:rPr>
      </w:pPr>
      <w:r w:rsidRPr="009B764B">
        <w:rPr>
          <w:lang w:val="fr-CA"/>
        </w:rPr>
        <w:t>Les équipements jouent un rôle important dans les parcs et contribuent à rendre les activités plus agréables. En particulier, l'accessibilité des toilettes est nécessaire si l'on considère que la plupart des trajets vers les parcs durent plusieurs heures, plusieurs jours, voire plusieurs semaines. L'emplacement des toilettes et des autres équipements tels que les bancs, les poubelles et les kiosques est presque aussi important que leur accessibilité. Les mesures courantes sont les suivantes : espaces dégagés et de plain-pied (rayon de 1 750 mm), dégagement pour les genoux (au moins 690 mm), surfaces de comptoir et de restauration (moins de 720 mm de haut), dimensions des portes (au moins 810 mm de large, seuils inférieurs à 13 mm et poignées faciles à utiliser) et hauteur d'atteinte (800 mm à 1 200 mm de haut).</w:t>
      </w:r>
    </w:p>
    <w:p w14:paraId="09D439B8" w14:textId="77777777" w:rsidR="00203F20" w:rsidRPr="009B764B" w:rsidRDefault="00203F20" w:rsidP="00203F20">
      <w:pPr>
        <w:rPr>
          <w:lang w:val="fr-CA"/>
        </w:rPr>
      </w:pPr>
    </w:p>
    <w:p w14:paraId="2DB70955" w14:textId="77777777" w:rsidR="00203F20" w:rsidRPr="009B764B" w:rsidRDefault="00203F20" w:rsidP="00203F20">
      <w:pPr>
        <w:pStyle w:val="Heading3"/>
        <w:rPr>
          <w:lang w:val="fr-CA"/>
        </w:rPr>
      </w:pPr>
      <w:r w:rsidRPr="009B764B">
        <w:rPr>
          <w:lang w:val="fr-CA"/>
        </w:rPr>
        <w:t>Toilettes</w:t>
      </w:r>
    </w:p>
    <w:p w14:paraId="61EDD246" w14:textId="77777777" w:rsidR="00203F20" w:rsidRPr="009B764B" w:rsidRDefault="00203F20" w:rsidP="007D3F64">
      <w:pPr>
        <w:pStyle w:val="ListParagraph"/>
        <w:numPr>
          <w:ilvl w:val="0"/>
          <w:numId w:val="22"/>
        </w:numPr>
        <w:rPr>
          <w:lang w:val="fr-CA"/>
        </w:rPr>
      </w:pPr>
      <w:r w:rsidRPr="009B764B">
        <w:rPr>
          <w:lang w:val="fr-CA"/>
        </w:rPr>
        <w:t>Les dimensions des toilettes doivent être conformes aux normes de la CSA, avec au moins un espace de rotation suffisant à l'intérieur pour entrer, se rendre aux toilettes et en sortir dans le cas des toilettes à fosse.</w:t>
      </w:r>
    </w:p>
    <w:p w14:paraId="7BA8C3CF" w14:textId="77777777" w:rsidR="00203F20" w:rsidRPr="009B764B" w:rsidRDefault="00203F20" w:rsidP="007D3F64">
      <w:pPr>
        <w:pStyle w:val="ListParagraph"/>
        <w:numPr>
          <w:ilvl w:val="0"/>
          <w:numId w:val="22"/>
        </w:numPr>
        <w:rPr>
          <w:lang w:val="fr-CA"/>
        </w:rPr>
      </w:pPr>
      <w:r w:rsidRPr="009B764B">
        <w:rPr>
          <w:lang w:val="fr-CA"/>
        </w:rPr>
        <w:t>Les toilettes doivent être situées à moins de 60 m des entrées, des campings accessibles et des sites d'activités populaires.</w:t>
      </w:r>
    </w:p>
    <w:p w14:paraId="146CCA1F" w14:textId="77777777" w:rsidR="00203F20" w:rsidRPr="009B764B" w:rsidRDefault="00203F20" w:rsidP="00203F20">
      <w:pPr>
        <w:pStyle w:val="ListParagraph"/>
        <w:numPr>
          <w:ilvl w:val="0"/>
          <w:numId w:val="0"/>
        </w:numPr>
        <w:ind w:left="720"/>
        <w:rPr>
          <w:lang w:val="fr-CA"/>
        </w:rPr>
      </w:pPr>
    </w:p>
    <w:p w14:paraId="2C92CCB9" w14:textId="77777777" w:rsidR="00203F20" w:rsidRPr="009B764B" w:rsidRDefault="00203F20" w:rsidP="00203F20">
      <w:pPr>
        <w:pStyle w:val="Heading3"/>
        <w:rPr>
          <w:lang w:val="fr-CA"/>
        </w:rPr>
      </w:pPr>
      <w:r w:rsidRPr="009B764B">
        <w:rPr>
          <w:lang w:val="fr-CA"/>
        </w:rPr>
        <w:t>Bancs</w:t>
      </w:r>
    </w:p>
    <w:p w14:paraId="16C4974C" w14:textId="77777777" w:rsidR="00203F20" w:rsidRPr="009B764B" w:rsidRDefault="00203F20" w:rsidP="007D3F64">
      <w:pPr>
        <w:pStyle w:val="ListParagraph"/>
        <w:numPr>
          <w:ilvl w:val="0"/>
          <w:numId w:val="23"/>
        </w:numPr>
        <w:rPr>
          <w:lang w:val="fr-CA"/>
        </w:rPr>
      </w:pPr>
      <w:r w:rsidRPr="009B764B">
        <w:rPr>
          <w:lang w:val="fr-CA"/>
        </w:rPr>
        <w:t>Les bancs doivent avoir un dossier et deux accoudoirs.</w:t>
      </w:r>
    </w:p>
    <w:p w14:paraId="0EECFA08" w14:textId="77777777" w:rsidR="00203F20" w:rsidRPr="009B764B" w:rsidRDefault="00203F20" w:rsidP="007D3F64">
      <w:pPr>
        <w:pStyle w:val="ListParagraph"/>
        <w:numPr>
          <w:ilvl w:val="0"/>
          <w:numId w:val="23"/>
        </w:numPr>
        <w:rPr>
          <w:lang w:val="fr-CA"/>
        </w:rPr>
      </w:pPr>
      <w:r w:rsidRPr="009B764B">
        <w:rPr>
          <w:lang w:val="fr-CA"/>
        </w:rPr>
        <w:lastRenderedPageBreak/>
        <w:t>Des surfaces claires, plates et fermes doivent se trouver devant et à côté du banc.</w:t>
      </w:r>
    </w:p>
    <w:p w14:paraId="3440B9F5" w14:textId="77777777" w:rsidR="00203F20" w:rsidRPr="009B764B" w:rsidRDefault="00203F20" w:rsidP="007D3F64">
      <w:pPr>
        <w:pStyle w:val="ListParagraph"/>
        <w:numPr>
          <w:ilvl w:val="0"/>
          <w:numId w:val="23"/>
        </w:numPr>
        <w:rPr>
          <w:lang w:val="fr-CA"/>
        </w:rPr>
      </w:pPr>
      <w:r w:rsidRPr="009B764B">
        <w:rPr>
          <w:lang w:val="fr-CA"/>
        </w:rPr>
        <w:t>Les bancs doivent être entourés d'un espace plat et dégagé.</w:t>
      </w:r>
    </w:p>
    <w:p w14:paraId="322AB68F" w14:textId="77777777" w:rsidR="00203F20" w:rsidRPr="009B764B" w:rsidRDefault="00203F20" w:rsidP="00203F20">
      <w:pPr>
        <w:pStyle w:val="ListParagraph"/>
        <w:numPr>
          <w:ilvl w:val="0"/>
          <w:numId w:val="0"/>
        </w:numPr>
        <w:ind w:left="720"/>
        <w:rPr>
          <w:lang w:val="fr-CA"/>
        </w:rPr>
      </w:pPr>
    </w:p>
    <w:p w14:paraId="2BAA5B86" w14:textId="77777777" w:rsidR="00203F20" w:rsidRPr="009B764B" w:rsidRDefault="00203F20" w:rsidP="00203F20">
      <w:pPr>
        <w:pStyle w:val="Heading3"/>
        <w:rPr>
          <w:lang w:val="fr-CA"/>
        </w:rPr>
      </w:pPr>
      <w:r w:rsidRPr="009B764B">
        <w:rPr>
          <w:lang w:val="fr-CA"/>
        </w:rPr>
        <w:t>Poubelles</w:t>
      </w:r>
    </w:p>
    <w:p w14:paraId="4185F9C6" w14:textId="77777777" w:rsidR="00203F20" w:rsidRPr="009B764B" w:rsidRDefault="00203F20" w:rsidP="007D3F64">
      <w:pPr>
        <w:pStyle w:val="ListParagraph"/>
        <w:numPr>
          <w:ilvl w:val="0"/>
          <w:numId w:val="24"/>
        </w:numPr>
        <w:rPr>
          <w:lang w:val="fr-CA"/>
        </w:rPr>
      </w:pPr>
      <w:r w:rsidRPr="009B764B">
        <w:rPr>
          <w:lang w:val="fr-CA"/>
        </w:rPr>
        <w:t>Des distributeurs de sacs à ordures, de sacs de recyclage et de sacs à déjections animales doivent être disponibles le long d'un chemin accessible.</w:t>
      </w:r>
    </w:p>
    <w:p w14:paraId="4BCBEF74" w14:textId="77777777" w:rsidR="00203F20" w:rsidRPr="009B764B" w:rsidRDefault="00203F20" w:rsidP="007D3F64">
      <w:pPr>
        <w:pStyle w:val="ListParagraph"/>
        <w:numPr>
          <w:ilvl w:val="0"/>
          <w:numId w:val="24"/>
        </w:numPr>
        <w:rPr>
          <w:lang w:val="fr-CA"/>
        </w:rPr>
      </w:pPr>
      <w:r w:rsidRPr="009B764B">
        <w:rPr>
          <w:lang w:val="fr-CA"/>
        </w:rPr>
        <w:t>Les couvercles des distributeurs doivent être faciles à ouvrir et avoir une hauteur comprise entre 800 et 1200 mm.</w:t>
      </w:r>
    </w:p>
    <w:p w14:paraId="69AE1CC4" w14:textId="77777777" w:rsidR="00203F20" w:rsidRPr="009B764B" w:rsidRDefault="00203F20" w:rsidP="00203F20">
      <w:pPr>
        <w:pStyle w:val="ListParagraph"/>
        <w:numPr>
          <w:ilvl w:val="0"/>
          <w:numId w:val="0"/>
        </w:numPr>
        <w:ind w:left="720"/>
        <w:rPr>
          <w:lang w:val="fr-CA"/>
        </w:rPr>
      </w:pPr>
    </w:p>
    <w:p w14:paraId="57926D0F" w14:textId="77777777" w:rsidR="00203F20" w:rsidRPr="009B764B" w:rsidRDefault="00203F20" w:rsidP="00203F20">
      <w:pPr>
        <w:pStyle w:val="Heading3"/>
        <w:rPr>
          <w:lang w:val="fr-CA"/>
        </w:rPr>
      </w:pPr>
      <w:r w:rsidRPr="009B764B">
        <w:rPr>
          <w:lang w:val="fr-CA"/>
        </w:rPr>
        <w:t>Kiosques</w:t>
      </w:r>
    </w:p>
    <w:p w14:paraId="276EBAD5" w14:textId="77777777" w:rsidR="00203F20" w:rsidRPr="009B764B" w:rsidRDefault="00203F20" w:rsidP="007D3F64">
      <w:pPr>
        <w:pStyle w:val="ListParagraph"/>
        <w:numPr>
          <w:ilvl w:val="0"/>
          <w:numId w:val="25"/>
        </w:numPr>
        <w:rPr>
          <w:lang w:val="fr-CA"/>
        </w:rPr>
      </w:pPr>
      <w:r w:rsidRPr="009B764B">
        <w:rPr>
          <w:lang w:val="fr-CA"/>
        </w:rPr>
        <w:t>Un itinéraire accessible vers et dans un kiosque doit être disponible.</w:t>
      </w:r>
    </w:p>
    <w:p w14:paraId="5E0243CF" w14:textId="77777777" w:rsidR="00203F20" w:rsidRPr="009B764B" w:rsidRDefault="00203F20" w:rsidP="007D3F64">
      <w:pPr>
        <w:pStyle w:val="ListParagraph"/>
        <w:numPr>
          <w:ilvl w:val="0"/>
          <w:numId w:val="25"/>
        </w:numPr>
        <w:rPr>
          <w:lang w:val="fr-CA"/>
        </w:rPr>
      </w:pPr>
      <w:r w:rsidRPr="009B764B">
        <w:rPr>
          <w:lang w:val="fr-CA"/>
        </w:rPr>
        <w:t>Un espace de rotation adéquat doit être disponible à l'intérieur du kiosque.</w:t>
      </w:r>
    </w:p>
    <w:p w14:paraId="17F05284" w14:textId="77777777" w:rsidR="00203F20" w:rsidRPr="009B764B" w:rsidRDefault="00203F20" w:rsidP="007D3F64">
      <w:pPr>
        <w:pStyle w:val="ListParagraph"/>
        <w:numPr>
          <w:ilvl w:val="0"/>
          <w:numId w:val="25"/>
        </w:numPr>
        <w:rPr>
          <w:lang w:val="fr-CA"/>
        </w:rPr>
      </w:pPr>
      <w:r w:rsidRPr="009B764B">
        <w:rPr>
          <w:lang w:val="fr-CA"/>
        </w:rPr>
        <w:t>Tous les accessoires à l'intérieur du kiosque doivent être à portée de main et faciles à utiliser.</w:t>
      </w:r>
      <w:bookmarkStart w:id="23" w:name="_Toc131059755"/>
      <w:bookmarkStart w:id="24" w:name="_Toc131163604"/>
    </w:p>
    <w:p w14:paraId="799A3E28" w14:textId="77777777" w:rsidR="00203F20" w:rsidRPr="009B764B" w:rsidRDefault="00203F20" w:rsidP="00203F20">
      <w:pPr>
        <w:pStyle w:val="ListParagraph"/>
        <w:numPr>
          <w:ilvl w:val="0"/>
          <w:numId w:val="0"/>
        </w:numPr>
        <w:ind w:left="720"/>
        <w:rPr>
          <w:lang w:val="fr-CA"/>
        </w:rPr>
      </w:pPr>
    </w:p>
    <w:p w14:paraId="2D4F8B2E" w14:textId="77777777" w:rsidR="00203F20" w:rsidRPr="009B764B" w:rsidRDefault="00203F20" w:rsidP="00203F20">
      <w:pPr>
        <w:pStyle w:val="Heading2"/>
        <w:rPr>
          <w:lang w:val="fr-CA"/>
        </w:rPr>
      </w:pPr>
      <w:bookmarkStart w:id="25" w:name="_Toc165459476"/>
      <w:r w:rsidRPr="009B764B">
        <w:rPr>
          <w:lang w:val="fr-CA"/>
        </w:rPr>
        <w:t>Nourriture et boissons</w:t>
      </w:r>
      <w:bookmarkEnd w:id="23"/>
      <w:bookmarkEnd w:id="24"/>
      <w:bookmarkEnd w:id="25"/>
    </w:p>
    <w:p w14:paraId="5F9B26EC" w14:textId="77777777" w:rsidR="00203F20" w:rsidRPr="009B764B" w:rsidRDefault="00203F20" w:rsidP="00203F20">
      <w:pPr>
        <w:rPr>
          <w:lang w:val="fr-CA"/>
        </w:rPr>
      </w:pPr>
    </w:p>
    <w:p w14:paraId="5E3102F3" w14:textId="77777777" w:rsidR="00203F20" w:rsidRPr="009B764B" w:rsidRDefault="00203F20" w:rsidP="00203F20">
      <w:pPr>
        <w:pStyle w:val="Heading3"/>
        <w:rPr>
          <w:lang w:val="fr-CA"/>
        </w:rPr>
      </w:pPr>
      <w:r w:rsidRPr="009B764B">
        <w:rPr>
          <w:lang w:val="fr-CA"/>
        </w:rPr>
        <w:t>Cafés</w:t>
      </w:r>
    </w:p>
    <w:p w14:paraId="194B0E9A" w14:textId="77777777" w:rsidR="00203F20" w:rsidRPr="009B764B" w:rsidRDefault="00203F20" w:rsidP="007D3F64">
      <w:pPr>
        <w:pStyle w:val="ListParagraph"/>
        <w:numPr>
          <w:ilvl w:val="0"/>
          <w:numId w:val="26"/>
        </w:numPr>
        <w:rPr>
          <w:lang w:val="fr-CA"/>
        </w:rPr>
      </w:pPr>
      <w:r w:rsidRPr="009B764B">
        <w:rPr>
          <w:lang w:val="fr-CA"/>
        </w:rPr>
        <w:t>Les voies d'accès, d'entrée et de sortie doivent être conformes aux normes des mesures communes.</w:t>
      </w:r>
    </w:p>
    <w:p w14:paraId="6F7BFA1E" w14:textId="77777777" w:rsidR="00203F20" w:rsidRPr="009B764B" w:rsidRDefault="00203F20" w:rsidP="007D3F64">
      <w:pPr>
        <w:pStyle w:val="ListParagraph"/>
        <w:numPr>
          <w:ilvl w:val="0"/>
          <w:numId w:val="26"/>
        </w:numPr>
        <w:rPr>
          <w:lang w:val="fr-CA"/>
        </w:rPr>
      </w:pPr>
      <w:r w:rsidRPr="009B764B">
        <w:rPr>
          <w:lang w:val="fr-CA"/>
        </w:rPr>
        <w:t>Des sièges mixtes (cabines et chaises) doivent être disponibles et répondre aux normes des mesures communes.</w:t>
      </w:r>
    </w:p>
    <w:p w14:paraId="02373861" w14:textId="77777777" w:rsidR="00203F20" w:rsidRPr="009B764B" w:rsidRDefault="00203F20" w:rsidP="00203F20">
      <w:pPr>
        <w:rPr>
          <w:lang w:val="fr-CA"/>
        </w:rPr>
      </w:pPr>
    </w:p>
    <w:p w14:paraId="1B7A8EDF" w14:textId="77777777" w:rsidR="00203F20" w:rsidRPr="009B764B" w:rsidRDefault="00203F20" w:rsidP="00203F20">
      <w:pPr>
        <w:pStyle w:val="Heading3"/>
        <w:rPr>
          <w:lang w:val="fr-CA"/>
        </w:rPr>
      </w:pPr>
      <w:r w:rsidRPr="009B764B">
        <w:rPr>
          <w:lang w:val="fr-CA"/>
        </w:rPr>
        <w:t>Fontaine d’eau</w:t>
      </w:r>
    </w:p>
    <w:p w14:paraId="47C7CC3E" w14:textId="77777777" w:rsidR="00203F20" w:rsidRPr="009B764B" w:rsidRDefault="00203F20" w:rsidP="007D3F64">
      <w:pPr>
        <w:pStyle w:val="ListParagraph"/>
        <w:numPr>
          <w:ilvl w:val="0"/>
          <w:numId w:val="27"/>
        </w:numPr>
        <w:rPr>
          <w:lang w:val="fr-CA"/>
        </w:rPr>
      </w:pPr>
      <w:r w:rsidRPr="009B764B">
        <w:rPr>
          <w:lang w:val="fr-CA"/>
        </w:rPr>
        <w:t>L'approche, le dégagement des genoux et les contrôles doivent tous répondre aux normes des mesures courantes.</w:t>
      </w:r>
    </w:p>
    <w:p w14:paraId="56F33F16" w14:textId="77777777" w:rsidR="00203F20" w:rsidRPr="009B764B" w:rsidRDefault="00203F20" w:rsidP="007D3F64">
      <w:pPr>
        <w:pStyle w:val="ListParagraph"/>
        <w:numPr>
          <w:ilvl w:val="0"/>
          <w:numId w:val="27"/>
        </w:numPr>
        <w:rPr>
          <w:lang w:val="fr-CA"/>
        </w:rPr>
      </w:pPr>
      <w:r w:rsidRPr="009B764B">
        <w:rPr>
          <w:lang w:val="fr-CA"/>
        </w:rPr>
        <w:t>L'aménagement des espaces autour des fontaines situées sur une surface naturelle doit permettre de réduire au minimum les flaques d'eau et la boue.</w:t>
      </w:r>
    </w:p>
    <w:p w14:paraId="4CC823A8" w14:textId="77777777" w:rsidR="00203F20" w:rsidRPr="009B764B" w:rsidRDefault="00203F20" w:rsidP="00203F20">
      <w:pPr>
        <w:rPr>
          <w:lang w:val="fr-CA"/>
        </w:rPr>
      </w:pPr>
    </w:p>
    <w:p w14:paraId="350CB6C1" w14:textId="77777777" w:rsidR="00203F20" w:rsidRPr="009B764B" w:rsidRDefault="00203F20" w:rsidP="00203F20">
      <w:pPr>
        <w:rPr>
          <w:lang w:val="fr-CA"/>
        </w:rPr>
      </w:pPr>
    </w:p>
    <w:p w14:paraId="43CBD1F8" w14:textId="77777777" w:rsidR="00203F20" w:rsidRPr="009B764B" w:rsidRDefault="00203F20" w:rsidP="00203F20">
      <w:pPr>
        <w:pStyle w:val="Heading3"/>
        <w:rPr>
          <w:lang w:val="fr-CA"/>
        </w:rPr>
      </w:pPr>
      <w:r w:rsidRPr="009B764B">
        <w:rPr>
          <w:lang w:val="fr-CA"/>
        </w:rPr>
        <w:lastRenderedPageBreak/>
        <w:t>Aire de pique-nique</w:t>
      </w:r>
    </w:p>
    <w:p w14:paraId="7D42F859" w14:textId="77777777" w:rsidR="00203F20" w:rsidRPr="009B764B" w:rsidRDefault="00203F20" w:rsidP="007D3F64">
      <w:pPr>
        <w:pStyle w:val="ListParagraph"/>
        <w:numPr>
          <w:ilvl w:val="0"/>
          <w:numId w:val="28"/>
        </w:numPr>
        <w:rPr>
          <w:lang w:val="fr-CA"/>
        </w:rPr>
      </w:pPr>
      <w:r w:rsidRPr="009B764B">
        <w:rPr>
          <w:lang w:val="fr-CA"/>
        </w:rPr>
        <w:t>Chemin accessible jusqu'à la table de pique-nique et à travers l'aire de pique-nique.</w:t>
      </w:r>
    </w:p>
    <w:p w14:paraId="0D3E65B2" w14:textId="77777777" w:rsidR="00203F20" w:rsidRPr="009B764B" w:rsidRDefault="00203F20" w:rsidP="007D3F64">
      <w:pPr>
        <w:pStyle w:val="ListParagraph"/>
        <w:numPr>
          <w:ilvl w:val="0"/>
          <w:numId w:val="28"/>
        </w:numPr>
        <w:rPr>
          <w:lang w:val="fr-CA"/>
        </w:rPr>
      </w:pPr>
      <w:r w:rsidRPr="009B764B">
        <w:rPr>
          <w:lang w:val="fr-CA"/>
        </w:rPr>
        <w:t>Espace dégagé, de niveau, répondant aux normes de mesures communes.</w:t>
      </w:r>
    </w:p>
    <w:p w14:paraId="2DD01EC7" w14:textId="77777777" w:rsidR="00203F20" w:rsidRPr="009B764B" w:rsidRDefault="00203F20" w:rsidP="00203F20">
      <w:pPr>
        <w:rPr>
          <w:lang w:val="fr-CA"/>
        </w:rPr>
      </w:pPr>
    </w:p>
    <w:p w14:paraId="24398C37" w14:textId="77777777" w:rsidR="00203F20" w:rsidRPr="009B764B" w:rsidRDefault="00203F20" w:rsidP="00203F20">
      <w:pPr>
        <w:pStyle w:val="Heading3"/>
        <w:rPr>
          <w:lang w:val="fr-CA"/>
        </w:rPr>
      </w:pPr>
      <w:r w:rsidRPr="009B764B">
        <w:rPr>
          <w:lang w:val="fr-CA"/>
        </w:rPr>
        <w:t>Espace de foyer et cuisson</w:t>
      </w:r>
    </w:p>
    <w:p w14:paraId="4EC4DE3D" w14:textId="77777777" w:rsidR="00203F20" w:rsidRPr="009B764B" w:rsidRDefault="00203F20" w:rsidP="00203F20">
      <w:pPr>
        <w:pStyle w:val="ListParagraph"/>
        <w:ind w:left="720"/>
        <w:rPr>
          <w:lang w:val="fr-CA"/>
        </w:rPr>
      </w:pPr>
      <w:r w:rsidRPr="009B764B">
        <w:rPr>
          <w:lang w:val="fr-CA"/>
        </w:rPr>
        <w:t>Les foyers/espaces de cuisson doivent être situés le long d'un chemin accessible, à proximité du camping ou de la table de pique-nique.</w:t>
      </w:r>
    </w:p>
    <w:p w14:paraId="718EB634" w14:textId="77777777" w:rsidR="00203F20" w:rsidRPr="009B764B" w:rsidRDefault="00203F20" w:rsidP="00203F20">
      <w:pPr>
        <w:pStyle w:val="ListParagraph"/>
        <w:ind w:left="720"/>
        <w:rPr>
          <w:lang w:val="fr-CA"/>
        </w:rPr>
      </w:pPr>
      <w:r w:rsidRPr="009B764B">
        <w:rPr>
          <w:lang w:val="fr-CA"/>
        </w:rPr>
        <w:t>Les foyers doivent être entourés d'un anneau de protection.</w:t>
      </w:r>
    </w:p>
    <w:p w14:paraId="0AF0E640" w14:textId="77777777" w:rsidR="00203F20" w:rsidRPr="009B764B" w:rsidRDefault="00203F20" w:rsidP="00203F20">
      <w:pPr>
        <w:pStyle w:val="ListParagraph"/>
        <w:ind w:left="720"/>
        <w:rPr>
          <w:lang w:val="fr-CA"/>
        </w:rPr>
      </w:pPr>
      <w:r w:rsidRPr="009B764B">
        <w:rPr>
          <w:lang w:val="fr-CA"/>
        </w:rPr>
        <w:t>Les surfaces des espaces de cuisson doivent avoir une hauteur comprise entre 800 et 1200 mm.</w:t>
      </w:r>
    </w:p>
    <w:p w14:paraId="56BDD461" w14:textId="77777777" w:rsidR="00203F20" w:rsidRPr="009B764B" w:rsidRDefault="00203F20" w:rsidP="00203F20">
      <w:pPr>
        <w:pStyle w:val="ListParagraph"/>
        <w:numPr>
          <w:ilvl w:val="0"/>
          <w:numId w:val="0"/>
        </w:numPr>
        <w:ind w:left="720"/>
        <w:rPr>
          <w:lang w:val="fr-CA"/>
        </w:rPr>
      </w:pPr>
    </w:p>
    <w:p w14:paraId="4B8970BE" w14:textId="77777777" w:rsidR="00203F20" w:rsidRPr="009B764B" w:rsidRDefault="00203F20" w:rsidP="00203F20">
      <w:pPr>
        <w:pStyle w:val="Heading2"/>
        <w:rPr>
          <w:lang w:val="fr-CA"/>
        </w:rPr>
      </w:pPr>
      <w:bookmarkStart w:id="26" w:name="_Toc165459477"/>
      <w:bookmarkStart w:id="27" w:name="_Toc131059756"/>
      <w:bookmarkStart w:id="28" w:name="_Toc131163605"/>
      <w:r w:rsidRPr="009B764B">
        <w:rPr>
          <w:lang w:val="fr-CA"/>
        </w:rPr>
        <w:t>Activités de loisirs</w:t>
      </w:r>
      <w:bookmarkEnd w:id="26"/>
      <w:r w:rsidRPr="009B764B">
        <w:rPr>
          <w:lang w:val="fr-CA"/>
        </w:rPr>
        <w:t xml:space="preserve"> </w:t>
      </w:r>
      <w:bookmarkEnd w:id="27"/>
      <w:bookmarkEnd w:id="28"/>
    </w:p>
    <w:p w14:paraId="72B70B40" w14:textId="77777777" w:rsidR="00203F20" w:rsidRPr="009B764B" w:rsidRDefault="00203F20" w:rsidP="00203F20">
      <w:pPr>
        <w:rPr>
          <w:lang w:val="fr-CA"/>
        </w:rPr>
      </w:pPr>
      <w:r w:rsidRPr="009B764B">
        <w:rPr>
          <w:lang w:val="fr-CA"/>
        </w:rPr>
        <w:t>Le principal attrait de la plupart des parcs réside dans les activités de loisirs qui y sont proposées. Il s'agit d'activités estivales et hivernales qui se déroulent sur terre et sur l'eau. Ces activités sont desservies par les sentiers et le système d'orientation déjà décrits ainsi que par les équipements.</w:t>
      </w:r>
    </w:p>
    <w:p w14:paraId="73379B78" w14:textId="77777777" w:rsidR="00203F20" w:rsidRPr="009B764B" w:rsidRDefault="00203F20" w:rsidP="00203F20">
      <w:pPr>
        <w:rPr>
          <w:lang w:val="fr-CA"/>
        </w:rPr>
      </w:pPr>
    </w:p>
    <w:p w14:paraId="3754494C" w14:textId="77777777" w:rsidR="00203F20" w:rsidRPr="009B764B" w:rsidRDefault="00203F20" w:rsidP="00203F20">
      <w:pPr>
        <w:pStyle w:val="Heading3"/>
        <w:rPr>
          <w:lang w:val="fr-CA"/>
        </w:rPr>
      </w:pPr>
      <w:r w:rsidRPr="009B764B">
        <w:rPr>
          <w:lang w:val="fr-CA"/>
        </w:rPr>
        <w:t>Aires d’activités</w:t>
      </w:r>
    </w:p>
    <w:p w14:paraId="378CC872" w14:textId="77777777" w:rsidR="00203F20" w:rsidRPr="009B764B" w:rsidRDefault="00203F20" w:rsidP="007D3F64">
      <w:pPr>
        <w:pStyle w:val="ListParagraph"/>
        <w:numPr>
          <w:ilvl w:val="0"/>
          <w:numId w:val="29"/>
        </w:numPr>
        <w:rPr>
          <w:lang w:val="fr-CA"/>
        </w:rPr>
      </w:pPr>
      <w:r w:rsidRPr="009B764B">
        <w:rPr>
          <w:lang w:val="fr-CA"/>
        </w:rPr>
        <w:t>Les zones de loisirs doivent avoir des surfaces d'accès, d'entrée et de sortie accessibles.</w:t>
      </w:r>
    </w:p>
    <w:p w14:paraId="2EF27D1B" w14:textId="77777777" w:rsidR="00203F20" w:rsidRPr="009B764B" w:rsidRDefault="00203F20" w:rsidP="00203F20">
      <w:pPr>
        <w:pStyle w:val="ListParagraph"/>
        <w:numPr>
          <w:ilvl w:val="0"/>
          <w:numId w:val="0"/>
        </w:numPr>
        <w:ind w:left="720"/>
        <w:rPr>
          <w:lang w:val="fr-CA"/>
        </w:rPr>
      </w:pPr>
    </w:p>
    <w:p w14:paraId="27B6376C" w14:textId="77777777" w:rsidR="00203F20" w:rsidRPr="009B764B" w:rsidRDefault="00203F20" w:rsidP="00203F20">
      <w:pPr>
        <w:pStyle w:val="Heading3"/>
        <w:rPr>
          <w:lang w:val="fr-CA"/>
        </w:rPr>
      </w:pPr>
      <w:r w:rsidRPr="009B764B">
        <w:rPr>
          <w:lang w:val="fr-CA"/>
        </w:rPr>
        <w:t>Plages et piscines</w:t>
      </w:r>
    </w:p>
    <w:p w14:paraId="1478F012" w14:textId="77777777" w:rsidR="00203F20" w:rsidRPr="009B764B" w:rsidRDefault="00203F20" w:rsidP="007D3F64">
      <w:pPr>
        <w:pStyle w:val="ListParagraph"/>
        <w:numPr>
          <w:ilvl w:val="0"/>
          <w:numId w:val="29"/>
        </w:numPr>
        <w:rPr>
          <w:lang w:val="fr-CA"/>
        </w:rPr>
      </w:pPr>
      <w:r w:rsidRPr="009B764B">
        <w:rPr>
          <w:lang w:val="fr-CA"/>
        </w:rPr>
        <w:t>Les chemins menant aux plages et sur les plages doivent être accessibles.</w:t>
      </w:r>
    </w:p>
    <w:p w14:paraId="7E9EA11A" w14:textId="77777777" w:rsidR="00203F20" w:rsidRPr="009B764B" w:rsidRDefault="00203F20" w:rsidP="007D3F64">
      <w:pPr>
        <w:pStyle w:val="ListParagraph"/>
        <w:numPr>
          <w:ilvl w:val="0"/>
          <w:numId w:val="29"/>
        </w:numPr>
        <w:rPr>
          <w:lang w:val="fr-CA"/>
        </w:rPr>
      </w:pPr>
      <w:r w:rsidRPr="009B764B">
        <w:rPr>
          <w:lang w:val="fr-CA"/>
        </w:rPr>
        <w:t>Des chemins jusqu'au bord de l'eau doivent être aménagés aux endroits sécuritaires.</w:t>
      </w:r>
    </w:p>
    <w:p w14:paraId="269755FD" w14:textId="77777777" w:rsidR="00203F20" w:rsidRPr="009B764B" w:rsidRDefault="00203F20" w:rsidP="007D3F64">
      <w:pPr>
        <w:pStyle w:val="ListParagraph"/>
        <w:numPr>
          <w:ilvl w:val="0"/>
          <w:numId w:val="29"/>
        </w:numPr>
        <w:rPr>
          <w:lang w:val="fr-CA"/>
        </w:rPr>
      </w:pPr>
      <w:r w:rsidRPr="009B764B">
        <w:rPr>
          <w:lang w:val="fr-CA"/>
        </w:rPr>
        <w:t>Des rampes d'accès à l'eau avec des mains courantes doivent être prévues.</w:t>
      </w:r>
    </w:p>
    <w:p w14:paraId="16CA81FC" w14:textId="77777777" w:rsidR="00203F20" w:rsidRPr="009B764B" w:rsidRDefault="00203F20" w:rsidP="007D3F64">
      <w:pPr>
        <w:pStyle w:val="ListParagraph"/>
        <w:numPr>
          <w:ilvl w:val="0"/>
          <w:numId w:val="29"/>
        </w:numPr>
        <w:rPr>
          <w:lang w:val="fr-CA"/>
        </w:rPr>
      </w:pPr>
      <w:r w:rsidRPr="009B764B">
        <w:rPr>
          <w:lang w:val="fr-CA"/>
        </w:rPr>
        <w:t>Des équipements adaptés (tels que des chaises de plage) doivent être disponibles et des panneaux doivent indiquer où les trouver.</w:t>
      </w:r>
    </w:p>
    <w:p w14:paraId="71E9676D" w14:textId="77777777" w:rsidR="00203F20" w:rsidRPr="009B764B" w:rsidRDefault="00203F20" w:rsidP="00203F20">
      <w:pPr>
        <w:rPr>
          <w:lang w:val="fr-CA"/>
        </w:rPr>
      </w:pPr>
    </w:p>
    <w:p w14:paraId="2231BA5C" w14:textId="77777777" w:rsidR="00203F20" w:rsidRPr="009B764B" w:rsidRDefault="00203F20" w:rsidP="00203F20">
      <w:pPr>
        <w:pStyle w:val="Heading3"/>
        <w:rPr>
          <w:lang w:val="fr-CA"/>
        </w:rPr>
      </w:pPr>
    </w:p>
    <w:p w14:paraId="68C71557" w14:textId="77777777" w:rsidR="00203F20" w:rsidRPr="009B764B" w:rsidRDefault="00203F20" w:rsidP="00203F20">
      <w:pPr>
        <w:pStyle w:val="Heading3"/>
        <w:rPr>
          <w:lang w:val="fr-CA"/>
        </w:rPr>
      </w:pPr>
      <w:r w:rsidRPr="009B764B">
        <w:rPr>
          <w:lang w:val="fr-CA"/>
        </w:rPr>
        <w:lastRenderedPageBreak/>
        <w:t>Sports d’hiver (ski et patin)</w:t>
      </w:r>
    </w:p>
    <w:p w14:paraId="388A941B" w14:textId="77777777" w:rsidR="00203F20" w:rsidRPr="009B764B" w:rsidRDefault="00203F20" w:rsidP="007D3F64">
      <w:pPr>
        <w:pStyle w:val="ListParagraph"/>
        <w:numPr>
          <w:ilvl w:val="0"/>
          <w:numId w:val="6"/>
        </w:numPr>
        <w:rPr>
          <w:lang w:val="fr-CA"/>
        </w:rPr>
      </w:pPr>
      <w:r w:rsidRPr="009B764B">
        <w:rPr>
          <w:lang w:val="fr-CA"/>
        </w:rPr>
        <w:t>Des chemins accessibles doivent être aménagés entre le stationnement et les installations dédié aux activités.</w:t>
      </w:r>
    </w:p>
    <w:p w14:paraId="3760A00F" w14:textId="77777777" w:rsidR="00203F20" w:rsidRPr="009B764B" w:rsidRDefault="00203F20" w:rsidP="00203F20">
      <w:pPr>
        <w:rPr>
          <w:lang w:val="fr-CA"/>
        </w:rPr>
      </w:pPr>
    </w:p>
    <w:p w14:paraId="10E92789" w14:textId="77777777" w:rsidR="00203F20" w:rsidRPr="009B764B" w:rsidRDefault="00203F20" w:rsidP="00203F20">
      <w:pPr>
        <w:pStyle w:val="Heading3"/>
        <w:rPr>
          <w:lang w:val="fr-CA"/>
        </w:rPr>
      </w:pPr>
      <w:r w:rsidRPr="009B764B">
        <w:rPr>
          <w:lang w:val="fr-CA"/>
        </w:rPr>
        <w:t>Quais et jetées</w:t>
      </w:r>
    </w:p>
    <w:p w14:paraId="5B9E5C34" w14:textId="77777777" w:rsidR="00203F20" w:rsidRPr="009B764B" w:rsidRDefault="00203F20" w:rsidP="007D3F64">
      <w:pPr>
        <w:pStyle w:val="ListParagraph"/>
        <w:numPr>
          <w:ilvl w:val="0"/>
          <w:numId w:val="30"/>
        </w:numPr>
        <w:rPr>
          <w:lang w:val="fr-CA"/>
        </w:rPr>
      </w:pPr>
      <w:r w:rsidRPr="009B764B">
        <w:rPr>
          <w:lang w:val="fr-CA"/>
        </w:rPr>
        <w:t>Les rampes d'accès aux quais doivent être conformes aux normes de pente des rampes.</w:t>
      </w:r>
    </w:p>
    <w:p w14:paraId="654421E3" w14:textId="77777777" w:rsidR="00203F20" w:rsidRPr="009B764B" w:rsidRDefault="00203F20" w:rsidP="007D3F64">
      <w:pPr>
        <w:pStyle w:val="ListParagraph"/>
        <w:numPr>
          <w:ilvl w:val="0"/>
          <w:numId w:val="30"/>
        </w:numPr>
        <w:rPr>
          <w:lang w:val="fr-CA"/>
        </w:rPr>
      </w:pPr>
      <w:r w:rsidRPr="009B764B">
        <w:rPr>
          <w:lang w:val="fr-CA"/>
        </w:rPr>
        <w:t>Les rampes d'accès aux quais doivent être munies de mains courantes pouvant être saisies.</w:t>
      </w:r>
    </w:p>
    <w:p w14:paraId="01D4E9FE" w14:textId="77777777" w:rsidR="00203F20" w:rsidRPr="009B764B" w:rsidRDefault="00203F20" w:rsidP="007D3F64">
      <w:pPr>
        <w:pStyle w:val="ListParagraph"/>
        <w:numPr>
          <w:ilvl w:val="0"/>
          <w:numId w:val="30"/>
        </w:numPr>
        <w:rPr>
          <w:lang w:val="fr-CA"/>
        </w:rPr>
      </w:pPr>
      <w:r w:rsidRPr="009B764B">
        <w:rPr>
          <w:lang w:val="fr-CA"/>
        </w:rPr>
        <w:t>Les quais ne doivent pas présenter d'interstices d'une largeur supérieure à 13 mm.</w:t>
      </w:r>
    </w:p>
    <w:p w14:paraId="602177A9" w14:textId="77777777" w:rsidR="00203F20" w:rsidRPr="009B764B" w:rsidRDefault="00203F20" w:rsidP="007D3F64">
      <w:pPr>
        <w:pStyle w:val="ListParagraph"/>
        <w:numPr>
          <w:ilvl w:val="0"/>
          <w:numId w:val="30"/>
        </w:numPr>
        <w:rPr>
          <w:lang w:val="fr-CA"/>
        </w:rPr>
      </w:pPr>
      <w:r w:rsidRPr="009B764B">
        <w:rPr>
          <w:lang w:val="fr-CA"/>
        </w:rPr>
        <w:t>Les quais doivent être dotés d'une protection des bords de couleur contrastée.</w:t>
      </w:r>
    </w:p>
    <w:p w14:paraId="7EF865AF" w14:textId="77777777" w:rsidR="00203F20" w:rsidRPr="009B764B" w:rsidRDefault="00203F20" w:rsidP="007D3F64">
      <w:pPr>
        <w:pStyle w:val="ListParagraph"/>
        <w:numPr>
          <w:ilvl w:val="0"/>
          <w:numId w:val="30"/>
        </w:numPr>
        <w:rPr>
          <w:lang w:val="fr-CA"/>
        </w:rPr>
      </w:pPr>
      <w:r w:rsidRPr="009B764B">
        <w:rPr>
          <w:lang w:val="fr-CA"/>
        </w:rPr>
        <w:t>Les quais de baignade ou les quais utilisés pour la navigation de plaisance doivent être équipés d'une barre de transfert.</w:t>
      </w:r>
    </w:p>
    <w:p w14:paraId="1A61F2DF" w14:textId="77777777" w:rsidR="00203F20" w:rsidRPr="009B764B" w:rsidRDefault="00203F20" w:rsidP="007D3F64">
      <w:pPr>
        <w:pStyle w:val="ListParagraph"/>
        <w:numPr>
          <w:ilvl w:val="0"/>
          <w:numId w:val="30"/>
        </w:numPr>
        <w:rPr>
          <w:lang w:val="fr-CA"/>
        </w:rPr>
      </w:pPr>
      <w:r w:rsidRPr="009B764B">
        <w:rPr>
          <w:lang w:val="fr-CA"/>
        </w:rPr>
        <w:t>Les quais de pêche doivent être équipés d'emplacements sécuritaires pour s'asseoir.</w:t>
      </w:r>
    </w:p>
    <w:p w14:paraId="3AAF1813" w14:textId="77777777" w:rsidR="00203F20" w:rsidRPr="009B764B" w:rsidRDefault="00203F20" w:rsidP="00203F20">
      <w:pPr>
        <w:pStyle w:val="ListParagraph"/>
        <w:numPr>
          <w:ilvl w:val="0"/>
          <w:numId w:val="0"/>
        </w:numPr>
        <w:ind w:left="720"/>
        <w:rPr>
          <w:lang w:val="fr-CA"/>
        </w:rPr>
      </w:pPr>
    </w:p>
    <w:p w14:paraId="6A3B5A2E" w14:textId="77777777" w:rsidR="00203F20" w:rsidRPr="009B764B" w:rsidRDefault="00203F20" w:rsidP="00203F20">
      <w:pPr>
        <w:pStyle w:val="Heading3"/>
        <w:rPr>
          <w:lang w:val="fr-CA"/>
        </w:rPr>
      </w:pPr>
      <w:r w:rsidRPr="009B764B">
        <w:rPr>
          <w:lang w:val="fr-CA"/>
        </w:rPr>
        <w:t>Terrains de jeux</w:t>
      </w:r>
    </w:p>
    <w:p w14:paraId="01FF8948" w14:textId="77777777" w:rsidR="00203F20" w:rsidRPr="009B764B" w:rsidRDefault="00203F20" w:rsidP="007D3F64">
      <w:pPr>
        <w:pStyle w:val="ListParagraph"/>
        <w:numPr>
          <w:ilvl w:val="0"/>
          <w:numId w:val="31"/>
        </w:numPr>
        <w:rPr>
          <w:lang w:val="fr-CA"/>
        </w:rPr>
      </w:pPr>
      <w:r w:rsidRPr="009B764B">
        <w:rPr>
          <w:lang w:val="fr-CA"/>
        </w:rPr>
        <w:t>Les chemins menant à l'aire de jeu, à l'intérieur et autour de celle-ci doivent être accessibles.</w:t>
      </w:r>
    </w:p>
    <w:p w14:paraId="43423838" w14:textId="77777777" w:rsidR="00203F20" w:rsidRPr="009B764B" w:rsidRDefault="00203F20" w:rsidP="007D3F64">
      <w:pPr>
        <w:pStyle w:val="ListParagraph"/>
        <w:numPr>
          <w:ilvl w:val="0"/>
          <w:numId w:val="31"/>
        </w:numPr>
        <w:rPr>
          <w:lang w:val="fr-CA"/>
        </w:rPr>
      </w:pPr>
      <w:r w:rsidRPr="009B764B">
        <w:rPr>
          <w:lang w:val="fr-CA"/>
        </w:rPr>
        <w:t>Les aires de jeux doivent être conformes aux normes CSA et présenter des surfaces fermes et planes.</w:t>
      </w:r>
    </w:p>
    <w:p w14:paraId="5E738480" w14:textId="77777777" w:rsidR="00203F20" w:rsidRPr="009B764B" w:rsidRDefault="00203F20" w:rsidP="007D3F64">
      <w:pPr>
        <w:pStyle w:val="ListParagraph"/>
        <w:numPr>
          <w:ilvl w:val="0"/>
          <w:numId w:val="31"/>
        </w:numPr>
        <w:rPr>
          <w:lang w:val="fr-CA"/>
        </w:rPr>
      </w:pPr>
      <w:r w:rsidRPr="009B764B">
        <w:rPr>
          <w:lang w:val="fr-CA"/>
        </w:rPr>
        <w:t>Les structures de jeu doivent être accessibles et offrir une variété d'expériences accessibles et sensorielles.</w:t>
      </w:r>
    </w:p>
    <w:p w14:paraId="10AF1046" w14:textId="77777777" w:rsidR="00203F20" w:rsidRPr="009B764B" w:rsidRDefault="00203F20" w:rsidP="00203F20">
      <w:pPr>
        <w:rPr>
          <w:lang w:val="fr-CA"/>
        </w:rPr>
      </w:pPr>
    </w:p>
    <w:p w14:paraId="271004E1" w14:textId="77777777" w:rsidR="00203F20" w:rsidRPr="009B764B" w:rsidRDefault="00203F20" w:rsidP="00203F20">
      <w:pPr>
        <w:pStyle w:val="Heading3"/>
        <w:rPr>
          <w:lang w:val="fr-CA"/>
        </w:rPr>
      </w:pPr>
      <w:r w:rsidRPr="009B764B">
        <w:rPr>
          <w:lang w:val="fr-CA"/>
        </w:rPr>
        <w:t>Amphithéâtres</w:t>
      </w:r>
    </w:p>
    <w:p w14:paraId="2C97EF1A" w14:textId="77777777" w:rsidR="00203F20" w:rsidRPr="009B764B" w:rsidRDefault="00203F20" w:rsidP="007D3F64">
      <w:pPr>
        <w:pStyle w:val="ListParagraph"/>
        <w:numPr>
          <w:ilvl w:val="0"/>
          <w:numId w:val="32"/>
        </w:numPr>
        <w:rPr>
          <w:lang w:val="fr-CA"/>
        </w:rPr>
      </w:pPr>
      <w:r w:rsidRPr="009B764B">
        <w:rPr>
          <w:lang w:val="fr-CA"/>
        </w:rPr>
        <w:t>L'itinéraire menant à l'amphithéâtre doit être conforme aux normes de cheminement.</w:t>
      </w:r>
    </w:p>
    <w:p w14:paraId="5BBC773C" w14:textId="77777777" w:rsidR="00203F20" w:rsidRPr="009B764B" w:rsidRDefault="00203F20" w:rsidP="007D3F64">
      <w:pPr>
        <w:pStyle w:val="ListParagraph"/>
        <w:numPr>
          <w:ilvl w:val="0"/>
          <w:numId w:val="32"/>
        </w:numPr>
        <w:rPr>
          <w:lang w:val="fr-CA"/>
        </w:rPr>
      </w:pPr>
      <w:r w:rsidRPr="009B764B">
        <w:rPr>
          <w:lang w:val="fr-CA"/>
        </w:rPr>
        <w:t>Des lignes de vue dégagées doivent être prévues dans les zones de sièges accessibles désignées.</w:t>
      </w:r>
    </w:p>
    <w:p w14:paraId="68371AE0" w14:textId="77777777" w:rsidR="00203F20" w:rsidRPr="009B764B" w:rsidRDefault="00203F20" w:rsidP="00203F20">
      <w:pPr>
        <w:rPr>
          <w:lang w:val="fr-CA"/>
        </w:rPr>
      </w:pPr>
    </w:p>
    <w:p w14:paraId="250EFAAA" w14:textId="77777777" w:rsidR="00203F20" w:rsidRPr="009B764B" w:rsidRDefault="00203F20" w:rsidP="00203F20">
      <w:pPr>
        <w:pStyle w:val="Heading3"/>
        <w:rPr>
          <w:lang w:val="fr-CA"/>
        </w:rPr>
      </w:pPr>
      <w:r w:rsidRPr="009B764B">
        <w:rPr>
          <w:lang w:val="fr-CA"/>
        </w:rPr>
        <w:lastRenderedPageBreak/>
        <w:t>Belvédère et points de vue</w:t>
      </w:r>
    </w:p>
    <w:p w14:paraId="4AB305D4" w14:textId="77777777" w:rsidR="00203F20" w:rsidRPr="009B764B" w:rsidRDefault="00203F20" w:rsidP="007D3F64">
      <w:pPr>
        <w:pStyle w:val="ListParagraph"/>
        <w:numPr>
          <w:ilvl w:val="0"/>
          <w:numId w:val="33"/>
        </w:numPr>
        <w:rPr>
          <w:lang w:val="fr-CA"/>
        </w:rPr>
      </w:pPr>
      <w:r w:rsidRPr="009B764B">
        <w:rPr>
          <w:lang w:val="fr-CA"/>
        </w:rPr>
        <w:t>Les points de vue doivent présenter des surfaces fermes, dégagées et planes.</w:t>
      </w:r>
    </w:p>
    <w:p w14:paraId="50F36716" w14:textId="77777777" w:rsidR="00203F20" w:rsidRPr="009B764B" w:rsidRDefault="00203F20" w:rsidP="007D3F64">
      <w:pPr>
        <w:pStyle w:val="ListParagraph"/>
        <w:numPr>
          <w:ilvl w:val="0"/>
          <w:numId w:val="33"/>
        </w:numPr>
        <w:rPr>
          <w:lang w:val="fr-CA"/>
        </w:rPr>
      </w:pPr>
      <w:r w:rsidRPr="009B764B">
        <w:rPr>
          <w:lang w:val="fr-CA"/>
        </w:rPr>
        <w:t>Les miradors, s'ils sont fournis, doivent avoir une hauteur comprise entre 800 et 1200 mm, avec un dégagement d'au moins 680 mm au niveau des genoux, et être faciles à utiliser.</w:t>
      </w:r>
    </w:p>
    <w:p w14:paraId="24C6A55D" w14:textId="77777777" w:rsidR="00203F20" w:rsidRPr="009B764B" w:rsidRDefault="00203F20" w:rsidP="00203F20">
      <w:pPr>
        <w:pStyle w:val="ListParagraph"/>
        <w:numPr>
          <w:ilvl w:val="0"/>
          <w:numId w:val="0"/>
        </w:numPr>
        <w:ind w:left="720"/>
        <w:rPr>
          <w:lang w:val="fr-CA"/>
        </w:rPr>
      </w:pPr>
    </w:p>
    <w:p w14:paraId="73C2A99D" w14:textId="77777777" w:rsidR="00203F20" w:rsidRPr="009B764B" w:rsidRDefault="00203F20" w:rsidP="00203F20">
      <w:pPr>
        <w:pStyle w:val="Heading2"/>
        <w:rPr>
          <w:lang w:val="fr-CA"/>
        </w:rPr>
      </w:pPr>
      <w:bookmarkStart w:id="29" w:name="_Toc131059757"/>
      <w:bookmarkStart w:id="30" w:name="_Toc131163606"/>
      <w:bookmarkStart w:id="31" w:name="_Toc165459478"/>
      <w:r w:rsidRPr="009B764B">
        <w:rPr>
          <w:lang w:val="fr-CA"/>
        </w:rPr>
        <w:t xml:space="preserve">Autres </w:t>
      </w:r>
      <w:bookmarkEnd w:id="29"/>
      <w:bookmarkEnd w:id="30"/>
      <w:r w:rsidRPr="009B764B">
        <w:rPr>
          <w:lang w:val="fr-CA"/>
        </w:rPr>
        <w:t>considérations</w:t>
      </w:r>
      <w:bookmarkEnd w:id="31"/>
    </w:p>
    <w:p w14:paraId="0DF1DB28" w14:textId="77777777" w:rsidR="00203F20" w:rsidRPr="009B764B" w:rsidRDefault="00203F20" w:rsidP="00203F20">
      <w:pPr>
        <w:rPr>
          <w:lang w:val="fr-CA"/>
        </w:rPr>
      </w:pPr>
      <w:r w:rsidRPr="009B764B">
        <w:rPr>
          <w:lang w:val="fr-CA"/>
        </w:rPr>
        <w:t>Les normes doivent être considérées comme les spécifications minimales de conception dans des conditions environnementales idéales. Les environnements naturels étant soumis aux intempéries et à l'érosion, construire selon des normes minimales équivaut à construire pour l'échec. La conception et la gestion de chaque parc, voire de chaque section de parc, peuvent nécessiter des normes plus strictes et un entretien plus fréquent. Par exemple, les surfaces au sol utilisés pour les tables de pique-nique en béton s'érodent souvent par rapport à la surface naturelle environnante, créant ainsi un décalage en hauteur et pouvant mener à une chute dangereuse.</w:t>
      </w:r>
    </w:p>
    <w:p w14:paraId="12714F65" w14:textId="77777777" w:rsidR="00203F20" w:rsidRPr="009B764B" w:rsidRDefault="00203F20" w:rsidP="00203F20">
      <w:pPr>
        <w:rPr>
          <w:lang w:val="fr-CA"/>
        </w:rPr>
      </w:pPr>
    </w:p>
    <w:p w14:paraId="1FFFA292" w14:textId="77777777" w:rsidR="00203F20" w:rsidRPr="009B764B" w:rsidRDefault="00203F20" w:rsidP="00203F20">
      <w:pPr>
        <w:rPr>
          <w:lang w:val="fr-CA"/>
        </w:rPr>
      </w:pPr>
      <w:r w:rsidRPr="009B764B">
        <w:rPr>
          <w:lang w:val="fr-CA"/>
        </w:rPr>
        <w:t>La répartition et la composition des équipements au sein d'un parc sont également à prendre en compte. Les équipements doivent être disponibles dans l'ensemble du parc, et doivent être plus nombreux autour des principales zones d'activité. Dans d'autres cas, il peut s'avérer nécessaire d'ajouter des bancs le long des sentiers plus longs. Dans les parcs comportant plusieurs kilomètres de sentiers et des dizaines, voire des centaines d'équipements, l'amélioration des installations peut s'avérer impossible sur le plan financier. Dans ce cas, il faudra prendre des décisions stratégiques sur la façon de maximiser l'offre d'expériences sûres, accessibles et agréables. L'évaluation de l'ensemble du réseau de sentiers et d'éléments caractéristiques est nécessaire pour déterminer les mesures à prendre afin d'offrir des expériences harmonieuses. L'équilibre entre les préférences des personnes ayant des incapacités et le coût des améliorations doit être atteint grâce à la collaboration entre les organisations qui gèrent des parcs et les personnes qu'elles servent.</w:t>
      </w:r>
    </w:p>
    <w:p w14:paraId="2D0C7C74" w14:textId="77777777" w:rsidR="00203F20" w:rsidRPr="009B764B" w:rsidRDefault="00203F20" w:rsidP="00203F20">
      <w:pPr>
        <w:rPr>
          <w:lang w:val="fr-CA"/>
        </w:rPr>
      </w:pPr>
    </w:p>
    <w:p w14:paraId="750B14D7" w14:textId="77777777" w:rsidR="00C56AC5" w:rsidRDefault="00C56AC5">
      <w:pPr>
        <w:spacing w:line="240" w:lineRule="auto"/>
        <w:rPr>
          <w:b/>
          <w:bCs/>
          <w:lang w:val="fr-CA"/>
        </w:rPr>
      </w:pPr>
    </w:p>
    <w:p w14:paraId="3D6079B5" w14:textId="56421670" w:rsidR="361BB452" w:rsidRPr="009B764B" w:rsidRDefault="000D3564" w:rsidP="000C7410">
      <w:pPr>
        <w:pStyle w:val="Heading1"/>
        <w:rPr>
          <w:lang w:val="fr-CA"/>
        </w:rPr>
      </w:pPr>
      <w:bookmarkStart w:id="32" w:name="_Toc131163557"/>
      <w:bookmarkStart w:id="33" w:name="_Toc165459479"/>
      <w:r w:rsidRPr="009B764B">
        <w:rPr>
          <w:lang w:val="fr-CA"/>
        </w:rPr>
        <w:lastRenderedPageBreak/>
        <w:t>Activités de recherche</w:t>
      </w:r>
      <w:bookmarkEnd w:id="32"/>
      <w:bookmarkEnd w:id="33"/>
    </w:p>
    <w:p w14:paraId="29D3E040" w14:textId="26FF0BBB" w:rsidR="00B43DBF" w:rsidRPr="009B764B" w:rsidRDefault="00203F20">
      <w:pPr>
        <w:rPr>
          <w:lang w:val="fr-CA"/>
        </w:rPr>
      </w:pPr>
      <w:r w:rsidRPr="00203F20">
        <w:rPr>
          <w:lang w:val="fr-CA"/>
        </w:rPr>
        <w:t xml:space="preserve">Les sections suivantes résument les activités de recherche menées pour élaborer les recommandations visant à améliorer l'accessibilité des parcs présentées ci-dessus. </w:t>
      </w:r>
      <w:r w:rsidR="00E9187C" w:rsidRPr="009B764B">
        <w:rPr>
          <w:lang w:val="fr-CA"/>
        </w:rPr>
        <w:t xml:space="preserve">L'examen de portée (1) et l'analyse des activités qui se déroulent dans les parcs fédéraux (2) ont permis de déterminer les éléments à évaluer dans les parcs </w:t>
      </w:r>
      <w:r w:rsidR="008B664F" w:rsidRPr="009B764B">
        <w:rPr>
          <w:lang w:val="fr-CA"/>
        </w:rPr>
        <w:t>étudiés</w:t>
      </w:r>
      <w:r w:rsidR="00E9187C" w:rsidRPr="009B764B">
        <w:rPr>
          <w:lang w:val="fr-CA"/>
        </w:rPr>
        <w:t xml:space="preserve">. Pour des raisons de coût, de transport et de pandémie, les parcs régionaux ont </w:t>
      </w:r>
      <w:r w:rsidR="008B664F" w:rsidRPr="009B764B">
        <w:rPr>
          <w:lang w:val="fr-CA"/>
        </w:rPr>
        <w:t>été</w:t>
      </w:r>
      <w:r w:rsidR="00E9187C" w:rsidRPr="009B764B">
        <w:rPr>
          <w:lang w:val="fr-CA"/>
        </w:rPr>
        <w:t xml:space="preserve"> utilisés comme substituts </w:t>
      </w:r>
      <w:r w:rsidR="00A930E5" w:rsidRPr="009B764B">
        <w:rPr>
          <w:lang w:val="fr-CA"/>
        </w:rPr>
        <w:t xml:space="preserve">à </w:t>
      </w:r>
      <w:r w:rsidR="008B664F" w:rsidRPr="009B764B">
        <w:rPr>
          <w:lang w:val="fr-CA"/>
        </w:rPr>
        <w:t>certains</w:t>
      </w:r>
      <w:r w:rsidR="00E9187C" w:rsidRPr="009B764B">
        <w:rPr>
          <w:lang w:val="fr-CA"/>
        </w:rPr>
        <w:t xml:space="preserve"> parcs fédéraux. Des entretiens sur place et virtuels (3) ont été menés avec les participants à l'aide de diverses méthodes (encadrés violets).</w:t>
      </w:r>
      <w:r w:rsidR="003E01E3" w:rsidRPr="009B764B">
        <w:rPr>
          <w:lang w:val="fr-CA"/>
        </w:rPr>
        <w:t xml:space="preserve"> </w:t>
      </w:r>
      <w:r w:rsidR="00E9187C" w:rsidRPr="009B764B">
        <w:rPr>
          <w:lang w:val="fr-CA"/>
        </w:rPr>
        <w:t xml:space="preserve">Un atelier pré-Delphi a été organisé avec certaines personnes </w:t>
      </w:r>
      <w:r w:rsidR="00A930E5" w:rsidRPr="009B764B">
        <w:rPr>
          <w:lang w:val="fr-CA"/>
        </w:rPr>
        <w:t xml:space="preserve">ayant des incapacités </w:t>
      </w:r>
      <w:r w:rsidR="00E9187C" w:rsidRPr="009B764B">
        <w:rPr>
          <w:lang w:val="fr-CA"/>
        </w:rPr>
        <w:t xml:space="preserve">afin d'éclairer les enquêtes Delphi </w:t>
      </w:r>
      <w:r w:rsidR="008B664F" w:rsidRPr="009B764B">
        <w:rPr>
          <w:lang w:val="fr-CA"/>
        </w:rPr>
        <w:t xml:space="preserve">à venir </w:t>
      </w:r>
      <w:r w:rsidR="00E9187C" w:rsidRPr="009B764B">
        <w:rPr>
          <w:lang w:val="fr-CA"/>
        </w:rPr>
        <w:t xml:space="preserve">qui ont été envoyées à des personnes </w:t>
      </w:r>
      <w:r w:rsidR="00A930E5" w:rsidRPr="009B764B">
        <w:rPr>
          <w:lang w:val="fr-CA"/>
        </w:rPr>
        <w:t>ayant des incapacités</w:t>
      </w:r>
      <w:r w:rsidR="00E9187C" w:rsidRPr="009B764B">
        <w:rPr>
          <w:lang w:val="fr-CA"/>
        </w:rPr>
        <w:t xml:space="preserve"> dans tout le Canada. Les détails de ces activités de recherche sont décrits dans les sections suivantes.</w:t>
      </w:r>
    </w:p>
    <w:p w14:paraId="0E708EC5" w14:textId="54C8EF73" w:rsidR="00E9187C" w:rsidRPr="009B764B" w:rsidRDefault="00DC634D">
      <w:pPr>
        <w:rPr>
          <w:rFonts w:ascii="Times New Roman" w:hAnsi="Times New Roman"/>
          <w:sz w:val="28"/>
          <w:szCs w:val="28"/>
          <w:lang w:val="fr-CA"/>
        </w:rPr>
      </w:pPr>
      <w:r w:rsidRPr="009B764B">
        <w:rPr>
          <w:rFonts w:ascii="Times New Roman" w:hAnsi="Times New Roman"/>
          <w:noProof/>
          <w:lang w:eastAsia="en-CA"/>
        </w:rPr>
        <w:drawing>
          <wp:anchor distT="0" distB="0" distL="114300" distR="114300" simplePos="0" relativeHeight="251658241" behindDoc="0" locked="0" layoutInCell="1" allowOverlap="1" wp14:anchorId="2A1DF81E" wp14:editId="3426ACB9">
            <wp:simplePos x="0" y="0"/>
            <wp:positionH relativeFrom="margin">
              <wp:align>center</wp:align>
            </wp:positionH>
            <wp:positionV relativeFrom="paragraph">
              <wp:posOffset>281940</wp:posOffset>
            </wp:positionV>
            <wp:extent cx="5544185" cy="3147060"/>
            <wp:effectExtent l="0" t="0" r="0" b="0"/>
            <wp:wrapTopAndBottom/>
            <wp:docPr id="6" name="Picture 6" descr="Organigramme montrant le processus de recherche. Chaque activité de l'étude est représentée par une case avec du texte à l'intérieur.  Chaque activité de recherche principale menée dans le cadre de cette étude est identifiée par un numéro allant de 1 à 4.&#10;&#10;En haut du diagramme, il y a une case au milieu intitulée &quot;2. Évaluations des parcs&quot;. De chaque côté de cette case se trouvent des cases intitulées &quot;1. Examen de la porté&quot; and &quot;Scan de Parc Canada.&quot; Les flèches portant le mot &quot;informe&quot; vont des cases latérales à la case &quot;2. évaluation du parc&quot;. &#10;&#10;En dessous, l'activité de recherche suivante est représentée par la case intitulée &quot;3. Entretiens sur place/virtuels : itinéraires évalués, itinéraires réels&quot;.  De part et d'autre de cette case se trouvent cases représentant les activités de recherche étiquetées :&#10;transcriptions codées&#10;questions ouvertes&#10;évaluations des installations&#10;SWAN : Stakeholders Walkability/Wheelability Audit en nature &#10;évaluations générale&#10;questions post-activiés&#10;compétences d'orientation&#10;Cartes dessinées&#10;Sondage des participants / Interviews&#10;Test d'aptitude d'orientation&#10;Évaluation du site Internet&#10;Information sur le trajet&#10;&#10;En bas de l'image se trouve l'activité de recherche finale, représentée par une case intitulée &quot;Delphi :  normes piorisées&quot;.  Sur le côté de cette boîte se trouve une boîte étiquetée avec l'activité de l'atelier pré-Delphi et une flèche étiquetée &quot;informe&quot; allant de l'atelier au Delphi.">
              <a:extLst xmlns:a="http://schemas.openxmlformats.org/drawingml/2006/main">
                <a:ext uri="{FF2B5EF4-FFF2-40B4-BE49-F238E27FC236}">
                  <a16:creationId xmlns:a16="http://schemas.microsoft.com/office/drawing/2014/main" id="{FF1C0BC0-893C-EDCC-ABFE-0EE1E13784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Organigramme montrant le processus de recherche. Chaque activité de l'étude est représentée par une case avec du texte à l'intérieur.  Chaque activité de recherche principale menée dans le cadre de cette étude est identifiée par un numéro allant de 1 à 4.&#10;&#10;En haut du diagramme, il y a une case au milieu intitulée &quot;2. Évaluations des parcs&quot;. De chaque côté de cette case se trouvent des cases intitulées &quot;1. Examen de la porté&quot; and &quot;Scan de Parc Canada.&quot; Les flèches portant le mot &quot;informe&quot; vont des cases latérales à la case &quot;2. évaluation du parc&quot;. &#10;&#10;En dessous, l'activité de recherche suivante est représentée par la case intitulée &quot;3. Entretiens sur place/virtuels : itinéraires évalués, itinéraires réels&quot;.  De part et d'autre de cette case se trouvent cases représentant les activités de recherche étiquetées :&#10;transcriptions codées&#10;questions ouvertes&#10;évaluations des installations&#10;SWAN : Stakeholders Walkability/Wheelability Audit en nature &#10;évaluations générale&#10;questions post-activiés&#10;compétences d'orientation&#10;Cartes dessinées&#10;Sondage des participants / Interviews&#10;Test d'aptitude d'orientation&#10;Évaluation du site Internet&#10;Information sur le trajet&#10;&#10;En bas de l'image se trouve l'activité de recherche finale, représentée par une case intitulée &quot;Delphi :  normes piorisées&quot;.  Sur le côté de cette boîte se trouve une boîte étiquetée avec l'activité de l'atelier pré-Delphi et une flèche étiquetée &quot;informe&quot; allant de l'atelier au Delphi.">
                      <a:extLst>
                        <a:ext uri="{FF2B5EF4-FFF2-40B4-BE49-F238E27FC236}">
                          <a16:creationId xmlns:a16="http://schemas.microsoft.com/office/drawing/2014/main" id="{FF1C0BC0-893C-EDCC-ABFE-0EE1E13784BC}"/>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44185" cy="3147060"/>
                    </a:xfrm>
                    <a:prstGeom prst="rect">
                      <a:avLst/>
                    </a:prstGeom>
                  </pic:spPr>
                </pic:pic>
              </a:graphicData>
            </a:graphic>
            <wp14:sizeRelH relativeFrom="margin">
              <wp14:pctWidth>0</wp14:pctWidth>
            </wp14:sizeRelH>
            <wp14:sizeRelV relativeFrom="margin">
              <wp14:pctHeight>0</wp14:pctHeight>
            </wp14:sizeRelV>
          </wp:anchor>
        </w:drawing>
      </w:r>
    </w:p>
    <w:p w14:paraId="0E5E42AF" w14:textId="4FE2BA96" w:rsidR="00CA70DA" w:rsidRPr="009B764B" w:rsidRDefault="4908B027" w:rsidP="1D557E73">
      <w:pPr>
        <w:pStyle w:val="Heading1"/>
        <w:keepNext/>
        <w:rPr>
          <w:rFonts w:eastAsia="Arial" w:cs="Arial"/>
          <w:b w:val="0"/>
          <w:bCs w:val="0"/>
          <w:sz w:val="24"/>
          <w:szCs w:val="24"/>
        </w:rPr>
      </w:pPr>
      <w:bookmarkStart w:id="34" w:name="_Toc131163558"/>
      <w:bookmarkStart w:id="35" w:name="_Toc165459480"/>
      <w:r w:rsidRPr="009B764B">
        <w:rPr>
          <w:rFonts w:eastAsia="Arial" w:cs="Arial"/>
          <w:b w:val="0"/>
          <w:bCs w:val="0"/>
          <w:sz w:val="24"/>
          <w:szCs w:val="24"/>
        </w:rPr>
        <w:t xml:space="preserve">SWAN = </w:t>
      </w:r>
      <w:r w:rsidRPr="009B764B">
        <w:rPr>
          <w:rFonts w:eastAsia="Arial" w:cs="Arial"/>
          <w:b w:val="0"/>
          <w:bCs w:val="0"/>
          <w:i/>
          <w:iCs/>
          <w:sz w:val="24"/>
          <w:szCs w:val="24"/>
        </w:rPr>
        <w:t>Stakeholders Walkability/Wheelability Audit</w:t>
      </w:r>
      <w:r w:rsidRPr="009B764B">
        <w:rPr>
          <w:rFonts w:eastAsia="Arial" w:cs="Arial"/>
          <w:b w:val="0"/>
          <w:bCs w:val="0"/>
          <w:sz w:val="24"/>
          <w:szCs w:val="24"/>
        </w:rPr>
        <w:t xml:space="preserve"> </w:t>
      </w:r>
      <w:r w:rsidR="001B11E8" w:rsidRPr="000C7410">
        <w:rPr>
          <w:rFonts w:eastAsia="Arial" w:cs="Arial"/>
          <w:b w:val="0"/>
          <w:bCs w:val="0"/>
          <w:i/>
          <w:sz w:val="24"/>
          <w:szCs w:val="24"/>
        </w:rPr>
        <w:t>en</w:t>
      </w:r>
      <w:r w:rsidRPr="000C7410">
        <w:rPr>
          <w:rFonts w:eastAsia="Arial" w:cs="Arial"/>
          <w:b w:val="0"/>
          <w:bCs w:val="0"/>
          <w:i/>
          <w:sz w:val="24"/>
          <w:szCs w:val="24"/>
        </w:rPr>
        <w:t xml:space="preserve"> Natur</w:t>
      </w:r>
      <w:r w:rsidR="173B794F" w:rsidRPr="000C7410">
        <w:rPr>
          <w:rFonts w:eastAsia="Arial" w:cs="Arial"/>
          <w:b w:val="0"/>
          <w:bCs w:val="0"/>
          <w:i/>
          <w:sz w:val="24"/>
          <w:szCs w:val="24"/>
        </w:rPr>
        <w:t>e</w:t>
      </w:r>
      <w:bookmarkEnd w:id="34"/>
      <w:bookmarkEnd w:id="35"/>
    </w:p>
    <w:p w14:paraId="7ECD3FA2" w14:textId="77777777" w:rsidR="00CA70DA" w:rsidRPr="009B764B" w:rsidRDefault="00CA70DA" w:rsidP="00CA70DA">
      <w:pPr>
        <w:keepNext/>
      </w:pPr>
    </w:p>
    <w:p w14:paraId="1412B95A" w14:textId="415F5721" w:rsidR="000E369F" w:rsidRPr="009B764B" w:rsidRDefault="00CA70DA" w:rsidP="00CA70DA">
      <w:pPr>
        <w:pStyle w:val="Caption"/>
        <w:rPr>
          <w:lang w:val="fr-CA"/>
        </w:rPr>
      </w:pPr>
      <w:r w:rsidRPr="009B764B">
        <w:rPr>
          <w:lang w:val="fr-CA"/>
        </w:rPr>
        <w:t xml:space="preserve">Figure </w:t>
      </w:r>
      <w:r w:rsidRPr="009B764B">
        <w:rPr>
          <w:lang w:val="fr-CA"/>
        </w:rPr>
        <w:fldChar w:fldCharType="begin"/>
      </w:r>
      <w:r w:rsidRPr="009B764B">
        <w:rPr>
          <w:lang w:val="fr-CA"/>
        </w:rPr>
        <w:instrText>SEQ Figure \* ARABIC</w:instrText>
      </w:r>
      <w:r w:rsidRPr="009B764B">
        <w:rPr>
          <w:lang w:val="fr-CA"/>
        </w:rPr>
        <w:fldChar w:fldCharType="separate"/>
      </w:r>
      <w:r w:rsidR="000B38E7" w:rsidRPr="009B764B">
        <w:rPr>
          <w:noProof/>
          <w:lang w:val="fr-CA"/>
        </w:rPr>
        <w:t>1</w:t>
      </w:r>
      <w:r w:rsidRPr="009B764B">
        <w:rPr>
          <w:lang w:val="fr-CA"/>
        </w:rPr>
        <w:fldChar w:fldCharType="end"/>
      </w:r>
      <w:r w:rsidR="00751990" w:rsidRPr="009B764B">
        <w:rPr>
          <w:lang w:val="fr-CA"/>
        </w:rPr>
        <w:t> :</w:t>
      </w:r>
      <w:r w:rsidRPr="009B764B">
        <w:rPr>
          <w:lang w:val="fr-CA"/>
        </w:rPr>
        <w:t xml:space="preserve"> </w:t>
      </w:r>
      <w:r w:rsidR="00E57592" w:rsidRPr="009B764B">
        <w:rPr>
          <w:lang w:val="fr-CA"/>
        </w:rPr>
        <w:t>Activités de recherche projet PARCOURS</w:t>
      </w:r>
    </w:p>
    <w:p w14:paraId="7FFF3F3F" w14:textId="6ABA2BFB" w:rsidR="66D7FAB8" w:rsidRPr="009B764B" w:rsidRDefault="66D7FAB8" w:rsidP="66D7FAB8">
      <w:pPr>
        <w:rPr>
          <w:rFonts w:ascii="Times New Roman" w:hAnsi="Times New Roman"/>
          <w:lang w:val="fr-CA"/>
        </w:rPr>
      </w:pPr>
    </w:p>
    <w:p w14:paraId="05A10672" w14:textId="77777777" w:rsidR="00B43DBF" w:rsidRPr="009B764B" w:rsidRDefault="00B43DBF" w:rsidP="004055A1">
      <w:pPr>
        <w:pStyle w:val="Heading1"/>
        <w:rPr>
          <w:lang w:val="fr-CA"/>
        </w:rPr>
        <w:sectPr w:rsidR="00B43DBF" w:rsidRPr="009B764B">
          <w:pgSz w:w="12240" w:h="15840"/>
          <w:pgMar w:top="1440" w:right="1440" w:bottom="1440" w:left="1440" w:header="708" w:footer="708" w:gutter="0"/>
          <w:cols w:space="708"/>
          <w:docGrid w:linePitch="360"/>
        </w:sectPr>
      </w:pPr>
    </w:p>
    <w:p w14:paraId="47FE500B" w14:textId="428F8B57" w:rsidR="00AC0E71" w:rsidRPr="009B764B" w:rsidRDefault="00F27ED3" w:rsidP="000949F3">
      <w:pPr>
        <w:pStyle w:val="Heading1"/>
        <w:ind w:left="0"/>
        <w:rPr>
          <w:lang w:val="fr-CA"/>
        </w:rPr>
      </w:pPr>
      <w:bookmarkStart w:id="36" w:name="_Toc165459481"/>
      <w:r w:rsidRPr="009B764B">
        <w:rPr>
          <w:lang w:val="fr-CA"/>
        </w:rPr>
        <w:lastRenderedPageBreak/>
        <w:t>Examen de la portée</w:t>
      </w:r>
      <w:bookmarkEnd w:id="36"/>
      <w:r w:rsidRPr="009B764B">
        <w:rPr>
          <w:lang w:val="fr-CA"/>
        </w:rPr>
        <w:t xml:space="preserve"> </w:t>
      </w:r>
    </w:p>
    <w:p w14:paraId="7D545CA3" w14:textId="6730EA97" w:rsidR="002F4EE6" w:rsidRPr="009B764B" w:rsidRDefault="008A39CA" w:rsidP="00B83C79">
      <w:pPr>
        <w:pStyle w:val="Heading2"/>
        <w:rPr>
          <w:lang w:val="fr-CA"/>
        </w:rPr>
      </w:pPr>
      <w:bookmarkStart w:id="37" w:name="_Toc165459482"/>
      <w:r w:rsidRPr="009B764B">
        <w:rPr>
          <w:lang w:val="fr-CA"/>
        </w:rPr>
        <w:t>Sommaire</w:t>
      </w:r>
      <w:bookmarkEnd w:id="37"/>
    </w:p>
    <w:p w14:paraId="20E68BDA" w14:textId="510B3B0E" w:rsidR="007C30CD" w:rsidRPr="009B764B" w:rsidRDefault="00E74241" w:rsidP="007D2C69">
      <w:pPr>
        <w:rPr>
          <w:lang w:val="fr-CA"/>
        </w:rPr>
      </w:pPr>
      <w:r w:rsidRPr="009B764B">
        <w:rPr>
          <w:lang w:val="fr-CA"/>
        </w:rPr>
        <w:t xml:space="preserve">Au total, 49 normes ont été examinées.  Les exigences en matière d'accessibilité incluses dans ces normes ont été résumées et les points communs et les lacunes ont été identifiés. Les exigences (ont été divisées ou touchaient ou portaient) sept catégories principales (gestion du parc, arrivée, chemins et sentiers, activités d'été, activités d'hiver, équipements et communication) et 56 sous-catégories. </w:t>
      </w:r>
      <w:r w:rsidR="008A39CA" w:rsidRPr="009B764B">
        <w:rPr>
          <w:lang w:val="fr-CA"/>
        </w:rPr>
        <w:t>L'examen des normes a permis d'identifier une grande variété de normes et quelques lacunes importantes</w:t>
      </w:r>
    </w:p>
    <w:p w14:paraId="3CA96E1B" w14:textId="77777777" w:rsidR="008A39CA" w:rsidRPr="009B764B" w:rsidRDefault="008A39CA" w:rsidP="007D2C69">
      <w:pPr>
        <w:rPr>
          <w:lang w:val="fr-CA"/>
        </w:rPr>
      </w:pPr>
    </w:p>
    <w:p w14:paraId="756E7EB2" w14:textId="454DB199" w:rsidR="007C30CD" w:rsidRPr="009B764B" w:rsidRDefault="008A39CA" w:rsidP="007C30CD">
      <w:pPr>
        <w:pStyle w:val="Heading2"/>
        <w:rPr>
          <w:lang w:val="fr-CA"/>
        </w:rPr>
      </w:pPr>
      <w:bookmarkStart w:id="38" w:name="_Toc165459483"/>
      <w:r w:rsidRPr="009B764B">
        <w:rPr>
          <w:lang w:val="fr-CA"/>
        </w:rPr>
        <w:t>Objectif</w:t>
      </w:r>
      <w:bookmarkEnd w:id="38"/>
    </w:p>
    <w:p w14:paraId="7AA2BED0" w14:textId="3FAD90D9" w:rsidR="002F4EE6" w:rsidRPr="009B764B" w:rsidRDefault="00E74241" w:rsidP="00B2000C">
      <w:pPr>
        <w:rPr>
          <w:lang w:val="fr-CA"/>
        </w:rPr>
      </w:pPr>
      <w:r w:rsidRPr="009B764B">
        <w:rPr>
          <w:rFonts w:eastAsia="Arial" w:cs="Arial"/>
          <w:lang w:val="fr-CA"/>
        </w:rPr>
        <w:t>L'objectif de cette étude consistait à documenter l’ensemble des normes mondialement disponibles pour les parcs nationaux afin de compléter les normes canadiennes et d'identifier les lacunes dans les normes d'accessibilité existantes</w:t>
      </w:r>
      <w:r w:rsidR="00995728" w:rsidRPr="009B764B">
        <w:rPr>
          <w:rFonts w:eastAsia="Arial" w:cs="Arial"/>
          <w:lang w:val="fr-CA"/>
        </w:rPr>
        <w:t>.</w:t>
      </w:r>
      <w:r w:rsidR="009070A7" w:rsidRPr="009B764B">
        <w:rPr>
          <w:lang w:val="fr-CA"/>
        </w:rPr>
        <w:br/>
      </w:r>
    </w:p>
    <w:p w14:paraId="3648DC35" w14:textId="47E502E7" w:rsidR="00B83C79" w:rsidRPr="009B764B" w:rsidRDefault="00B83C79" w:rsidP="00CE52D9">
      <w:pPr>
        <w:pStyle w:val="Heading2"/>
        <w:rPr>
          <w:lang w:val="fr-CA"/>
        </w:rPr>
      </w:pPr>
      <w:bookmarkStart w:id="39" w:name="_Toc131059714"/>
      <w:bookmarkStart w:id="40" w:name="_Toc131163563"/>
      <w:bookmarkStart w:id="41" w:name="_Toc165459484"/>
      <w:r w:rsidRPr="009B764B">
        <w:rPr>
          <w:lang w:val="fr-CA"/>
        </w:rPr>
        <w:t>M</w:t>
      </w:r>
      <w:r w:rsidR="00995728" w:rsidRPr="009B764B">
        <w:rPr>
          <w:lang w:val="fr-CA"/>
        </w:rPr>
        <w:t>é</w:t>
      </w:r>
      <w:r w:rsidRPr="009B764B">
        <w:rPr>
          <w:lang w:val="fr-CA"/>
        </w:rPr>
        <w:t>thod</w:t>
      </w:r>
      <w:bookmarkEnd w:id="39"/>
      <w:bookmarkEnd w:id="40"/>
      <w:r w:rsidR="00995728" w:rsidRPr="009B764B">
        <w:rPr>
          <w:lang w:val="fr-CA"/>
        </w:rPr>
        <w:t>ologie</w:t>
      </w:r>
      <w:bookmarkEnd w:id="41"/>
    </w:p>
    <w:p w14:paraId="6C5597E9" w14:textId="7966711D" w:rsidR="2D8BA3AC" w:rsidRPr="009B764B" w:rsidRDefault="00E74241" w:rsidP="00B85441">
      <w:pPr>
        <w:rPr>
          <w:rFonts w:eastAsia="Arial" w:cs="Arial"/>
          <w:lang w:val="fr-CA"/>
        </w:rPr>
      </w:pPr>
      <w:r w:rsidRPr="009B764B">
        <w:rPr>
          <w:rFonts w:eastAsia="Arial" w:cs="Arial"/>
          <w:lang w:val="fr-CA"/>
        </w:rPr>
        <w:t xml:space="preserve">Cet examen de la portée a utilisé la méthodologie proposée par Tricco et al. (2018) qui comprend cinq étapes : 1) identifier la question de recherche, 2) identifier les normes et lignes directrices pertinentes, 3) choisir la norme, 4) tracer et organiser les données, 5) rapporter les résultats. 1) Les questions de recherche étaient les suivantes : "Quels sont les éléments d'accessibilité abordés dans les normes internationales actuelles d'accessibilité aux parcs nationaux pour les personnes </w:t>
      </w:r>
      <w:r w:rsidRPr="009B764B">
        <w:rPr>
          <w:lang w:val="fr-CA"/>
        </w:rPr>
        <w:t>ayant des incapacités</w:t>
      </w:r>
      <w:r w:rsidRPr="009B764B">
        <w:rPr>
          <w:rFonts w:eastAsia="Arial" w:cs="Arial"/>
          <w:lang w:val="fr-CA"/>
        </w:rPr>
        <w:t xml:space="preserve"> et quelles sont les lacunes de ces normes ? 2) Une recherche documentaire a été effectuée à partir de mots clés en français et en anglais pour trouver des normes et des lignes directrices pertinentes. La recherche a été effectuées par </w:t>
      </w:r>
      <w:proofErr w:type="gramStart"/>
      <w:r w:rsidRPr="009B764B">
        <w:rPr>
          <w:rFonts w:eastAsia="Arial" w:cs="Arial"/>
          <w:lang w:val="fr-CA"/>
        </w:rPr>
        <w:t>la biais</w:t>
      </w:r>
      <w:proofErr w:type="gramEnd"/>
      <w:r w:rsidRPr="009B764B">
        <w:rPr>
          <w:rFonts w:eastAsia="Arial" w:cs="Arial"/>
          <w:lang w:val="fr-CA"/>
        </w:rPr>
        <w:t xml:space="preserve"> du moteur de recherche Google et a inclus des sites web gouvernementaux ou officiels de parcs du Canada ainsi que de d'autres pays ayant un climat similaire ou connu pour avoir des politiques d'accessibilité. Les termes de recherche comprenaient les types d'appareils de mobilité, les types d’incapacités, les termes relatifs aux parcs et à la nature et les </w:t>
      </w:r>
      <w:r w:rsidR="00255CD9" w:rsidRPr="009B764B">
        <w:rPr>
          <w:rFonts w:eastAsia="Arial" w:cs="Arial"/>
          <w:lang w:val="fr-CA"/>
        </w:rPr>
        <w:t xml:space="preserve">termes relatifs à l'accessibilité. 3) Nous avons inclus toutes les normes et lignes </w:t>
      </w:r>
      <w:r w:rsidR="00255CD9" w:rsidRPr="009B764B">
        <w:rPr>
          <w:rFonts w:eastAsia="Arial" w:cs="Arial"/>
          <w:lang w:val="fr-CA"/>
        </w:rPr>
        <w:lastRenderedPageBreak/>
        <w:t xml:space="preserve">directrices gouvernementales relatives à l'accessibilité des parcs, tant au niveau national que provincial/régional/de l'État (le cas échéant). </w:t>
      </w:r>
      <w:r w:rsidR="00255CD9" w:rsidRPr="009B764B">
        <w:rPr>
          <w:rFonts w:eastAsia="Arial" w:cs="Arial"/>
          <w:color w:val="000000" w:themeColor="text1"/>
          <w:lang w:val="fr-CA"/>
        </w:rPr>
        <w:t>Les normes canadiennes, américaines et internationales ont été examinées. 4) Les informations qualitatives et quantitatives ont été extraites de chaque norme et organisées autour de sept catégories principales : gestion du parc, arrivée, chemins et sentiers, activités d'été, activités d'hiver, équipements et communication. Chacune de ces catégories comprend plusieurs sous-catégories (entre 2 et 15).</w:t>
      </w:r>
    </w:p>
    <w:p w14:paraId="1AD80AE7" w14:textId="77777777" w:rsidR="003E01E3" w:rsidRPr="009B764B" w:rsidRDefault="003E01E3" w:rsidP="00B2000C">
      <w:pPr>
        <w:rPr>
          <w:lang w:val="fr-CA"/>
        </w:rPr>
      </w:pPr>
    </w:p>
    <w:p w14:paraId="3668E6CC" w14:textId="6E7FBC75" w:rsidR="00CE52D9" w:rsidRPr="009B764B" w:rsidRDefault="00CE52D9" w:rsidP="00A128F5">
      <w:pPr>
        <w:pStyle w:val="Heading2"/>
        <w:rPr>
          <w:lang w:val="fr-CA"/>
        </w:rPr>
      </w:pPr>
      <w:bookmarkStart w:id="42" w:name="_Toc131059715"/>
      <w:bookmarkStart w:id="43" w:name="_Toc131163564"/>
      <w:bookmarkStart w:id="44" w:name="_Toc165459485"/>
      <w:r w:rsidRPr="009B764B">
        <w:rPr>
          <w:lang w:val="fr-CA"/>
        </w:rPr>
        <w:t>R</w:t>
      </w:r>
      <w:r w:rsidR="00052F1A" w:rsidRPr="009B764B">
        <w:rPr>
          <w:lang w:val="fr-CA"/>
        </w:rPr>
        <w:t>é</w:t>
      </w:r>
      <w:r w:rsidRPr="009B764B">
        <w:rPr>
          <w:lang w:val="fr-CA"/>
        </w:rPr>
        <w:t>sult</w:t>
      </w:r>
      <w:r w:rsidR="00052F1A" w:rsidRPr="009B764B">
        <w:rPr>
          <w:lang w:val="fr-CA"/>
        </w:rPr>
        <w:t>at</w:t>
      </w:r>
      <w:r w:rsidRPr="009B764B">
        <w:rPr>
          <w:lang w:val="fr-CA"/>
        </w:rPr>
        <w:t>s</w:t>
      </w:r>
      <w:bookmarkEnd w:id="42"/>
      <w:bookmarkEnd w:id="43"/>
      <w:bookmarkEnd w:id="44"/>
    </w:p>
    <w:p w14:paraId="347A9B65" w14:textId="09EAB3F4" w:rsidR="00C62A70" w:rsidRPr="009B764B" w:rsidRDefault="00C62A70" w:rsidP="00C62A70">
      <w:pPr>
        <w:rPr>
          <w:rFonts w:eastAsia="Arial" w:cs="Arial"/>
          <w:lang w:val="fr-CA"/>
        </w:rPr>
      </w:pPr>
      <w:r w:rsidRPr="009B764B">
        <w:rPr>
          <w:rFonts w:eastAsia="Arial" w:cs="Arial"/>
          <w:lang w:val="fr-CA"/>
        </w:rPr>
        <w:t xml:space="preserve">La recherche finale a abouti à 49 normes et lignes directrices, dont 43 en anglais. Les documents canadiens représentaient 19 d'entre eux, tandis que 30 étaient d'origine internationale. Les catégories et caractéristiques les plus fréquemment couvertes par les normes et lignes directrices étaient l'accessibilité des sites web, l'accès aux stationnements, les chemins et sentiers et les équipements (principalement les centres d'information et les toilettes). Les normes </w:t>
      </w:r>
      <w:r w:rsidR="006E2B80" w:rsidRPr="009B764B">
        <w:rPr>
          <w:rFonts w:eastAsia="Arial" w:cs="Arial"/>
          <w:lang w:val="fr-CA"/>
        </w:rPr>
        <w:t>comprenaient</w:t>
      </w:r>
      <w:r w:rsidRPr="009B764B">
        <w:rPr>
          <w:rFonts w:eastAsia="Arial" w:cs="Arial"/>
          <w:lang w:val="fr-CA"/>
        </w:rPr>
        <w:t xml:space="preserve"> rarement des exigences en matière de signalisation et d'orientation. Les exigences relatives aux activités hivernales n'ont été incluses que dans une seule norme. En outre, le niveau de spécificité des exigences variait considérablement entre les normes et les lignes directrices, ce qui pourrait avoir une incidence sur leur implantation.</w:t>
      </w:r>
    </w:p>
    <w:p w14:paraId="5EA85186" w14:textId="77777777" w:rsidR="00C62A70" w:rsidRPr="009B764B" w:rsidRDefault="00C62A70" w:rsidP="00C62A70">
      <w:pPr>
        <w:rPr>
          <w:lang w:val="fr-CA"/>
        </w:rPr>
      </w:pPr>
    </w:p>
    <w:p w14:paraId="14D95DC3" w14:textId="166859E6" w:rsidR="00411194" w:rsidRPr="009B764B" w:rsidRDefault="00C62A70" w:rsidP="00C62A70">
      <w:pPr>
        <w:rPr>
          <w:lang w:val="fr-CA"/>
        </w:rPr>
      </w:pPr>
      <w:r w:rsidRPr="009B764B">
        <w:rPr>
          <w:lang w:val="fr-CA"/>
        </w:rPr>
        <w:t>Dans l'ensemble, il existe peu de normes relatives à l'accessibilité des activités dans les parcs, en particulier pour les activités hivernales. En outre, les normes se concentrent essentiellement sur les déficiences physiques et visuelles et prévoient rarement des exigences en matière d'accessibilité pour les personnes ayant des incapacités intellectuelles et développementales.</w:t>
      </w:r>
    </w:p>
    <w:p w14:paraId="24D76816" w14:textId="77777777" w:rsidR="005F321A" w:rsidRPr="009B764B" w:rsidRDefault="005F321A" w:rsidP="00321063">
      <w:pPr>
        <w:rPr>
          <w:b/>
          <w:bCs/>
          <w:lang w:val="fr-CA"/>
        </w:rPr>
      </w:pPr>
    </w:p>
    <w:p w14:paraId="3FC8222E" w14:textId="21E7820F" w:rsidR="00CE52D9" w:rsidRPr="009B764B" w:rsidRDefault="00A128F5" w:rsidP="00A128F5">
      <w:pPr>
        <w:pStyle w:val="Heading2"/>
        <w:rPr>
          <w:lang w:val="fr-CA"/>
        </w:rPr>
      </w:pPr>
      <w:bookmarkStart w:id="45" w:name="_Toc131059716"/>
      <w:bookmarkStart w:id="46" w:name="_Toc131163565"/>
      <w:bookmarkStart w:id="47" w:name="_Toc165459486"/>
      <w:r w:rsidRPr="009B764B">
        <w:rPr>
          <w:lang w:val="fr-CA"/>
        </w:rPr>
        <w:t>Conclusions</w:t>
      </w:r>
      <w:bookmarkEnd w:id="45"/>
      <w:bookmarkEnd w:id="46"/>
      <w:bookmarkEnd w:id="47"/>
    </w:p>
    <w:p w14:paraId="2540D576" w14:textId="2E0618E3" w:rsidR="004B07A7" w:rsidRPr="003C2F94" w:rsidRDefault="00956BBA" w:rsidP="003C2F94">
      <w:pPr>
        <w:rPr>
          <w:rFonts w:ascii="Times New Roman" w:hAnsi="Times New Roman"/>
          <w:b/>
          <w:bCs/>
          <w:lang w:val="fr-CA"/>
        </w:rPr>
        <w:sectPr w:rsidR="004B07A7" w:rsidRPr="003C2F94">
          <w:pgSz w:w="12240" w:h="15840"/>
          <w:pgMar w:top="1440" w:right="1440" w:bottom="1440" w:left="1440" w:header="708" w:footer="708" w:gutter="0"/>
          <w:cols w:space="708"/>
          <w:docGrid w:linePitch="360"/>
        </w:sectPr>
      </w:pPr>
      <w:r w:rsidRPr="009B764B">
        <w:rPr>
          <w:rFonts w:eastAsia="Arial" w:cs="Arial"/>
          <w:lang w:val="fr-CA"/>
        </w:rPr>
        <w:t xml:space="preserve">Cet examen de la portée des normes ouvre la voie à l'amélioration des normes d'accessibilité dans les parcs nationaux canadiens en compilant et en résumant les lignes directrices environnementales utilisées dans d'autres pays pour améliorer l'accès des personnes </w:t>
      </w:r>
      <w:r w:rsidR="00510338" w:rsidRPr="009B764B">
        <w:rPr>
          <w:lang w:val="fr-CA"/>
        </w:rPr>
        <w:t>ayant des incapacités</w:t>
      </w:r>
      <w:r w:rsidR="00510338" w:rsidRPr="009B764B">
        <w:rPr>
          <w:rFonts w:eastAsia="Arial" w:cs="Arial"/>
          <w:lang w:val="fr-CA"/>
        </w:rPr>
        <w:t xml:space="preserve"> </w:t>
      </w:r>
      <w:r w:rsidRPr="009B764B">
        <w:rPr>
          <w:rFonts w:eastAsia="Arial" w:cs="Arial"/>
          <w:lang w:val="fr-CA"/>
        </w:rPr>
        <w:t xml:space="preserve">aux parcs nationaux. L'examen a montré que </w:t>
      </w:r>
      <w:r w:rsidRPr="009B764B">
        <w:rPr>
          <w:rFonts w:eastAsia="Arial" w:cs="Arial"/>
          <w:lang w:val="fr-CA"/>
        </w:rPr>
        <w:lastRenderedPageBreak/>
        <w:t>certaines caractéristiques étaient bien couvertes, mais que les exigences variaient considérablement d'une norme à l'autre. L'étude a également mis en évidence d'importantes lacunes à combler pour garantir l'accessibilité</w:t>
      </w:r>
      <w:r w:rsidR="003C2F94">
        <w:rPr>
          <w:rFonts w:eastAsia="Arial" w:cs="Arial"/>
          <w:lang w:val="fr-CA"/>
        </w:rPr>
        <w:t xml:space="preserve">, </w:t>
      </w:r>
      <w:r w:rsidR="003C2F94" w:rsidRPr="003C2F94">
        <w:rPr>
          <w:rFonts w:eastAsia="Arial" w:cs="Arial"/>
          <w:lang w:val="fr-CA"/>
        </w:rPr>
        <w:t>qui ont été intégrées dans les recommandations finales du présent rapport de recherche.</w:t>
      </w:r>
    </w:p>
    <w:p w14:paraId="5F056090" w14:textId="47F8AE71" w:rsidR="004F13DB" w:rsidRPr="009B764B" w:rsidRDefault="00146CAD" w:rsidP="000949F3">
      <w:pPr>
        <w:pStyle w:val="Heading1"/>
        <w:ind w:left="0"/>
        <w:rPr>
          <w:lang w:val="fr-CA"/>
        </w:rPr>
      </w:pPr>
      <w:bookmarkStart w:id="48" w:name="_Toc165459487"/>
      <w:r w:rsidRPr="009B764B">
        <w:rPr>
          <w:lang w:val="fr-CA"/>
        </w:rPr>
        <w:lastRenderedPageBreak/>
        <w:t>Évaluation des parcs</w:t>
      </w:r>
      <w:bookmarkEnd w:id="48"/>
      <w:r w:rsidRPr="009B764B">
        <w:rPr>
          <w:lang w:val="fr-CA"/>
        </w:rPr>
        <w:t xml:space="preserve"> </w:t>
      </w:r>
    </w:p>
    <w:p w14:paraId="66C34C5B" w14:textId="61CFFCEB" w:rsidR="005935A3" w:rsidRPr="009B764B" w:rsidRDefault="00703A90" w:rsidP="00110497">
      <w:pPr>
        <w:pStyle w:val="Heading2"/>
        <w:rPr>
          <w:lang w:val="fr-CA"/>
        </w:rPr>
      </w:pPr>
      <w:bookmarkStart w:id="49" w:name="_Toc131059718"/>
      <w:bookmarkStart w:id="50" w:name="_Toc131163567"/>
      <w:bookmarkStart w:id="51" w:name="_Toc165459488"/>
      <w:r w:rsidRPr="009B764B">
        <w:rPr>
          <w:lang w:val="fr-CA"/>
        </w:rPr>
        <w:t>S</w:t>
      </w:r>
      <w:bookmarkEnd w:id="49"/>
      <w:bookmarkEnd w:id="50"/>
      <w:r w:rsidR="00146CAD" w:rsidRPr="009B764B">
        <w:rPr>
          <w:lang w:val="fr-CA"/>
        </w:rPr>
        <w:t>ommaire</w:t>
      </w:r>
      <w:bookmarkEnd w:id="51"/>
    </w:p>
    <w:p w14:paraId="17CE8D0A" w14:textId="4E4691FC" w:rsidR="007C30CD" w:rsidRPr="009B764B" w:rsidRDefault="00C62A70" w:rsidP="00922EEF">
      <w:pPr>
        <w:rPr>
          <w:lang w:val="fr-CA"/>
        </w:rPr>
      </w:pPr>
      <w:r w:rsidRPr="009B764B">
        <w:rPr>
          <w:lang w:val="fr-CA"/>
        </w:rPr>
        <w:t xml:space="preserve">L'accessibilité des sentiers et de d’autres éléments caractéristiques ont été évaluée dans huit parcs au Canada </w:t>
      </w:r>
      <w:r w:rsidR="00D012F2" w:rsidRPr="009B764B">
        <w:rPr>
          <w:lang w:val="fr-CA"/>
        </w:rPr>
        <w:t xml:space="preserve">à l'aide de l'outil </w:t>
      </w:r>
      <w:r w:rsidR="00D012F2" w:rsidRPr="009B764B">
        <w:rPr>
          <w:i/>
          <w:iCs/>
          <w:lang w:val="fr-CA"/>
        </w:rPr>
        <w:t>High Efficiency Trails Assessment Process</w:t>
      </w:r>
      <w:r w:rsidR="00D012F2" w:rsidRPr="009B764B">
        <w:rPr>
          <w:lang w:val="fr-CA"/>
        </w:rPr>
        <w:t xml:space="preserve"> (HETAP) et de l'application mobile </w:t>
      </w:r>
      <w:r w:rsidR="00D012F2" w:rsidRPr="009B764B">
        <w:rPr>
          <w:i/>
          <w:iCs/>
          <w:lang w:val="fr-CA"/>
        </w:rPr>
        <w:t>Journey Experience Mapping Model for Accessibility</w:t>
      </w:r>
      <w:r w:rsidR="00D012F2" w:rsidRPr="009B764B">
        <w:rPr>
          <w:lang w:val="fr-CA"/>
        </w:rPr>
        <w:t xml:space="preserve"> (JEMMA) que nous avons développés pour ce projet. Au total, 73,5 km de sentiers et 291 éléments individuels ont été évalués et numérisés dans un système d'information géographique (SIG). Sur la base des normes existantes, la plupart des sentiers et des éléments ne seraient pas considérés comme accessibles. Certains éléments caractéristiques qui seraient considérées comme accessibles en soi étaient inaccessibles en raison du fait que le cheminement qui y menait n'était pas accessible.</w:t>
      </w:r>
    </w:p>
    <w:p w14:paraId="16D7E8DF" w14:textId="77777777" w:rsidR="00D012F2" w:rsidRPr="009B764B" w:rsidRDefault="00D012F2" w:rsidP="00922EEF">
      <w:pPr>
        <w:rPr>
          <w:lang w:val="fr-CA"/>
        </w:rPr>
      </w:pPr>
    </w:p>
    <w:p w14:paraId="49900C47" w14:textId="207EB1D9" w:rsidR="007C30CD" w:rsidRPr="009B764B" w:rsidRDefault="00D012F2" w:rsidP="007C30CD">
      <w:pPr>
        <w:pStyle w:val="Heading2"/>
        <w:rPr>
          <w:lang w:val="fr-CA"/>
        </w:rPr>
      </w:pPr>
      <w:bookmarkStart w:id="52" w:name="_Toc165459489"/>
      <w:r w:rsidRPr="009B764B">
        <w:rPr>
          <w:lang w:val="fr-CA"/>
        </w:rPr>
        <w:t>Objectif</w:t>
      </w:r>
      <w:bookmarkEnd w:id="52"/>
    </w:p>
    <w:p w14:paraId="2E8A4FEE" w14:textId="4FFDF76F" w:rsidR="00461575" w:rsidRPr="009B764B" w:rsidRDefault="00B605F4" w:rsidP="66D7FAB8">
      <w:pPr>
        <w:rPr>
          <w:lang w:val="fr-CA"/>
        </w:rPr>
      </w:pPr>
      <w:r w:rsidRPr="009B764B">
        <w:rPr>
          <w:lang w:val="fr-CA"/>
        </w:rPr>
        <w:t xml:space="preserve">L'objectif des évaluations des parcs </w:t>
      </w:r>
      <w:r w:rsidR="00751990" w:rsidRPr="009B764B">
        <w:rPr>
          <w:lang w:val="fr-CA"/>
        </w:rPr>
        <w:t>consistait</w:t>
      </w:r>
      <w:r w:rsidRPr="009B764B">
        <w:rPr>
          <w:lang w:val="fr-CA"/>
        </w:rPr>
        <w:t xml:space="preserve"> </w:t>
      </w:r>
      <w:r w:rsidR="00751990" w:rsidRPr="009B764B">
        <w:rPr>
          <w:lang w:val="fr-CA"/>
        </w:rPr>
        <w:t>à</w:t>
      </w:r>
      <w:r w:rsidRPr="009B764B">
        <w:rPr>
          <w:lang w:val="fr-CA"/>
        </w:rPr>
        <w:t xml:space="preserve"> documenter l'accessibilité des sentiers et des caractéristiques des parcs. Ces informations (et la méthode de création de ces informations) peuvent être utilisées pour guider la conception et la gestion des parcs, y compris la manière de fournir aux visiteurs potentiels des informations sur la planification de leur voyage. Les évaluations des parcs ont servi de base à la création de notre Atlas de l'accessibilité des parcs nationaux, qui comprend une grande variété de données qualitatives et quantitatives.</w:t>
      </w:r>
    </w:p>
    <w:p w14:paraId="5C22D399" w14:textId="77777777" w:rsidR="00B605F4" w:rsidRPr="009B764B" w:rsidRDefault="00B605F4" w:rsidP="66D7FAB8">
      <w:pPr>
        <w:rPr>
          <w:lang w:val="fr-CA"/>
        </w:rPr>
      </w:pPr>
    </w:p>
    <w:p w14:paraId="23C0A352" w14:textId="7CE776E1" w:rsidR="00006057" w:rsidRPr="009B764B" w:rsidRDefault="00006057" w:rsidP="00006057">
      <w:pPr>
        <w:pStyle w:val="Heading3"/>
        <w:rPr>
          <w:sz w:val="28"/>
          <w:szCs w:val="28"/>
          <w:lang w:val="fr-CA"/>
        </w:rPr>
      </w:pPr>
      <w:r w:rsidRPr="009B764B">
        <w:rPr>
          <w:sz w:val="28"/>
          <w:szCs w:val="28"/>
          <w:lang w:val="fr-CA"/>
        </w:rPr>
        <w:t>Atlas</w:t>
      </w:r>
      <w:r w:rsidR="00B605F4" w:rsidRPr="009B764B">
        <w:rPr>
          <w:sz w:val="28"/>
          <w:szCs w:val="28"/>
          <w:lang w:val="fr-CA"/>
        </w:rPr>
        <w:t xml:space="preserve"> de l’accessibilité des parcs nationaux</w:t>
      </w:r>
    </w:p>
    <w:p w14:paraId="7B957EA0" w14:textId="76C09AE4" w:rsidR="00B605F4" w:rsidRPr="009B764B" w:rsidRDefault="00B605F4" w:rsidP="00B605F4">
      <w:pPr>
        <w:rPr>
          <w:lang w:val="fr-CA"/>
        </w:rPr>
      </w:pPr>
      <w:r w:rsidRPr="009B764B">
        <w:rPr>
          <w:lang w:val="fr-CA"/>
        </w:rPr>
        <w:t xml:space="preserve">L'atlas de l'accessibilité des parcs nationaux (voir figure 2) est une série de cartes illustrant l'accessibilité des parcs évalués et combinant des données objectives et subjectives. L'objectif de l'atlas </w:t>
      </w:r>
      <w:r w:rsidR="00C62A70" w:rsidRPr="009B764B">
        <w:rPr>
          <w:lang w:val="fr-CA"/>
        </w:rPr>
        <w:t>étaient</w:t>
      </w:r>
      <w:r w:rsidRPr="009B764B">
        <w:rPr>
          <w:lang w:val="fr-CA"/>
        </w:rPr>
        <w:t xml:space="preserve"> de modéliser un outil qui :</w:t>
      </w:r>
    </w:p>
    <w:p w14:paraId="688FF43E" w14:textId="77777777" w:rsidR="00B605F4" w:rsidRPr="009B764B" w:rsidRDefault="00B605F4" w:rsidP="00B605F4">
      <w:pPr>
        <w:rPr>
          <w:lang w:val="fr-CA"/>
        </w:rPr>
      </w:pPr>
    </w:p>
    <w:p w14:paraId="577F1EDC" w14:textId="3B0AFFD1" w:rsidR="00B605F4" w:rsidRPr="009B764B" w:rsidRDefault="00B605F4" w:rsidP="007D3F64">
      <w:pPr>
        <w:pStyle w:val="ListParagraph"/>
        <w:numPr>
          <w:ilvl w:val="0"/>
          <w:numId w:val="7"/>
        </w:numPr>
        <w:rPr>
          <w:lang w:val="fr-CA"/>
        </w:rPr>
      </w:pPr>
      <w:r w:rsidRPr="009B764B">
        <w:rPr>
          <w:lang w:val="fr-CA"/>
        </w:rPr>
        <w:t xml:space="preserve">Montre l'emplacement des sentiers </w:t>
      </w:r>
      <w:r w:rsidR="001D44B3" w:rsidRPr="009B764B">
        <w:rPr>
          <w:lang w:val="fr-CA"/>
        </w:rPr>
        <w:t xml:space="preserve">(liens) </w:t>
      </w:r>
      <w:r w:rsidRPr="009B764B">
        <w:rPr>
          <w:lang w:val="fr-CA"/>
        </w:rPr>
        <w:t xml:space="preserve">et des </w:t>
      </w:r>
      <w:r w:rsidR="002853F4" w:rsidRPr="009B764B">
        <w:rPr>
          <w:lang w:val="fr-CA"/>
        </w:rPr>
        <w:t xml:space="preserve">éléments caractéristiques </w:t>
      </w:r>
      <w:r w:rsidRPr="009B764B">
        <w:rPr>
          <w:lang w:val="fr-CA"/>
        </w:rPr>
        <w:t>(</w:t>
      </w:r>
      <w:r w:rsidR="001D44B3" w:rsidRPr="009B764B">
        <w:rPr>
          <w:lang w:val="fr-CA"/>
        </w:rPr>
        <w:t>nœuds</w:t>
      </w:r>
      <w:r w:rsidRPr="009B764B">
        <w:rPr>
          <w:lang w:val="fr-CA"/>
        </w:rPr>
        <w:t>)</w:t>
      </w:r>
      <w:r w:rsidR="001D44B3" w:rsidRPr="009B764B">
        <w:rPr>
          <w:lang w:val="fr-CA"/>
        </w:rPr>
        <w:t xml:space="preserve"> (couche inférieure : Liens et points nodaux)</w:t>
      </w:r>
      <w:r w:rsidRPr="009B764B">
        <w:rPr>
          <w:lang w:val="fr-CA"/>
        </w:rPr>
        <w:t xml:space="preserve"> dans un parc.</w:t>
      </w:r>
    </w:p>
    <w:p w14:paraId="6467A79A" w14:textId="32C44044" w:rsidR="00C62A70" w:rsidRPr="009B764B" w:rsidRDefault="00C62A70" w:rsidP="007D3F64">
      <w:pPr>
        <w:pStyle w:val="ListParagraph"/>
        <w:keepNext/>
        <w:numPr>
          <w:ilvl w:val="0"/>
          <w:numId w:val="7"/>
        </w:numPr>
        <w:rPr>
          <w:lang w:val="fr-CA"/>
        </w:rPr>
      </w:pPr>
      <w:r w:rsidRPr="009B764B">
        <w:rPr>
          <w:lang w:val="fr-CA"/>
        </w:rPr>
        <w:lastRenderedPageBreak/>
        <w:t>Inclut des mesures des attributs des sentiers et des éléments caractéristiques (couche 2</w:t>
      </w:r>
      <w:r w:rsidR="001D44B3" w:rsidRPr="009B764B">
        <w:rPr>
          <w:lang w:val="fr-CA"/>
        </w:rPr>
        <w:t> : Mesures objectives</w:t>
      </w:r>
      <w:r w:rsidRPr="009B764B">
        <w:rPr>
          <w:lang w:val="fr-CA"/>
        </w:rPr>
        <w:t>) provenant de l'évaluation du parc et indique les niveaux d'accès et de difficulté pour chaque segment d'un sentier.</w:t>
      </w:r>
    </w:p>
    <w:p w14:paraId="55CC0402" w14:textId="7795AB4A" w:rsidR="00B605F4" w:rsidRPr="009B764B" w:rsidRDefault="00C62A70" w:rsidP="007D3F64">
      <w:pPr>
        <w:pStyle w:val="ListParagraph"/>
        <w:keepNext/>
        <w:numPr>
          <w:ilvl w:val="0"/>
          <w:numId w:val="7"/>
        </w:numPr>
        <w:rPr>
          <w:lang w:val="fr-CA"/>
        </w:rPr>
      </w:pPr>
      <w:r w:rsidRPr="009B764B">
        <w:rPr>
          <w:lang w:val="fr-CA"/>
        </w:rPr>
        <w:t>Incorpore les expériences subjectives (couche 3) des visiteurs du parc enregistrées à partir d'entretiens (questions ouvertes, SWAN, questions post-itinéraire) qui représentent les expériences vécues par les personnes ayant des incapacités. Cette couche peut être comparée aux couches objectives pour identifier les écarts entre l'accessibilité perçue et les mesures réelles</w:t>
      </w:r>
      <w:r w:rsidR="00B605F4" w:rsidRPr="009B764B">
        <w:rPr>
          <w:lang w:val="fr-CA"/>
        </w:rPr>
        <w:t>.</w:t>
      </w:r>
    </w:p>
    <w:p w14:paraId="78C631C3" w14:textId="77364A29" w:rsidR="005B77A7" w:rsidRPr="009B764B" w:rsidRDefault="00B605F4" w:rsidP="007D3F64">
      <w:pPr>
        <w:pStyle w:val="ListParagraph"/>
        <w:keepNext/>
        <w:numPr>
          <w:ilvl w:val="0"/>
          <w:numId w:val="7"/>
        </w:numPr>
        <w:rPr>
          <w:lang w:val="fr-CA"/>
        </w:rPr>
      </w:pPr>
      <w:r w:rsidRPr="009B764B">
        <w:rPr>
          <w:lang w:val="fr-CA"/>
        </w:rPr>
        <w:t>Offre des lignes directrices pour la conception et la gestion d'expériences accessibles dans les parcs, dans le but de favoriser l'élaboration de politiques (y compris des normes) et de pratiques qui permettront aux installations des parcs de répondre aux besoins et aux préférences des visiteurs (</w:t>
      </w:r>
      <w:r w:rsidR="004916FA" w:rsidRPr="009B764B">
        <w:rPr>
          <w:lang w:val="fr-CA"/>
        </w:rPr>
        <w:t>couche supérieure : agenda personnalisé</w:t>
      </w:r>
      <w:r w:rsidRPr="009B764B">
        <w:rPr>
          <w:lang w:val="fr-CA"/>
        </w:rPr>
        <w:t>).</w:t>
      </w:r>
      <w:r w:rsidR="00CA70DA" w:rsidRPr="009B764B">
        <w:rPr>
          <w:noProof/>
          <w:lang w:eastAsia="en-CA"/>
        </w:rPr>
        <w:drawing>
          <wp:inline distT="0" distB="0" distL="0" distR="0" wp14:anchorId="07EA5411" wp14:editId="4DFD7ED0">
            <wp:extent cx="5296094" cy="3006725"/>
            <wp:effectExtent l="0" t="0" r="0" b="0"/>
            <wp:docPr id="7" name="Picture 7" descr="Figure représentant les couches de l'Atlas d'accessibilité des parcs nationaux (AAPN).  Sur le côté gauche se trouve une boîte verticale intitulée Couches AAPN  (couches de l'atlas de l'accessibilité du parc national) avec des lignes menant à quatre couches.  Les quatre couches, de haut en bas, sont les suivantes Agendas personnalisés : resonsable de conception et expérience ; Expériences subjectives : expériences vécues ; Mesures objectives : attributs mesurés ; Liens et nœuds : existence et localixation.">
              <a:extLst xmlns:a="http://schemas.openxmlformats.org/drawingml/2006/main">
                <a:ext uri="{FF2B5EF4-FFF2-40B4-BE49-F238E27FC236}">
                  <a16:creationId xmlns:a16="http://schemas.microsoft.com/office/drawing/2014/main" id="{7B34DD8A-BCE9-8A0D-B6D6-2F39D63A45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représentant les couches de l'Atlas d'accessibilité des parcs nationaux (AAPN).  Sur le côté gauche se trouve une boîte verticale intitulée Couches AAPN  (couches de l'atlas de l'accessibilité du parc national) avec des lignes menant à quatre couches.  Les quatre couches, de haut en bas, sont les suivantes Agendas personnalisés : resonsable de conception et expérience ; Expériences subjectives : expériences vécues ; Mesures objectives : attributs mesurés ; Liens et nœuds : existence et localixation.">
                      <a:extLst>
                        <a:ext uri="{FF2B5EF4-FFF2-40B4-BE49-F238E27FC236}">
                          <a16:creationId xmlns:a16="http://schemas.microsoft.com/office/drawing/2014/main" id="{7B34DD8A-BCE9-8A0D-B6D6-2F39D63A45DA}"/>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96094" cy="3006725"/>
                    </a:xfrm>
                    <a:prstGeom prst="rect">
                      <a:avLst/>
                    </a:prstGeom>
                  </pic:spPr>
                </pic:pic>
              </a:graphicData>
            </a:graphic>
          </wp:inline>
        </w:drawing>
      </w:r>
    </w:p>
    <w:p w14:paraId="270392E6" w14:textId="78C800CD" w:rsidR="00587CAC" w:rsidRPr="009B764B" w:rsidRDefault="005B77A7" w:rsidP="66D7FAB8">
      <w:pPr>
        <w:pStyle w:val="Caption"/>
        <w:rPr>
          <w:lang w:val="fr-CA"/>
        </w:rPr>
      </w:pPr>
      <w:bookmarkStart w:id="53" w:name="_Ref125961374"/>
      <w:bookmarkStart w:id="54" w:name="_Ref125961365"/>
      <w:r w:rsidRPr="009B764B">
        <w:rPr>
          <w:lang w:val="fr-CA"/>
        </w:rPr>
        <w:t xml:space="preserve">Figure </w:t>
      </w:r>
      <w:r w:rsidRPr="009B764B">
        <w:rPr>
          <w:lang w:val="fr-CA"/>
        </w:rPr>
        <w:fldChar w:fldCharType="begin"/>
      </w:r>
      <w:r w:rsidRPr="009B764B">
        <w:rPr>
          <w:lang w:val="fr-CA"/>
        </w:rPr>
        <w:instrText>SEQ Figure \* ARABIC</w:instrText>
      </w:r>
      <w:r w:rsidRPr="009B764B">
        <w:rPr>
          <w:lang w:val="fr-CA"/>
        </w:rPr>
        <w:fldChar w:fldCharType="separate"/>
      </w:r>
      <w:r w:rsidR="000B38E7" w:rsidRPr="009B764B">
        <w:rPr>
          <w:noProof/>
          <w:lang w:val="fr-CA"/>
        </w:rPr>
        <w:t>2</w:t>
      </w:r>
      <w:r w:rsidRPr="009B764B">
        <w:rPr>
          <w:lang w:val="fr-CA"/>
        </w:rPr>
        <w:fldChar w:fldCharType="end"/>
      </w:r>
      <w:bookmarkEnd w:id="53"/>
      <w:r w:rsidR="004916FA" w:rsidRPr="009B764B">
        <w:rPr>
          <w:lang w:val="fr-CA"/>
        </w:rPr>
        <w:t xml:space="preserve"> </w:t>
      </w:r>
      <w:r w:rsidR="15AB902D" w:rsidRPr="009B764B">
        <w:rPr>
          <w:lang w:val="fr-CA"/>
        </w:rPr>
        <w:t>:</w:t>
      </w:r>
      <w:r w:rsidRPr="009B764B">
        <w:rPr>
          <w:lang w:val="fr-CA"/>
        </w:rPr>
        <w:t xml:space="preserve"> </w:t>
      </w:r>
      <w:bookmarkEnd w:id="54"/>
      <w:r w:rsidR="0010469F" w:rsidRPr="009B764B">
        <w:rPr>
          <w:lang w:val="fr-CA"/>
        </w:rPr>
        <w:t>Couches de l’Atlas d’Accessibilité des Parcs Nationaux (AAPN)</w:t>
      </w:r>
    </w:p>
    <w:p w14:paraId="2FEAB168" w14:textId="77777777" w:rsidR="00587CAC" w:rsidRPr="009B764B" w:rsidRDefault="00587CAC" w:rsidP="00587CAC">
      <w:pPr>
        <w:rPr>
          <w:lang w:val="fr-CA"/>
        </w:rPr>
      </w:pPr>
    </w:p>
    <w:p w14:paraId="7A273E7E" w14:textId="5A85B6CE" w:rsidR="00703A90" w:rsidRPr="009B764B" w:rsidRDefault="00703A90" w:rsidP="00990A2C">
      <w:pPr>
        <w:pStyle w:val="Heading2"/>
        <w:rPr>
          <w:lang w:val="fr-CA"/>
        </w:rPr>
      </w:pPr>
      <w:bookmarkStart w:id="55" w:name="_Toc131059721"/>
      <w:bookmarkStart w:id="56" w:name="_Toc131163570"/>
      <w:bookmarkStart w:id="57" w:name="_Toc165459490"/>
      <w:r w:rsidRPr="009B764B">
        <w:rPr>
          <w:lang w:val="fr-CA"/>
        </w:rPr>
        <w:t>M</w:t>
      </w:r>
      <w:r w:rsidR="0010469F" w:rsidRPr="009B764B">
        <w:rPr>
          <w:lang w:val="fr-CA"/>
        </w:rPr>
        <w:t>é</w:t>
      </w:r>
      <w:r w:rsidRPr="009B764B">
        <w:rPr>
          <w:lang w:val="fr-CA"/>
        </w:rPr>
        <w:t>tho</w:t>
      </w:r>
      <w:bookmarkEnd w:id="55"/>
      <w:bookmarkEnd w:id="56"/>
      <w:r w:rsidR="0010469F" w:rsidRPr="009B764B">
        <w:rPr>
          <w:lang w:val="fr-CA"/>
        </w:rPr>
        <w:t>dologie</w:t>
      </w:r>
      <w:bookmarkEnd w:id="57"/>
    </w:p>
    <w:p w14:paraId="34AFFBB9" w14:textId="712D410C" w:rsidR="001C4A3D" w:rsidRPr="009B764B" w:rsidRDefault="00C62A70" w:rsidP="00B15837">
      <w:pPr>
        <w:rPr>
          <w:lang w:val="fr-CA"/>
        </w:rPr>
      </w:pPr>
      <w:r w:rsidRPr="009B764B">
        <w:rPr>
          <w:lang w:val="fr-CA"/>
        </w:rPr>
        <w:t xml:space="preserve">Huit parcs ont été évalués pour les facteurs suivants : la pente et l'inclinaison transversale (unité HETAP) ; la largeur des sentiers (mètre ruban) ainsi que les caractéristiques et autres éléments des sentiers (conditions de la surface) (JEMMA). </w:t>
      </w:r>
      <w:r w:rsidRPr="009B764B">
        <w:rPr>
          <w:lang w:val="fr-CA"/>
        </w:rPr>
        <w:lastRenderedPageBreak/>
        <w:t>Les informations sur les barrières, les risques à la sécurité et la difficulté estimée des itinéraires ont été fournis dans les cartes et les fichiers GIS</w:t>
      </w:r>
      <w:r w:rsidR="005E22CD" w:rsidRPr="009B764B">
        <w:rPr>
          <w:lang w:val="fr-CA"/>
        </w:rPr>
        <w:t>.</w:t>
      </w:r>
    </w:p>
    <w:p w14:paraId="1A9C9185" w14:textId="77777777" w:rsidR="005E22CD" w:rsidRPr="009B764B" w:rsidRDefault="005E22CD" w:rsidP="00B15837">
      <w:pPr>
        <w:rPr>
          <w:lang w:val="fr-CA"/>
        </w:rPr>
      </w:pPr>
    </w:p>
    <w:p w14:paraId="65ABB39F" w14:textId="4B9742C7" w:rsidR="001C4A3D" w:rsidRPr="009B764B" w:rsidRDefault="005E22CD" w:rsidP="001C4A3D">
      <w:pPr>
        <w:pStyle w:val="Heading3"/>
        <w:rPr>
          <w:lang w:val="fr-CA"/>
        </w:rPr>
      </w:pPr>
      <w:r w:rsidRPr="009B764B">
        <w:rPr>
          <w:lang w:val="fr-CA"/>
        </w:rPr>
        <w:t>Analyse de Parcs Canada</w:t>
      </w:r>
    </w:p>
    <w:p w14:paraId="23A4BD99" w14:textId="1F9DA034" w:rsidR="00956A5F" w:rsidRPr="009B764B" w:rsidRDefault="005E22CD">
      <w:pPr>
        <w:rPr>
          <w:lang w:val="fr-CA"/>
        </w:rPr>
      </w:pPr>
      <w:r w:rsidRPr="009B764B">
        <w:rPr>
          <w:lang w:val="fr-CA"/>
        </w:rPr>
        <w:t xml:space="preserve">L'équipe de recherche a parcouru le site Internet de Parcs Canada afin de dresser une liste des activités disponibles dans chaque parc. Cette liste a servi à orienter l'évaluation de l'accessibilité et des éléments caractéristiques inclus dans les entrevues avec les participants. Les éléments caractéristiques incluaient : ceux trouvés à l'arrivée (stationnement, aires de débarquement, transport en commun), la mobilité (sentiers, trottoirs de bois, gondoles, marches, rampes), l'orientation (panneaux, cartes, points de repère), les commodités (toilettes, vestiaires, bancs, déchets, kiosques), la nourriture et les boissons (café, distributeurs automatiques, fontaines d'eau, aires de pique-nique, foyers/grills), et les </w:t>
      </w:r>
      <w:r w:rsidR="007140A8" w:rsidRPr="009B764B">
        <w:rPr>
          <w:lang w:val="fr-CA"/>
        </w:rPr>
        <w:t xml:space="preserve">activités de </w:t>
      </w:r>
      <w:r w:rsidRPr="009B764B">
        <w:rPr>
          <w:lang w:val="fr-CA"/>
        </w:rPr>
        <w:t>loisirs (activités sportives d'été et d'hiver, quais et jetées, terrains de jeux, amphithéâtres et belvédères et points de vue).</w:t>
      </w:r>
    </w:p>
    <w:p w14:paraId="6453A9B1" w14:textId="77777777" w:rsidR="005E22CD" w:rsidRPr="009B764B" w:rsidRDefault="005E22CD">
      <w:pPr>
        <w:rPr>
          <w:rFonts w:ascii="Times New Roman" w:hAnsi="Times New Roman"/>
          <w:color w:val="FF0000"/>
          <w:lang w:val="fr-CA"/>
        </w:rPr>
      </w:pPr>
    </w:p>
    <w:p w14:paraId="35BD287C" w14:textId="25D901A4" w:rsidR="00783059" w:rsidRPr="009B764B" w:rsidRDefault="00783059" w:rsidP="00783059">
      <w:pPr>
        <w:pStyle w:val="Heading3"/>
        <w:rPr>
          <w:lang w:val="fr-CA"/>
        </w:rPr>
      </w:pPr>
      <w:r w:rsidRPr="009B764B">
        <w:rPr>
          <w:lang w:val="fr-CA"/>
        </w:rPr>
        <w:t xml:space="preserve">Description </w:t>
      </w:r>
      <w:r w:rsidR="005E22CD" w:rsidRPr="009B764B">
        <w:rPr>
          <w:lang w:val="fr-CA"/>
        </w:rPr>
        <w:t xml:space="preserve">des outils </w:t>
      </w:r>
    </w:p>
    <w:p w14:paraId="477DF160" w14:textId="35FF35CE" w:rsidR="00FB054B" w:rsidRPr="009B764B" w:rsidRDefault="00F95D0C" w:rsidP="00783059">
      <w:pPr>
        <w:rPr>
          <w:lang w:val="fr-CA"/>
        </w:rPr>
      </w:pPr>
      <w:r w:rsidRPr="009B764B">
        <w:rPr>
          <w:lang w:val="fr-CA"/>
        </w:rPr>
        <w:t>L'accessibilité des sentiers et des éléments caractéristiques des parcs été évaluée par l'équipe de recherche à l'aide des outils HETAP et JEMMA, et les résultats ont été vérifiés à l'aide de sources de données ouvertes. Pour évaluer l'accessibilité des sentiers, l'outil HETAP a été utilisé pour mesurer les pentes longitudinale et transversale des segments de sentiers. L'unité HETAP est équipée d'un ordinateur doté d'un logiciel de collecte de données personnalisé et de capteurs. L'unité utilise un système de positionnement géographique (GPS) pour établir l'emplacement de l'unité et des accéléromètres pour capturer les pentes longitudinale et transversale des segments. L'opérateur de l'unité a ajouté manuellement des données documentant le matériau de surface (tel que le gravier) et la largeur du sentier pour chacun des segments. Des données supplémentaires sur les dangers ont été saisies à l'aide de l'application mobile JEMMA (</w:t>
      </w:r>
      <w:r w:rsidRPr="009B764B">
        <w:rPr>
          <w:i/>
          <w:iCs/>
          <w:lang w:val="fr-CA"/>
        </w:rPr>
        <w:t>Journey Experience Mapping Model for Accessibility</w:t>
      </w:r>
      <w:r w:rsidRPr="009B764B">
        <w:rPr>
          <w:lang w:val="fr-CA"/>
        </w:rPr>
        <w:t>) spécialement conçue pour ce projet. JEMMA a également été utilisé pour saisir les attributs d'accessibilité des éléments caractéristiques (par exemple, la hauteur des bancs, la hauteur des sièges de toilettes, l'espace libre aux belvédères)</w:t>
      </w:r>
      <w:r w:rsidR="00C62A70" w:rsidRPr="009B764B">
        <w:rPr>
          <w:lang w:val="fr-CA"/>
        </w:rPr>
        <w:t>.</w:t>
      </w:r>
    </w:p>
    <w:p w14:paraId="03B94C75" w14:textId="77777777" w:rsidR="00DF293D" w:rsidRPr="009B764B" w:rsidRDefault="00DF293D" w:rsidP="00DF293D">
      <w:pPr>
        <w:rPr>
          <w:lang w:val="fr-CA"/>
        </w:rPr>
      </w:pPr>
      <w:r w:rsidRPr="009B764B">
        <w:rPr>
          <w:lang w:val="fr-CA"/>
        </w:rPr>
        <w:lastRenderedPageBreak/>
        <w:t>Les résultats de l'évaluation ont été téléchargés dans un système d'information géographique (QGIS) initialement sous forme de points. Ces points ont ensuite été extrapolés sous forme de lignes jusqu'au point suivant et des valeurs leur ont été attribuées en fonction du premier point pour ce segment. De nouvelles stations ont été ajoutées aux points où il y avait des changements dans le sentier (pente, pente transversale, largeur, conditions de surface) ou un élément (tel qu'un banc) était présent.</w:t>
      </w:r>
    </w:p>
    <w:p w14:paraId="76B6DE92" w14:textId="77777777" w:rsidR="00DF293D" w:rsidRPr="009B764B" w:rsidRDefault="00DF293D" w:rsidP="00DF293D">
      <w:pPr>
        <w:rPr>
          <w:lang w:val="fr-CA"/>
        </w:rPr>
      </w:pPr>
    </w:p>
    <w:p w14:paraId="65B005E5" w14:textId="60857E79" w:rsidR="003E24B7" w:rsidRPr="009B764B" w:rsidRDefault="00DF293D" w:rsidP="00DF293D">
      <w:pPr>
        <w:rPr>
          <w:lang w:val="fr-CA"/>
        </w:rPr>
      </w:pPr>
      <w:r w:rsidRPr="009B764B">
        <w:rPr>
          <w:lang w:val="fr-CA"/>
        </w:rPr>
        <w:t>Les résultats des deux outils ont été complétés par des sources de données ouvertes qui ont permis d'améliorer la précision des résultats. Des modèles numériques d'élévation et de terrain ont été utilisés pour vérifier les valeurs de pente, et des images et photographies satellites ont été utilisées pour examiner le terrain et les caractéristiques. Un fichier de projet QGIS avec tous les fichiers de soutien est fourni dans la soumission finale.</w:t>
      </w:r>
    </w:p>
    <w:p w14:paraId="6A9DDD16" w14:textId="77777777" w:rsidR="00DF293D" w:rsidRPr="009B764B" w:rsidRDefault="00DF293D" w:rsidP="00DF293D">
      <w:pPr>
        <w:rPr>
          <w:lang w:val="fr-CA"/>
        </w:rPr>
      </w:pPr>
    </w:p>
    <w:p w14:paraId="58999091" w14:textId="0137A1D9" w:rsidR="003E24B7" w:rsidRPr="009B764B" w:rsidRDefault="00D26275" w:rsidP="00783059">
      <w:pPr>
        <w:rPr>
          <w:b/>
          <w:bCs/>
          <w:lang w:val="fr-CA"/>
        </w:rPr>
      </w:pPr>
      <w:r w:rsidRPr="009B764B">
        <w:rPr>
          <w:b/>
          <w:bCs/>
          <w:lang w:val="fr-CA"/>
        </w:rPr>
        <w:t>M</w:t>
      </w:r>
      <w:r w:rsidR="00DF293D" w:rsidRPr="009B764B">
        <w:rPr>
          <w:b/>
          <w:bCs/>
          <w:lang w:val="fr-CA"/>
        </w:rPr>
        <w:t>esures de l’accessibilité des sentiers</w:t>
      </w:r>
    </w:p>
    <w:p w14:paraId="301DD494" w14:textId="29676C3B" w:rsidR="00D26275" w:rsidRPr="009B764B" w:rsidRDefault="00E2629D" w:rsidP="00731541">
      <w:pPr>
        <w:rPr>
          <w:lang w:val="fr-CA"/>
        </w:rPr>
      </w:pPr>
      <w:r w:rsidRPr="009B764B">
        <w:rPr>
          <w:lang w:val="fr-CA"/>
        </w:rPr>
        <w:t>L'accessibilité globale d'un chemin ou d'un sentier peut être déterminée par l'accessibilité de ses éléments caractéristiques les plus défavorables (pente longitudinale maximale, pente transversale maximale, largeur la plus étroite, état de la surface et niveau de risque dû aux dangers). Des gammes d'attributs clés des segments de sentiers ont été utilisées pour évaluer leur accessibilité. Leur accessibilité a été classée en catégories sur la base de l'indice d'accessibilité de la caractéristique la plus défavorable :</w:t>
      </w:r>
    </w:p>
    <w:p w14:paraId="19D8577E" w14:textId="77777777" w:rsidR="00E2629D" w:rsidRPr="009B764B" w:rsidRDefault="00E2629D" w:rsidP="00731541">
      <w:pPr>
        <w:rPr>
          <w:lang w:val="fr-CA"/>
        </w:rPr>
      </w:pPr>
    </w:p>
    <w:p w14:paraId="05EB66BD" w14:textId="77777777" w:rsidR="000949F3" w:rsidRPr="009B764B" w:rsidRDefault="000949F3" w:rsidP="00C85E92">
      <w:pPr>
        <w:pStyle w:val="Caption"/>
        <w:rPr>
          <w:lang w:val="fr-CA"/>
        </w:rPr>
      </w:pPr>
    </w:p>
    <w:p w14:paraId="19D61633" w14:textId="77777777" w:rsidR="000949F3" w:rsidRPr="009B764B" w:rsidRDefault="000949F3">
      <w:pPr>
        <w:spacing w:line="240" w:lineRule="auto"/>
        <w:rPr>
          <w:b/>
          <w:bCs/>
          <w:color w:val="000000" w:themeColor="text1"/>
          <w:lang w:val="fr-CA"/>
        </w:rPr>
      </w:pPr>
      <w:r w:rsidRPr="009B764B">
        <w:rPr>
          <w:lang w:val="fr-CA"/>
        </w:rPr>
        <w:br w:type="page"/>
      </w:r>
    </w:p>
    <w:p w14:paraId="537C8349" w14:textId="7C84A6FC" w:rsidR="00C85E92" w:rsidRPr="009B764B" w:rsidRDefault="00C85E92" w:rsidP="00C85E92">
      <w:pPr>
        <w:pStyle w:val="Caption"/>
        <w:rPr>
          <w:lang w:val="fr-CA"/>
        </w:rPr>
      </w:pPr>
      <w:r w:rsidRPr="009B764B">
        <w:rPr>
          <w:lang w:val="fr-CA"/>
        </w:rPr>
        <w:lastRenderedPageBreak/>
        <w:t xml:space="preserve">Table </w:t>
      </w:r>
      <w:r w:rsidRPr="009B764B">
        <w:rPr>
          <w:lang w:val="fr-CA"/>
        </w:rPr>
        <w:fldChar w:fldCharType="begin"/>
      </w:r>
      <w:r w:rsidRPr="009B764B">
        <w:rPr>
          <w:lang w:val="fr-CA"/>
        </w:rPr>
        <w:instrText>SEQ Table \* ARABIC</w:instrText>
      </w:r>
      <w:r w:rsidRPr="009B764B">
        <w:rPr>
          <w:lang w:val="fr-CA"/>
        </w:rPr>
        <w:fldChar w:fldCharType="separate"/>
      </w:r>
      <w:r w:rsidR="000B38E7" w:rsidRPr="009B764B">
        <w:rPr>
          <w:noProof/>
          <w:lang w:val="fr-CA"/>
        </w:rPr>
        <w:t>1</w:t>
      </w:r>
      <w:r w:rsidRPr="009B764B">
        <w:rPr>
          <w:lang w:val="fr-CA"/>
        </w:rPr>
        <w:fldChar w:fldCharType="end"/>
      </w:r>
      <w:r w:rsidR="0004143D" w:rsidRPr="009B764B">
        <w:rPr>
          <w:lang w:val="fr-CA"/>
        </w:rPr>
        <w:t xml:space="preserve"> </w:t>
      </w:r>
      <w:r w:rsidR="167C6BD1" w:rsidRPr="009B764B">
        <w:rPr>
          <w:lang w:val="fr-CA"/>
        </w:rPr>
        <w:t>:</w:t>
      </w:r>
      <w:r w:rsidRPr="009B764B">
        <w:rPr>
          <w:lang w:val="fr-CA"/>
        </w:rPr>
        <w:t xml:space="preserve"> </w:t>
      </w:r>
      <w:r w:rsidR="00E2629D" w:rsidRPr="009B764B">
        <w:rPr>
          <w:lang w:val="fr-CA"/>
        </w:rPr>
        <w:t>Notation de l’accès aux sentiers</w:t>
      </w:r>
    </w:p>
    <w:tbl>
      <w:tblPr>
        <w:tblStyle w:val="TableGrid"/>
        <w:tblW w:w="0" w:type="auto"/>
        <w:tblLook w:val="04A0" w:firstRow="1" w:lastRow="0" w:firstColumn="1" w:lastColumn="0" w:noHBand="0" w:noVBand="1"/>
      </w:tblPr>
      <w:tblGrid>
        <w:gridCol w:w="1594"/>
        <w:gridCol w:w="1072"/>
        <w:gridCol w:w="1489"/>
        <w:gridCol w:w="1238"/>
        <w:gridCol w:w="1174"/>
        <w:gridCol w:w="1737"/>
        <w:gridCol w:w="1046"/>
      </w:tblGrid>
      <w:tr w:rsidR="00B26DAD" w:rsidRPr="009B764B" w14:paraId="0C35B87D" w14:textId="0257323A" w:rsidTr="00C62A70">
        <w:tc>
          <w:tcPr>
            <w:tcW w:w="1594" w:type="dxa"/>
            <w:shd w:val="clear" w:color="auto" w:fill="D9D9D9" w:themeFill="background1" w:themeFillShade="D9"/>
          </w:tcPr>
          <w:p w14:paraId="74076D42" w14:textId="68A48BB2" w:rsidR="00D80FEA" w:rsidRPr="009B764B" w:rsidRDefault="00047199" w:rsidP="003045DA">
            <w:pPr>
              <w:pStyle w:val="NoSpacing"/>
              <w:rPr>
                <w:b/>
                <w:bCs/>
                <w:lang w:val="fr-CA"/>
              </w:rPr>
            </w:pPr>
            <w:r w:rsidRPr="009B764B">
              <w:rPr>
                <w:b/>
                <w:bCs/>
                <w:lang w:val="fr-CA"/>
              </w:rPr>
              <w:t>Attribut</w:t>
            </w:r>
          </w:p>
        </w:tc>
        <w:tc>
          <w:tcPr>
            <w:tcW w:w="1072" w:type="dxa"/>
            <w:shd w:val="clear" w:color="auto" w:fill="D9D9D9" w:themeFill="background1" w:themeFillShade="D9"/>
          </w:tcPr>
          <w:p w14:paraId="5371B7AD" w14:textId="77777777" w:rsidR="00D80FEA" w:rsidRPr="009B764B" w:rsidRDefault="005D5400" w:rsidP="003045DA">
            <w:pPr>
              <w:pStyle w:val="NoSpacing"/>
              <w:jc w:val="center"/>
              <w:rPr>
                <w:b/>
                <w:bCs/>
                <w:lang w:val="fr-CA"/>
              </w:rPr>
            </w:pPr>
            <w:r w:rsidRPr="009B764B">
              <w:rPr>
                <w:b/>
                <w:bCs/>
                <w:lang w:val="fr-CA"/>
              </w:rPr>
              <w:t xml:space="preserve">Très </w:t>
            </w:r>
          </w:p>
          <w:p w14:paraId="5BF76E57" w14:textId="3B4FB617" w:rsidR="005D5400" w:rsidRPr="009B764B" w:rsidRDefault="005D5400" w:rsidP="003045DA">
            <w:pPr>
              <w:pStyle w:val="NoSpacing"/>
              <w:jc w:val="center"/>
              <w:rPr>
                <w:b/>
                <w:bCs/>
                <w:lang w:val="fr-CA"/>
              </w:rPr>
            </w:pPr>
            <w:r w:rsidRPr="009B764B">
              <w:rPr>
                <w:b/>
                <w:bCs/>
                <w:lang w:val="fr-CA"/>
              </w:rPr>
              <w:t xml:space="preserve">Facile </w:t>
            </w:r>
          </w:p>
        </w:tc>
        <w:tc>
          <w:tcPr>
            <w:tcW w:w="1489" w:type="dxa"/>
            <w:shd w:val="clear" w:color="auto" w:fill="D9D9D9" w:themeFill="background1" w:themeFillShade="D9"/>
          </w:tcPr>
          <w:p w14:paraId="3E50F911" w14:textId="0A516BF2" w:rsidR="00D80FEA" w:rsidRPr="009B764B" w:rsidRDefault="005D5400" w:rsidP="003045DA">
            <w:pPr>
              <w:pStyle w:val="NoSpacing"/>
              <w:jc w:val="center"/>
              <w:rPr>
                <w:b/>
                <w:bCs/>
                <w:lang w:val="fr-CA"/>
              </w:rPr>
            </w:pPr>
            <w:r w:rsidRPr="009B764B">
              <w:rPr>
                <w:b/>
                <w:bCs/>
                <w:lang w:val="fr-CA"/>
              </w:rPr>
              <w:t>Facile</w:t>
            </w:r>
            <w:r w:rsidR="00D80FEA" w:rsidRPr="009B764B">
              <w:rPr>
                <w:b/>
                <w:bCs/>
                <w:lang w:val="fr-CA"/>
              </w:rPr>
              <w:t xml:space="preserve"> </w:t>
            </w:r>
          </w:p>
        </w:tc>
        <w:tc>
          <w:tcPr>
            <w:tcW w:w="1238" w:type="dxa"/>
            <w:shd w:val="clear" w:color="auto" w:fill="D9D9D9" w:themeFill="background1" w:themeFillShade="D9"/>
          </w:tcPr>
          <w:p w14:paraId="436FC583" w14:textId="24DC2EC5" w:rsidR="00D80FEA" w:rsidRPr="009B764B" w:rsidRDefault="005D5400" w:rsidP="003045DA">
            <w:pPr>
              <w:pStyle w:val="NoSpacing"/>
              <w:jc w:val="center"/>
              <w:rPr>
                <w:b/>
                <w:bCs/>
                <w:lang w:val="fr-CA"/>
              </w:rPr>
            </w:pPr>
            <w:r w:rsidRPr="009B764B">
              <w:rPr>
                <w:b/>
                <w:bCs/>
                <w:lang w:val="fr-CA"/>
              </w:rPr>
              <w:t>Difficile</w:t>
            </w:r>
            <w:r w:rsidR="00D80FEA" w:rsidRPr="009B764B">
              <w:rPr>
                <w:b/>
                <w:bCs/>
                <w:lang w:val="fr-CA"/>
              </w:rPr>
              <w:t xml:space="preserve"> </w:t>
            </w:r>
          </w:p>
        </w:tc>
        <w:tc>
          <w:tcPr>
            <w:tcW w:w="1174" w:type="dxa"/>
            <w:shd w:val="clear" w:color="auto" w:fill="D9D9D9" w:themeFill="background1" w:themeFillShade="D9"/>
          </w:tcPr>
          <w:p w14:paraId="2E223093" w14:textId="77777777" w:rsidR="005D5400" w:rsidRPr="009B764B" w:rsidRDefault="005D5400" w:rsidP="003045DA">
            <w:pPr>
              <w:pStyle w:val="NoSpacing"/>
              <w:jc w:val="center"/>
              <w:rPr>
                <w:b/>
                <w:bCs/>
                <w:lang w:val="fr-CA"/>
              </w:rPr>
            </w:pPr>
            <w:r w:rsidRPr="009B764B">
              <w:rPr>
                <w:b/>
                <w:bCs/>
                <w:lang w:val="fr-CA"/>
              </w:rPr>
              <w:t xml:space="preserve">Très </w:t>
            </w:r>
          </w:p>
          <w:p w14:paraId="31F8FF3E" w14:textId="52B9726A" w:rsidR="00D80FEA" w:rsidRPr="009B764B" w:rsidRDefault="005D5400" w:rsidP="003045DA">
            <w:pPr>
              <w:pStyle w:val="NoSpacing"/>
              <w:jc w:val="center"/>
              <w:rPr>
                <w:b/>
                <w:bCs/>
                <w:lang w:val="fr-CA"/>
              </w:rPr>
            </w:pPr>
            <w:r w:rsidRPr="009B764B">
              <w:rPr>
                <w:b/>
                <w:bCs/>
                <w:lang w:val="fr-CA"/>
              </w:rPr>
              <w:t xml:space="preserve">Difficile </w:t>
            </w:r>
            <w:r w:rsidR="00D80FEA" w:rsidRPr="009B764B">
              <w:rPr>
                <w:b/>
                <w:bCs/>
                <w:lang w:val="fr-CA"/>
              </w:rPr>
              <w:t xml:space="preserve"> </w:t>
            </w:r>
          </w:p>
        </w:tc>
        <w:tc>
          <w:tcPr>
            <w:tcW w:w="1737" w:type="dxa"/>
            <w:shd w:val="clear" w:color="auto" w:fill="D9D9D9" w:themeFill="background1" w:themeFillShade="D9"/>
          </w:tcPr>
          <w:p w14:paraId="283FDFC8" w14:textId="77D138BC" w:rsidR="00D80FEA" w:rsidRPr="009B764B" w:rsidRDefault="005D5400" w:rsidP="003045DA">
            <w:pPr>
              <w:pStyle w:val="NoSpacing"/>
              <w:jc w:val="center"/>
              <w:rPr>
                <w:b/>
                <w:bCs/>
                <w:lang w:val="fr-CA"/>
              </w:rPr>
            </w:pPr>
            <w:r w:rsidRPr="009B764B">
              <w:rPr>
                <w:b/>
                <w:bCs/>
                <w:lang w:val="fr-CA"/>
              </w:rPr>
              <w:t>Extrêmement</w:t>
            </w:r>
          </w:p>
          <w:p w14:paraId="3864C065" w14:textId="4FF7B94B" w:rsidR="005D5400" w:rsidRPr="009B764B" w:rsidRDefault="005D5400" w:rsidP="003045DA">
            <w:pPr>
              <w:pStyle w:val="NoSpacing"/>
              <w:jc w:val="center"/>
              <w:rPr>
                <w:b/>
                <w:bCs/>
                <w:lang w:val="fr-CA"/>
              </w:rPr>
            </w:pPr>
            <w:r w:rsidRPr="009B764B">
              <w:rPr>
                <w:b/>
                <w:bCs/>
                <w:lang w:val="fr-CA"/>
              </w:rPr>
              <w:t xml:space="preserve">Difficile </w:t>
            </w:r>
          </w:p>
        </w:tc>
        <w:tc>
          <w:tcPr>
            <w:tcW w:w="1046" w:type="dxa"/>
            <w:shd w:val="clear" w:color="auto" w:fill="D9D9D9" w:themeFill="background1" w:themeFillShade="D9"/>
          </w:tcPr>
          <w:p w14:paraId="1A9705E7" w14:textId="77777777" w:rsidR="00D80FEA" w:rsidRPr="009B764B" w:rsidRDefault="005D5400" w:rsidP="003045DA">
            <w:pPr>
              <w:pStyle w:val="NoSpacing"/>
              <w:jc w:val="center"/>
              <w:rPr>
                <w:b/>
                <w:bCs/>
                <w:lang w:val="fr-CA"/>
              </w:rPr>
            </w:pPr>
            <w:r w:rsidRPr="009B764B">
              <w:rPr>
                <w:b/>
                <w:bCs/>
                <w:lang w:val="fr-CA"/>
              </w:rPr>
              <w:t xml:space="preserve">Accès </w:t>
            </w:r>
          </w:p>
          <w:p w14:paraId="662E7A64" w14:textId="7C32B34A" w:rsidR="005D5400" w:rsidRPr="009B764B" w:rsidRDefault="005D5400" w:rsidP="005D5400">
            <w:pPr>
              <w:pStyle w:val="NoSpacing"/>
              <w:jc w:val="center"/>
              <w:rPr>
                <w:b/>
                <w:bCs/>
                <w:lang w:val="fr-CA"/>
              </w:rPr>
            </w:pPr>
            <w:r w:rsidRPr="009B764B">
              <w:rPr>
                <w:b/>
                <w:bCs/>
                <w:lang w:val="fr-CA"/>
              </w:rPr>
              <w:t>Limité</w:t>
            </w:r>
          </w:p>
        </w:tc>
      </w:tr>
      <w:tr w:rsidR="00B26DAD" w:rsidRPr="009B764B" w14:paraId="39C7DD97" w14:textId="77777777" w:rsidTr="00C62A70">
        <w:tc>
          <w:tcPr>
            <w:tcW w:w="1594" w:type="dxa"/>
            <w:shd w:val="clear" w:color="auto" w:fill="D9D9D9" w:themeFill="background1" w:themeFillShade="D9"/>
          </w:tcPr>
          <w:p w14:paraId="3D074D56" w14:textId="1F02203D" w:rsidR="000E5A65" w:rsidRPr="009B764B" w:rsidRDefault="000E5A65" w:rsidP="003045DA">
            <w:pPr>
              <w:pStyle w:val="NoSpacing"/>
              <w:rPr>
                <w:b/>
                <w:bCs/>
                <w:lang w:val="fr-CA"/>
              </w:rPr>
            </w:pPr>
            <w:r w:rsidRPr="009B764B">
              <w:rPr>
                <w:b/>
                <w:bCs/>
                <w:lang w:val="fr-CA"/>
              </w:rPr>
              <w:t>Score</w:t>
            </w:r>
          </w:p>
        </w:tc>
        <w:tc>
          <w:tcPr>
            <w:tcW w:w="1072" w:type="dxa"/>
            <w:shd w:val="clear" w:color="auto" w:fill="D9D9D9" w:themeFill="background1" w:themeFillShade="D9"/>
          </w:tcPr>
          <w:p w14:paraId="5C2EAF30" w14:textId="2F9B7803" w:rsidR="000E5A65" w:rsidRPr="009B764B" w:rsidRDefault="000E5A65" w:rsidP="003045DA">
            <w:pPr>
              <w:pStyle w:val="NoSpacing"/>
              <w:jc w:val="center"/>
              <w:rPr>
                <w:b/>
                <w:bCs/>
                <w:lang w:val="fr-CA"/>
              </w:rPr>
            </w:pPr>
            <w:r w:rsidRPr="009B764B">
              <w:rPr>
                <w:b/>
                <w:bCs/>
                <w:lang w:val="fr-CA"/>
              </w:rPr>
              <w:t>1</w:t>
            </w:r>
          </w:p>
        </w:tc>
        <w:tc>
          <w:tcPr>
            <w:tcW w:w="1489" w:type="dxa"/>
            <w:shd w:val="clear" w:color="auto" w:fill="D9D9D9" w:themeFill="background1" w:themeFillShade="D9"/>
          </w:tcPr>
          <w:p w14:paraId="0603A134" w14:textId="7A57D93D" w:rsidR="000E5A65" w:rsidRPr="009B764B" w:rsidRDefault="000E5A65" w:rsidP="003045DA">
            <w:pPr>
              <w:pStyle w:val="NoSpacing"/>
              <w:jc w:val="center"/>
              <w:rPr>
                <w:b/>
                <w:bCs/>
                <w:lang w:val="fr-CA"/>
              </w:rPr>
            </w:pPr>
            <w:r w:rsidRPr="009B764B">
              <w:rPr>
                <w:b/>
                <w:bCs/>
                <w:lang w:val="fr-CA"/>
              </w:rPr>
              <w:t>2</w:t>
            </w:r>
          </w:p>
        </w:tc>
        <w:tc>
          <w:tcPr>
            <w:tcW w:w="1238" w:type="dxa"/>
            <w:shd w:val="clear" w:color="auto" w:fill="D9D9D9" w:themeFill="background1" w:themeFillShade="D9"/>
          </w:tcPr>
          <w:p w14:paraId="544BF66C" w14:textId="1735E44F" w:rsidR="000E5A65" w:rsidRPr="009B764B" w:rsidRDefault="000E5A65" w:rsidP="003045DA">
            <w:pPr>
              <w:pStyle w:val="NoSpacing"/>
              <w:jc w:val="center"/>
              <w:rPr>
                <w:b/>
                <w:bCs/>
                <w:lang w:val="fr-CA"/>
              </w:rPr>
            </w:pPr>
            <w:r w:rsidRPr="009B764B">
              <w:rPr>
                <w:b/>
                <w:bCs/>
                <w:lang w:val="fr-CA"/>
              </w:rPr>
              <w:t>3</w:t>
            </w:r>
          </w:p>
        </w:tc>
        <w:tc>
          <w:tcPr>
            <w:tcW w:w="1174" w:type="dxa"/>
            <w:shd w:val="clear" w:color="auto" w:fill="D9D9D9" w:themeFill="background1" w:themeFillShade="D9"/>
          </w:tcPr>
          <w:p w14:paraId="01395F5C" w14:textId="09847AF3" w:rsidR="000E5A65" w:rsidRPr="009B764B" w:rsidRDefault="000E5A65" w:rsidP="003045DA">
            <w:pPr>
              <w:pStyle w:val="NoSpacing"/>
              <w:jc w:val="center"/>
              <w:rPr>
                <w:b/>
                <w:bCs/>
                <w:lang w:val="fr-CA"/>
              </w:rPr>
            </w:pPr>
            <w:r w:rsidRPr="009B764B">
              <w:rPr>
                <w:b/>
                <w:bCs/>
                <w:lang w:val="fr-CA"/>
              </w:rPr>
              <w:t>4</w:t>
            </w:r>
          </w:p>
        </w:tc>
        <w:tc>
          <w:tcPr>
            <w:tcW w:w="1737" w:type="dxa"/>
            <w:shd w:val="clear" w:color="auto" w:fill="D9D9D9" w:themeFill="background1" w:themeFillShade="D9"/>
          </w:tcPr>
          <w:p w14:paraId="110C02E6" w14:textId="3A6D845C" w:rsidR="000E5A65" w:rsidRPr="009B764B" w:rsidRDefault="000E5A65" w:rsidP="003045DA">
            <w:pPr>
              <w:pStyle w:val="NoSpacing"/>
              <w:jc w:val="center"/>
              <w:rPr>
                <w:b/>
                <w:bCs/>
                <w:lang w:val="fr-CA"/>
              </w:rPr>
            </w:pPr>
            <w:r w:rsidRPr="009B764B">
              <w:rPr>
                <w:b/>
                <w:bCs/>
                <w:lang w:val="fr-CA"/>
              </w:rPr>
              <w:t>5</w:t>
            </w:r>
          </w:p>
        </w:tc>
        <w:tc>
          <w:tcPr>
            <w:tcW w:w="1046" w:type="dxa"/>
            <w:shd w:val="clear" w:color="auto" w:fill="D9D9D9" w:themeFill="background1" w:themeFillShade="D9"/>
          </w:tcPr>
          <w:p w14:paraId="14D7E70F" w14:textId="1CE58858" w:rsidR="000E5A65" w:rsidRPr="009B764B" w:rsidRDefault="000E5A65" w:rsidP="003045DA">
            <w:pPr>
              <w:pStyle w:val="NoSpacing"/>
              <w:jc w:val="center"/>
              <w:rPr>
                <w:b/>
                <w:bCs/>
                <w:lang w:val="fr-CA"/>
              </w:rPr>
            </w:pPr>
            <w:r w:rsidRPr="009B764B">
              <w:rPr>
                <w:b/>
                <w:bCs/>
                <w:lang w:val="fr-CA"/>
              </w:rPr>
              <w:t>99</w:t>
            </w:r>
          </w:p>
        </w:tc>
      </w:tr>
      <w:tr w:rsidR="00CC7350" w:rsidRPr="009B764B" w14:paraId="263822B7" w14:textId="201A3C52" w:rsidTr="00C62A70">
        <w:tc>
          <w:tcPr>
            <w:tcW w:w="1594" w:type="dxa"/>
          </w:tcPr>
          <w:p w14:paraId="03F34611" w14:textId="722AA341" w:rsidR="00D80FEA" w:rsidRPr="009B764B" w:rsidRDefault="00CC7350" w:rsidP="003045DA">
            <w:pPr>
              <w:pStyle w:val="NoSpacing"/>
              <w:rPr>
                <w:lang w:val="fr-CA"/>
              </w:rPr>
            </w:pPr>
            <w:r w:rsidRPr="009B764B">
              <w:rPr>
                <w:lang w:val="fr-CA"/>
              </w:rPr>
              <w:t>Pente longitudinale</w:t>
            </w:r>
          </w:p>
        </w:tc>
        <w:tc>
          <w:tcPr>
            <w:tcW w:w="1072" w:type="dxa"/>
          </w:tcPr>
          <w:p w14:paraId="26D3A590" w14:textId="2FA61181" w:rsidR="00D80FEA" w:rsidRPr="009B764B" w:rsidRDefault="00D80FEA" w:rsidP="003045DA">
            <w:pPr>
              <w:pStyle w:val="NoSpacing"/>
              <w:jc w:val="center"/>
              <w:rPr>
                <w:sz w:val="22"/>
                <w:szCs w:val="22"/>
                <w:lang w:val="fr-CA"/>
              </w:rPr>
            </w:pPr>
            <w:r w:rsidRPr="009B764B">
              <w:rPr>
                <w:sz w:val="22"/>
                <w:szCs w:val="22"/>
                <w:lang w:val="fr-CA"/>
              </w:rPr>
              <w:t>&lt; 2%</w:t>
            </w:r>
          </w:p>
        </w:tc>
        <w:tc>
          <w:tcPr>
            <w:tcW w:w="1489" w:type="dxa"/>
          </w:tcPr>
          <w:p w14:paraId="20833F4F" w14:textId="62A54F18" w:rsidR="00D80FEA" w:rsidRPr="009B764B" w:rsidRDefault="00D80FEA" w:rsidP="003045DA">
            <w:pPr>
              <w:pStyle w:val="NoSpacing"/>
              <w:jc w:val="center"/>
              <w:rPr>
                <w:sz w:val="22"/>
                <w:szCs w:val="22"/>
                <w:lang w:val="fr-CA"/>
              </w:rPr>
            </w:pPr>
            <w:r w:rsidRPr="009B764B">
              <w:rPr>
                <w:sz w:val="22"/>
                <w:szCs w:val="22"/>
                <w:lang w:val="fr-CA"/>
              </w:rPr>
              <w:t>2 - 5%</w:t>
            </w:r>
          </w:p>
        </w:tc>
        <w:tc>
          <w:tcPr>
            <w:tcW w:w="1238" w:type="dxa"/>
          </w:tcPr>
          <w:p w14:paraId="662083CD" w14:textId="0968B4B3" w:rsidR="00D80FEA" w:rsidRPr="009B764B" w:rsidRDefault="00D80FEA" w:rsidP="003045DA">
            <w:pPr>
              <w:pStyle w:val="NoSpacing"/>
              <w:jc w:val="center"/>
              <w:rPr>
                <w:sz w:val="22"/>
                <w:szCs w:val="22"/>
                <w:lang w:val="fr-CA"/>
              </w:rPr>
            </w:pPr>
            <w:r w:rsidRPr="009B764B">
              <w:rPr>
                <w:sz w:val="22"/>
                <w:szCs w:val="22"/>
                <w:lang w:val="fr-CA"/>
              </w:rPr>
              <w:t>5 - 8.3%</w:t>
            </w:r>
          </w:p>
        </w:tc>
        <w:tc>
          <w:tcPr>
            <w:tcW w:w="1174" w:type="dxa"/>
          </w:tcPr>
          <w:p w14:paraId="086D41F8" w14:textId="489C74D3" w:rsidR="00D80FEA" w:rsidRPr="009B764B" w:rsidRDefault="00D80FEA" w:rsidP="003045DA">
            <w:pPr>
              <w:pStyle w:val="NoSpacing"/>
              <w:jc w:val="center"/>
              <w:rPr>
                <w:sz w:val="22"/>
                <w:szCs w:val="22"/>
                <w:lang w:val="fr-CA"/>
              </w:rPr>
            </w:pPr>
            <w:r w:rsidRPr="009B764B">
              <w:rPr>
                <w:sz w:val="22"/>
                <w:szCs w:val="22"/>
                <w:lang w:val="fr-CA"/>
              </w:rPr>
              <w:t>8.3 - 10%</w:t>
            </w:r>
          </w:p>
        </w:tc>
        <w:tc>
          <w:tcPr>
            <w:tcW w:w="1737" w:type="dxa"/>
          </w:tcPr>
          <w:p w14:paraId="6288692F" w14:textId="6F0C3679" w:rsidR="00D80FEA" w:rsidRPr="009B764B" w:rsidRDefault="00D80FEA" w:rsidP="003045DA">
            <w:pPr>
              <w:pStyle w:val="NoSpacing"/>
              <w:jc w:val="center"/>
              <w:rPr>
                <w:sz w:val="22"/>
                <w:szCs w:val="22"/>
                <w:lang w:val="fr-CA"/>
              </w:rPr>
            </w:pPr>
            <w:r w:rsidRPr="009B764B">
              <w:rPr>
                <w:sz w:val="22"/>
                <w:szCs w:val="22"/>
                <w:lang w:val="fr-CA"/>
              </w:rPr>
              <w:t>10 - 15%</w:t>
            </w:r>
          </w:p>
        </w:tc>
        <w:tc>
          <w:tcPr>
            <w:tcW w:w="1046" w:type="dxa"/>
          </w:tcPr>
          <w:p w14:paraId="2988DA80" w14:textId="5A5693A4" w:rsidR="00D80FEA" w:rsidRPr="009B764B" w:rsidRDefault="00D80FEA" w:rsidP="003045DA">
            <w:pPr>
              <w:pStyle w:val="NoSpacing"/>
              <w:jc w:val="center"/>
              <w:rPr>
                <w:sz w:val="22"/>
                <w:szCs w:val="22"/>
                <w:lang w:val="fr-CA"/>
              </w:rPr>
            </w:pPr>
            <w:r w:rsidRPr="009B764B">
              <w:rPr>
                <w:sz w:val="22"/>
                <w:szCs w:val="22"/>
                <w:lang w:val="fr-CA"/>
              </w:rPr>
              <w:t>&gt; 15%</w:t>
            </w:r>
          </w:p>
        </w:tc>
      </w:tr>
      <w:tr w:rsidR="00CC7350" w:rsidRPr="009B764B" w14:paraId="43DCC926" w14:textId="023329A2" w:rsidTr="00C62A70">
        <w:tc>
          <w:tcPr>
            <w:tcW w:w="1594" w:type="dxa"/>
          </w:tcPr>
          <w:p w14:paraId="52989CDF" w14:textId="2CEA1133" w:rsidR="00D80FEA" w:rsidRPr="009B764B" w:rsidRDefault="00CC7350" w:rsidP="003045DA">
            <w:pPr>
              <w:pStyle w:val="NoSpacing"/>
              <w:rPr>
                <w:lang w:val="fr-CA"/>
              </w:rPr>
            </w:pPr>
            <w:r w:rsidRPr="009B764B">
              <w:rPr>
                <w:lang w:val="fr-CA"/>
              </w:rPr>
              <w:t>Pente transversale</w:t>
            </w:r>
          </w:p>
        </w:tc>
        <w:tc>
          <w:tcPr>
            <w:tcW w:w="1072" w:type="dxa"/>
          </w:tcPr>
          <w:p w14:paraId="43C70169" w14:textId="6C755CC5" w:rsidR="00D80FEA" w:rsidRPr="009B764B" w:rsidRDefault="00D80FEA" w:rsidP="003045DA">
            <w:pPr>
              <w:pStyle w:val="NoSpacing"/>
              <w:jc w:val="center"/>
              <w:rPr>
                <w:sz w:val="22"/>
                <w:szCs w:val="22"/>
                <w:lang w:val="fr-CA"/>
              </w:rPr>
            </w:pPr>
            <w:r w:rsidRPr="009B764B">
              <w:rPr>
                <w:rFonts w:cs="Arial"/>
                <w:sz w:val="22"/>
                <w:szCs w:val="22"/>
                <w:lang w:val="fr-CA"/>
              </w:rPr>
              <w:t>&lt; 2%</w:t>
            </w:r>
          </w:p>
        </w:tc>
        <w:tc>
          <w:tcPr>
            <w:tcW w:w="1489" w:type="dxa"/>
          </w:tcPr>
          <w:p w14:paraId="448DF049" w14:textId="522E62C6" w:rsidR="00D80FEA" w:rsidRPr="009B764B" w:rsidRDefault="00D80FEA" w:rsidP="003045DA">
            <w:pPr>
              <w:pStyle w:val="NoSpacing"/>
              <w:jc w:val="center"/>
              <w:rPr>
                <w:sz w:val="22"/>
                <w:szCs w:val="22"/>
                <w:lang w:val="fr-CA"/>
              </w:rPr>
            </w:pPr>
            <w:r w:rsidRPr="009B764B">
              <w:rPr>
                <w:rFonts w:cs="Arial"/>
                <w:sz w:val="22"/>
                <w:szCs w:val="22"/>
                <w:lang w:val="fr-CA"/>
              </w:rPr>
              <w:t>2 - 3%</w:t>
            </w:r>
          </w:p>
        </w:tc>
        <w:tc>
          <w:tcPr>
            <w:tcW w:w="1238" w:type="dxa"/>
          </w:tcPr>
          <w:p w14:paraId="144803E1" w14:textId="09F3D11D" w:rsidR="00D80FEA" w:rsidRPr="009B764B" w:rsidRDefault="00D80FEA" w:rsidP="003045DA">
            <w:pPr>
              <w:pStyle w:val="NoSpacing"/>
              <w:jc w:val="center"/>
              <w:rPr>
                <w:sz w:val="22"/>
                <w:szCs w:val="22"/>
                <w:lang w:val="fr-CA"/>
              </w:rPr>
            </w:pPr>
            <w:r w:rsidRPr="009B764B">
              <w:rPr>
                <w:rFonts w:cs="Arial"/>
                <w:sz w:val="22"/>
                <w:szCs w:val="22"/>
                <w:lang w:val="fr-CA"/>
              </w:rPr>
              <w:t>3 - 5%</w:t>
            </w:r>
          </w:p>
        </w:tc>
        <w:tc>
          <w:tcPr>
            <w:tcW w:w="1174" w:type="dxa"/>
          </w:tcPr>
          <w:p w14:paraId="29C97CAC" w14:textId="3FF7F39C" w:rsidR="00D80FEA" w:rsidRPr="009B764B" w:rsidRDefault="00D80FEA" w:rsidP="003045DA">
            <w:pPr>
              <w:pStyle w:val="NoSpacing"/>
              <w:jc w:val="center"/>
              <w:rPr>
                <w:sz w:val="22"/>
                <w:szCs w:val="22"/>
                <w:lang w:val="fr-CA"/>
              </w:rPr>
            </w:pPr>
            <w:r w:rsidRPr="009B764B">
              <w:rPr>
                <w:rFonts w:cs="Arial"/>
                <w:sz w:val="22"/>
                <w:szCs w:val="22"/>
                <w:lang w:val="fr-CA"/>
              </w:rPr>
              <w:t>5 - 10%</w:t>
            </w:r>
          </w:p>
        </w:tc>
        <w:tc>
          <w:tcPr>
            <w:tcW w:w="1737" w:type="dxa"/>
          </w:tcPr>
          <w:p w14:paraId="31C09339" w14:textId="43AC094C" w:rsidR="00D80FEA" w:rsidRPr="009B764B" w:rsidRDefault="00D80FEA" w:rsidP="003045DA">
            <w:pPr>
              <w:pStyle w:val="NoSpacing"/>
              <w:jc w:val="center"/>
              <w:rPr>
                <w:sz w:val="22"/>
                <w:szCs w:val="22"/>
                <w:lang w:val="fr-CA"/>
              </w:rPr>
            </w:pPr>
          </w:p>
        </w:tc>
        <w:tc>
          <w:tcPr>
            <w:tcW w:w="1046" w:type="dxa"/>
          </w:tcPr>
          <w:p w14:paraId="7FD0EA1D" w14:textId="39ED7ABB" w:rsidR="00D80FEA" w:rsidRPr="009B764B" w:rsidRDefault="00D80FEA" w:rsidP="003045DA">
            <w:pPr>
              <w:pStyle w:val="NoSpacing"/>
              <w:jc w:val="center"/>
              <w:rPr>
                <w:sz w:val="22"/>
                <w:szCs w:val="22"/>
                <w:lang w:val="fr-CA"/>
              </w:rPr>
            </w:pPr>
            <w:r w:rsidRPr="009B764B">
              <w:rPr>
                <w:rFonts w:cs="Arial"/>
                <w:sz w:val="22"/>
                <w:szCs w:val="22"/>
                <w:lang w:val="fr-CA"/>
              </w:rPr>
              <w:t>&gt; 10%</w:t>
            </w:r>
          </w:p>
        </w:tc>
      </w:tr>
      <w:tr w:rsidR="00CC7350" w:rsidRPr="009B764B" w14:paraId="5DE77659" w14:textId="0CB25892" w:rsidTr="00C62A70">
        <w:tc>
          <w:tcPr>
            <w:tcW w:w="1594" w:type="dxa"/>
          </w:tcPr>
          <w:p w14:paraId="081D8FAC" w14:textId="2DF44152" w:rsidR="00D80FEA" w:rsidRPr="009B764B" w:rsidRDefault="00D51FD6" w:rsidP="003045DA">
            <w:pPr>
              <w:pStyle w:val="NoSpacing"/>
              <w:rPr>
                <w:lang w:val="fr-CA"/>
              </w:rPr>
            </w:pPr>
            <w:r w:rsidRPr="009B764B">
              <w:rPr>
                <w:lang w:val="fr-CA"/>
              </w:rPr>
              <w:t>Largeur de sentier</w:t>
            </w:r>
          </w:p>
        </w:tc>
        <w:tc>
          <w:tcPr>
            <w:tcW w:w="1072" w:type="dxa"/>
          </w:tcPr>
          <w:p w14:paraId="711D7D4B" w14:textId="617FA39E" w:rsidR="00D80FEA" w:rsidRPr="009B764B" w:rsidRDefault="00D80FEA" w:rsidP="003045DA">
            <w:pPr>
              <w:pStyle w:val="NoSpacing"/>
              <w:jc w:val="center"/>
              <w:rPr>
                <w:sz w:val="22"/>
                <w:szCs w:val="22"/>
                <w:lang w:val="fr-CA"/>
              </w:rPr>
            </w:pPr>
            <w:r w:rsidRPr="009B764B">
              <w:rPr>
                <w:rFonts w:cs="Arial"/>
                <w:sz w:val="22"/>
                <w:szCs w:val="22"/>
                <w:lang w:val="fr-CA"/>
              </w:rPr>
              <w:t>&gt; 2000mm</w:t>
            </w:r>
          </w:p>
        </w:tc>
        <w:tc>
          <w:tcPr>
            <w:tcW w:w="1489" w:type="dxa"/>
          </w:tcPr>
          <w:p w14:paraId="135C8ED9" w14:textId="644F2851" w:rsidR="00D80FEA" w:rsidRPr="009B764B" w:rsidRDefault="00D80FEA" w:rsidP="003045DA">
            <w:pPr>
              <w:pStyle w:val="NoSpacing"/>
              <w:jc w:val="center"/>
              <w:rPr>
                <w:rFonts w:cs="Arial"/>
                <w:sz w:val="22"/>
                <w:szCs w:val="22"/>
                <w:lang w:val="fr-CA"/>
              </w:rPr>
            </w:pPr>
            <w:r w:rsidRPr="009B764B">
              <w:rPr>
                <w:rFonts w:cs="Arial"/>
                <w:sz w:val="22"/>
                <w:szCs w:val="22"/>
                <w:lang w:val="fr-CA"/>
              </w:rPr>
              <w:t xml:space="preserve">1500 - </w:t>
            </w:r>
            <w:r w:rsidR="2970AEBF" w:rsidRPr="009B764B">
              <w:rPr>
                <w:rFonts w:cs="Arial"/>
                <w:sz w:val="22"/>
                <w:szCs w:val="22"/>
                <w:lang w:val="fr-CA"/>
              </w:rPr>
              <w:t>1999</w:t>
            </w:r>
            <w:r w:rsidR="6FA01439" w:rsidRPr="009B764B">
              <w:rPr>
                <w:rFonts w:cs="Arial"/>
                <w:sz w:val="22"/>
                <w:szCs w:val="22"/>
                <w:lang w:val="fr-CA"/>
              </w:rPr>
              <w:t>mm</w:t>
            </w:r>
          </w:p>
        </w:tc>
        <w:tc>
          <w:tcPr>
            <w:tcW w:w="1238" w:type="dxa"/>
          </w:tcPr>
          <w:p w14:paraId="60E0E42F" w14:textId="7BA39652" w:rsidR="00D80FEA" w:rsidRPr="009B764B" w:rsidRDefault="00D80FEA" w:rsidP="003045DA">
            <w:pPr>
              <w:pStyle w:val="NoSpacing"/>
              <w:jc w:val="center"/>
              <w:rPr>
                <w:rFonts w:cs="Arial"/>
                <w:sz w:val="22"/>
                <w:szCs w:val="22"/>
                <w:lang w:val="fr-CA"/>
              </w:rPr>
            </w:pPr>
            <w:r w:rsidRPr="009B764B">
              <w:rPr>
                <w:rFonts w:cs="Arial"/>
                <w:sz w:val="22"/>
                <w:szCs w:val="22"/>
                <w:lang w:val="fr-CA"/>
              </w:rPr>
              <w:t xml:space="preserve">1250 - </w:t>
            </w:r>
            <w:r w:rsidR="6FA01439" w:rsidRPr="009B764B">
              <w:rPr>
                <w:rFonts w:cs="Arial"/>
                <w:sz w:val="22"/>
                <w:szCs w:val="22"/>
                <w:lang w:val="fr-CA"/>
              </w:rPr>
              <w:t>1</w:t>
            </w:r>
            <w:r w:rsidR="34C02364" w:rsidRPr="009B764B">
              <w:rPr>
                <w:rFonts w:cs="Arial"/>
                <w:sz w:val="22"/>
                <w:szCs w:val="22"/>
                <w:lang w:val="fr-CA"/>
              </w:rPr>
              <w:t>499</w:t>
            </w:r>
            <w:r w:rsidR="6FA01439" w:rsidRPr="009B764B">
              <w:rPr>
                <w:rFonts w:cs="Arial"/>
                <w:sz w:val="22"/>
                <w:szCs w:val="22"/>
                <w:lang w:val="fr-CA"/>
              </w:rPr>
              <w:t>mm</w:t>
            </w:r>
          </w:p>
        </w:tc>
        <w:tc>
          <w:tcPr>
            <w:tcW w:w="1174" w:type="dxa"/>
          </w:tcPr>
          <w:p w14:paraId="2E9ED89C" w14:textId="38856E20" w:rsidR="00D80FEA" w:rsidRPr="009B764B" w:rsidRDefault="00D80FEA" w:rsidP="003045DA">
            <w:pPr>
              <w:pStyle w:val="NoSpacing"/>
              <w:jc w:val="center"/>
              <w:rPr>
                <w:rFonts w:cs="Arial"/>
                <w:sz w:val="22"/>
                <w:szCs w:val="22"/>
                <w:lang w:val="fr-CA"/>
              </w:rPr>
            </w:pPr>
            <w:r w:rsidRPr="009B764B">
              <w:rPr>
                <w:rFonts w:cs="Arial"/>
                <w:sz w:val="22"/>
                <w:szCs w:val="22"/>
                <w:lang w:val="fr-CA"/>
              </w:rPr>
              <w:t xml:space="preserve">920 - </w:t>
            </w:r>
            <w:r w:rsidR="6FA01439" w:rsidRPr="009B764B">
              <w:rPr>
                <w:rFonts w:cs="Arial"/>
                <w:sz w:val="22"/>
                <w:szCs w:val="22"/>
                <w:lang w:val="fr-CA"/>
              </w:rPr>
              <w:t>12</w:t>
            </w:r>
            <w:r w:rsidR="71EEB18A" w:rsidRPr="009B764B">
              <w:rPr>
                <w:rFonts w:cs="Arial"/>
                <w:sz w:val="22"/>
                <w:szCs w:val="22"/>
                <w:lang w:val="fr-CA"/>
              </w:rPr>
              <w:t>49</w:t>
            </w:r>
            <w:r w:rsidR="6FA01439" w:rsidRPr="009B764B">
              <w:rPr>
                <w:rFonts w:cs="Arial"/>
                <w:sz w:val="22"/>
                <w:szCs w:val="22"/>
                <w:lang w:val="fr-CA"/>
              </w:rPr>
              <w:t>mm</w:t>
            </w:r>
          </w:p>
        </w:tc>
        <w:tc>
          <w:tcPr>
            <w:tcW w:w="1737" w:type="dxa"/>
          </w:tcPr>
          <w:p w14:paraId="1EE8A3FA" w14:textId="2D05F099" w:rsidR="00D80FEA" w:rsidRPr="009B764B" w:rsidRDefault="00D80FEA" w:rsidP="003045DA">
            <w:pPr>
              <w:pStyle w:val="NoSpacing"/>
              <w:jc w:val="center"/>
              <w:rPr>
                <w:sz w:val="22"/>
                <w:szCs w:val="22"/>
                <w:lang w:val="fr-CA"/>
              </w:rPr>
            </w:pPr>
            <w:r w:rsidRPr="009B764B">
              <w:rPr>
                <w:rFonts w:cs="Arial"/>
                <w:sz w:val="22"/>
                <w:szCs w:val="22"/>
                <w:lang w:val="fr-CA"/>
              </w:rPr>
              <w:t xml:space="preserve">810 - </w:t>
            </w:r>
            <w:r w:rsidR="6FA01439" w:rsidRPr="009B764B">
              <w:rPr>
                <w:rFonts w:cs="Arial"/>
                <w:sz w:val="22"/>
                <w:szCs w:val="22"/>
                <w:lang w:val="fr-CA"/>
              </w:rPr>
              <w:t>9</w:t>
            </w:r>
            <w:r w:rsidR="45001E72" w:rsidRPr="009B764B">
              <w:rPr>
                <w:rFonts w:cs="Arial"/>
                <w:sz w:val="22"/>
                <w:szCs w:val="22"/>
                <w:lang w:val="fr-CA"/>
              </w:rPr>
              <w:t>19</w:t>
            </w:r>
            <w:r w:rsidR="6FA01439" w:rsidRPr="009B764B">
              <w:rPr>
                <w:rFonts w:cs="Arial"/>
                <w:sz w:val="22"/>
                <w:szCs w:val="22"/>
                <w:lang w:val="fr-CA"/>
              </w:rPr>
              <w:t>mm</w:t>
            </w:r>
          </w:p>
        </w:tc>
        <w:tc>
          <w:tcPr>
            <w:tcW w:w="1046" w:type="dxa"/>
          </w:tcPr>
          <w:p w14:paraId="30FC9129" w14:textId="077E11E2" w:rsidR="00D80FEA" w:rsidRPr="009B764B" w:rsidRDefault="00D80FEA" w:rsidP="003045DA">
            <w:pPr>
              <w:pStyle w:val="NoSpacing"/>
              <w:jc w:val="center"/>
              <w:rPr>
                <w:sz w:val="22"/>
                <w:szCs w:val="22"/>
                <w:lang w:val="fr-CA"/>
              </w:rPr>
            </w:pPr>
            <w:r w:rsidRPr="009B764B">
              <w:rPr>
                <w:rFonts w:cs="Arial"/>
                <w:sz w:val="22"/>
                <w:szCs w:val="22"/>
                <w:lang w:val="fr-CA"/>
              </w:rPr>
              <w:t>&lt; 810mm</w:t>
            </w:r>
          </w:p>
        </w:tc>
      </w:tr>
      <w:tr w:rsidR="00CC7350" w:rsidRPr="009B764B" w14:paraId="69976877" w14:textId="6459AD9B" w:rsidTr="00C62A70">
        <w:tc>
          <w:tcPr>
            <w:tcW w:w="1594" w:type="dxa"/>
          </w:tcPr>
          <w:p w14:paraId="13B42DF2" w14:textId="229E88D2" w:rsidR="00D80FEA" w:rsidRPr="009B764B" w:rsidRDefault="00D51FD6" w:rsidP="003045DA">
            <w:pPr>
              <w:pStyle w:val="NoSpacing"/>
              <w:rPr>
                <w:lang w:val="fr-CA"/>
              </w:rPr>
            </w:pPr>
            <w:r w:rsidRPr="009B764B">
              <w:rPr>
                <w:lang w:val="fr-CA"/>
              </w:rPr>
              <w:t>Fermeté de la surface</w:t>
            </w:r>
          </w:p>
        </w:tc>
        <w:tc>
          <w:tcPr>
            <w:tcW w:w="1072" w:type="dxa"/>
          </w:tcPr>
          <w:p w14:paraId="025348D3" w14:textId="1AC3328E" w:rsidR="00D80FEA" w:rsidRPr="009B764B" w:rsidRDefault="00D80FEA" w:rsidP="003045DA">
            <w:pPr>
              <w:pStyle w:val="NoSpacing"/>
              <w:jc w:val="center"/>
              <w:rPr>
                <w:sz w:val="22"/>
                <w:szCs w:val="22"/>
                <w:lang w:val="fr-CA"/>
              </w:rPr>
            </w:pPr>
            <w:r w:rsidRPr="009B764B">
              <w:rPr>
                <w:sz w:val="22"/>
                <w:szCs w:val="22"/>
                <w:lang w:val="fr-CA"/>
              </w:rPr>
              <w:t>F</w:t>
            </w:r>
            <w:r w:rsidR="001D70D6" w:rsidRPr="009B764B">
              <w:rPr>
                <w:sz w:val="22"/>
                <w:szCs w:val="22"/>
                <w:lang w:val="fr-CA"/>
              </w:rPr>
              <w:t>erme</w:t>
            </w:r>
          </w:p>
        </w:tc>
        <w:tc>
          <w:tcPr>
            <w:tcW w:w="1489" w:type="dxa"/>
          </w:tcPr>
          <w:p w14:paraId="501D8B10" w14:textId="426706F6" w:rsidR="00D80FEA" w:rsidRPr="009B764B" w:rsidRDefault="001D70D6" w:rsidP="003045DA">
            <w:pPr>
              <w:pStyle w:val="NoSpacing"/>
              <w:jc w:val="center"/>
              <w:rPr>
                <w:sz w:val="22"/>
                <w:szCs w:val="22"/>
                <w:lang w:val="fr-CA"/>
              </w:rPr>
            </w:pPr>
            <w:r w:rsidRPr="009B764B">
              <w:rPr>
                <w:sz w:val="22"/>
                <w:szCs w:val="22"/>
                <w:lang w:val="fr-CA"/>
              </w:rPr>
              <w:t>Modérément ferme</w:t>
            </w:r>
          </w:p>
        </w:tc>
        <w:tc>
          <w:tcPr>
            <w:tcW w:w="1238" w:type="dxa"/>
          </w:tcPr>
          <w:p w14:paraId="186CB870" w14:textId="7184814F" w:rsidR="00D80FEA" w:rsidRPr="009B764B" w:rsidRDefault="0008539A" w:rsidP="003045DA">
            <w:pPr>
              <w:pStyle w:val="NoSpacing"/>
              <w:jc w:val="center"/>
              <w:rPr>
                <w:sz w:val="22"/>
                <w:szCs w:val="22"/>
                <w:lang w:val="fr-CA"/>
              </w:rPr>
            </w:pPr>
            <w:r w:rsidRPr="009B764B">
              <w:rPr>
                <w:sz w:val="22"/>
                <w:szCs w:val="22"/>
                <w:lang w:val="fr-CA"/>
              </w:rPr>
              <w:t>Surface meuble</w:t>
            </w:r>
          </w:p>
        </w:tc>
        <w:tc>
          <w:tcPr>
            <w:tcW w:w="1174" w:type="dxa"/>
          </w:tcPr>
          <w:p w14:paraId="1DEC6014" w14:textId="77777777" w:rsidR="00D80FEA" w:rsidRPr="009B764B" w:rsidRDefault="00D80FEA" w:rsidP="003045DA">
            <w:pPr>
              <w:pStyle w:val="NoSpacing"/>
              <w:jc w:val="center"/>
              <w:rPr>
                <w:sz w:val="22"/>
                <w:szCs w:val="22"/>
                <w:lang w:val="fr-CA"/>
              </w:rPr>
            </w:pPr>
          </w:p>
        </w:tc>
        <w:tc>
          <w:tcPr>
            <w:tcW w:w="1737" w:type="dxa"/>
          </w:tcPr>
          <w:p w14:paraId="102EAC5F" w14:textId="77777777" w:rsidR="00D80FEA" w:rsidRPr="009B764B" w:rsidRDefault="00D80FEA" w:rsidP="003045DA">
            <w:pPr>
              <w:pStyle w:val="NoSpacing"/>
              <w:jc w:val="center"/>
              <w:rPr>
                <w:sz w:val="22"/>
                <w:szCs w:val="22"/>
                <w:lang w:val="fr-CA"/>
              </w:rPr>
            </w:pPr>
          </w:p>
        </w:tc>
        <w:tc>
          <w:tcPr>
            <w:tcW w:w="1046" w:type="dxa"/>
          </w:tcPr>
          <w:p w14:paraId="5F65F9BC" w14:textId="77777777" w:rsidR="00D80FEA" w:rsidRPr="009B764B" w:rsidRDefault="00D80FEA" w:rsidP="003045DA">
            <w:pPr>
              <w:pStyle w:val="NoSpacing"/>
              <w:jc w:val="center"/>
              <w:rPr>
                <w:sz w:val="22"/>
                <w:szCs w:val="22"/>
                <w:lang w:val="fr-CA"/>
              </w:rPr>
            </w:pPr>
          </w:p>
        </w:tc>
      </w:tr>
      <w:tr w:rsidR="00CC7350" w:rsidRPr="009B764B" w14:paraId="0C7A7FD4" w14:textId="77777777" w:rsidTr="00C62A70">
        <w:tc>
          <w:tcPr>
            <w:tcW w:w="1594" w:type="dxa"/>
          </w:tcPr>
          <w:p w14:paraId="19C7A070" w14:textId="27F5FE55" w:rsidR="00D80FEA" w:rsidRPr="009B764B" w:rsidRDefault="00D51FD6" w:rsidP="003045DA">
            <w:pPr>
              <w:pStyle w:val="NoSpacing"/>
              <w:rPr>
                <w:lang w:val="fr-CA"/>
              </w:rPr>
            </w:pPr>
            <w:r w:rsidRPr="009B764B">
              <w:rPr>
                <w:lang w:val="fr-CA"/>
              </w:rPr>
              <w:t>Surface plane</w:t>
            </w:r>
          </w:p>
        </w:tc>
        <w:tc>
          <w:tcPr>
            <w:tcW w:w="1072" w:type="dxa"/>
          </w:tcPr>
          <w:p w14:paraId="1A62A78E" w14:textId="114A998D" w:rsidR="00D80FEA" w:rsidRPr="009B764B" w:rsidRDefault="0008539A" w:rsidP="003045DA">
            <w:pPr>
              <w:pStyle w:val="NoSpacing"/>
              <w:jc w:val="center"/>
              <w:rPr>
                <w:sz w:val="22"/>
                <w:szCs w:val="22"/>
                <w:lang w:val="fr-CA"/>
              </w:rPr>
            </w:pPr>
            <w:r w:rsidRPr="009B764B">
              <w:rPr>
                <w:sz w:val="22"/>
                <w:szCs w:val="22"/>
                <w:lang w:val="fr-CA"/>
              </w:rPr>
              <w:t>Plat</w:t>
            </w:r>
          </w:p>
        </w:tc>
        <w:tc>
          <w:tcPr>
            <w:tcW w:w="1489" w:type="dxa"/>
          </w:tcPr>
          <w:p w14:paraId="4C3FB406" w14:textId="77777777" w:rsidR="00D80FEA" w:rsidRPr="009B764B" w:rsidRDefault="00D80FEA" w:rsidP="003045DA">
            <w:pPr>
              <w:pStyle w:val="NoSpacing"/>
              <w:jc w:val="center"/>
              <w:rPr>
                <w:sz w:val="22"/>
                <w:szCs w:val="22"/>
                <w:lang w:val="fr-CA"/>
              </w:rPr>
            </w:pPr>
            <w:r w:rsidRPr="009B764B">
              <w:rPr>
                <w:sz w:val="22"/>
                <w:szCs w:val="22"/>
                <w:lang w:val="fr-CA"/>
              </w:rPr>
              <w:t>Mod</w:t>
            </w:r>
            <w:r w:rsidR="0008539A" w:rsidRPr="009B764B">
              <w:rPr>
                <w:sz w:val="22"/>
                <w:szCs w:val="22"/>
                <w:lang w:val="fr-CA"/>
              </w:rPr>
              <w:t xml:space="preserve">érément </w:t>
            </w:r>
          </w:p>
          <w:p w14:paraId="55C2B545" w14:textId="0471B9EA" w:rsidR="0008539A" w:rsidRPr="009B764B" w:rsidRDefault="0008539A" w:rsidP="003045DA">
            <w:pPr>
              <w:pStyle w:val="NoSpacing"/>
              <w:jc w:val="center"/>
              <w:rPr>
                <w:sz w:val="22"/>
                <w:szCs w:val="22"/>
                <w:lang w:val="fr-CA"/>
              </w:rPr>
            </w:pPr>
            <w:proofErr w:type="gramStart"/>
            <w:r w:rsidRPr="009B764B">
              <w:rPr>
                <w:sz w:val="22"/>
                <w:szCs w:val="22"/>
                <w:lang w:val="fr-CA"/>
              </w:rPr>
              <w:t>inégal</w:t>
            </w:r>
            <w:proofErr w:type="gramEnd"/>
          </w:p>
        </w:tc>
        <w:tc>
          <w:tcPr>
            <w:tcW w:w="1238" w:type="dxa"/>
          </w:tcPr>
          <w:p w14:paraId="29B10B3C" w14:textId="548420D9" w:rsidR="00D80FEA" w:rsidRPr="009B764B" w:rsidRDefault="0008539A" w:rsidP="003045DA">
            <w:pPr>
              <w:pStyle w:val="NoSpacing"/>
              <w:jc w:val="center"/>
              <w:rPr>
                <w:sz w:val="22"/>
                <w:szCs w:val="22"/>
                <w:lang w:val="fr-CA"/>
              </w:rPr>
            </w:pPr>
            <w:r w:rsidRPr="009B764B">
              <w:rPr>
                <w:sz w:val="22"/>
                <w:szCs w:val="22"/>
                <w:lang w:val="fr-CA"/>
              </w:rPr>
              <w:t>Inégal</w:t>
            </w:r>
          </w:p>
        </w:tc>
        <w:tc>
          <w:tcPr>
            <w:tcW w:w="1174" w:type="dxa"/>
          </w:tcPr>
          <w:p w14:paraId="0808B73F" w14:textId="77777777" w:rsidR="00D80FEA" w:rsidRPr="009B764B" w:rsidRDefault="00D80FEA" w:rsidP="003045DA">
            <w:pPr>
              <w:pStyle w:val="NoSpacing"/>
              <w:jc w:val="center"/>
              <w:rPr>
                <w:sz w:val="22"/>
                <w:szCs w:val="22"/>
                <w:lang w:val="fr-CA"/>
              </w:rPr>
            </w:pPr>
          </w:p>
        </w:tc>
        <w:tc>
          <w:tcPr>
            <w:tcW w:w="1737" w:type="dxa"/>
          </w:tcPr>
          <w:p w14:paraId="516A9313" w14:textId="77777777" w:rsidR="00D80FEA" w:rsidRPr="009B764B" w:rsidRDefault="00D80FEA" w:rsidP="003045DA">
            <w:pPr>
              <w:pStyle w:val="NoSpacing"/>
              <w:jc w:val="center"/>
              <w:rPr>
                <w:sz w:val="22"/>
                <w:szCs w:val="22"/>
                <w:lang w:val="fr-CA"/>
              </w:rPr>
            </w:pPr>
          </w:p>
        </w:tc>
        <w:tc>
          <w:tcPr>
            <w:tcW w:w="1046" w:type="dxa"/>
          </w:tcPr>
          <w:p w14:paraId="009919AC" w14:textId="77777777" w:rsidR="00D80FEA" w:rsidRPr="009B764B" w:rsidRDefault="00D80FEA" w:rsidP="003045DA">
            <w:pPr>
              <w:pStyle w:val="NoSpacing"/>
              <w:jc w:val="center"/>
              <w:rPr>
                <w:sz w:val="22"/>
                <w:szCs w:val="22"/>
                <w:lang w:val="fr-CA"/>
              </w:rPr>
            </w:pPr>
          </w:p>
        </w:tc>
      </w:tr>
      <w:tr w:rsidR="00CC7350" w:rsidRPr="009B764B" w14:paraId="3A865A69" w14:textId="77777777" w:rsidTr="00C62A70">
        <w:tc>
          <w:tcPr>
            <w:tcW w:w="1594" w:type="dxa"/>
          </w:tcPr>
          <w:p w14:paraId="5F68DB56" w14:textId="77777777" w:rsidR="00D80FEA" w:rsidRPr="009B764B" w:rsidRDefault="00D51FD6" w:rsidP="003045DA">
            <w:pPr>
              <w:pStyle w:val="NoSpacing"/>
              <w:rPr>
                <w:lang w:val="fr-CA"/>
              </w:rPr>
            </w:pPr>
            <w:r w:rsidRPr="009B764B">
              <w:rPr>
                <w:lang w:val="fr-CA"/>
              </w:rPr>
              <w:t>Surface</w:t>
            </w:r>
          </w:p>
          <w:p w14:paraId="652B52C9" w14:textId="6C9E075E" w:rsidR="00D51FD6" w:rsidRPr="009B764B" w:rsidRDefault="00D51FD6" w:rsidP="003045DA">
            <w:pPr>
              <w:pStyle w:val="NoSpacing"/>
              <w:rPr>
                <w:lang w:val="fr-CA"/>
              </w:rPr>
            </w:pPr>
            <w:proofErr w:type="gramStart"/>
            <w:r w:rsidRPr="009B764B">
              <w:rPr>
                <w:lang w:val="fr-CA"/>
              </w:rPr>
              <w:t>glissante</w:t>
            </w:r>
            <w:proofErr w:type="gramEnd"/>
          </w:p>
        </w:tc>
        <w:tc>
          <w:tcPr>
            <w:tcW w:w="1072" w:type="dxa"/>
          </w:tcPr>
          <w:p w14:paraId="4A13E70C" w14:textId="62805E07" w:rsidR="00D80FEA" w:rsidRPr="009B764B" w:rsidRDefault="001F48D1" w:rsidP="003045DA">
            <w:pPr>
              <w:pStyle w:val="NoSpacing"/>
              <w:jc w:val="center"/>
              <w:rPr>
                <w:sz w:val="22"/>
                <w:szCs w:val="22"/>
                <w:lang w:val="fr-CA"/>
              </w:rPr>
            </w:pPr>
            <w:r w:rsidRPr="009B764B">
              <w:rPr>
                <w:sz w:val="22"/>
                <w:szCs w:val="22"/>
                <w:lang w:val="fr-CA"/>
              </w:rPr>
              <w:t>Non glissant</w:t>
            </w:r>
          </w:p>
        </w:tc>
        <w:tc>
          <w:tcPr>
            <w:tcW w:w="1489" w:type="dxa"/>
          </w:tcPr>
          <w:p w14:paraId="0EC7EEEB" w14:textId="77777777" w:rsidR="00D80FEA" w:rsidRPr="009B764B" w:rsidRDefault="00D80FEA" w:rsidP="003045DA">
            <w:pPr>
              <w:pStyle w:val="NoSpacing"/>
              <w:jc w:val="center"/>
              <w:rPr>
                <w:sz w:val="22"/>
                <w:szCs w:val="22"/>
                <w:lang w:val="fr-CA"/>
              </w:rPr>
            </w:pPr>
            <w:r w:rsidRPr="009B764B">
              <w:rPr>
                <w:sz w:val="22"/>
                <w:szCs w:val="22"/>
                <w:lang w:val="fr-CA"/>
              </w:rPr>
              <w:t>Mod</w:t>
            </w:r>
            <w:r w:rsidR="001F48D1" w:rsidRPr="009B764B">
              <w:rPr>
                <w:sz w:val="22"/>
                <w:szCs w:val="22"/>
                <w:lang w:val="fr-CA"/>
              </w:rPr>
              <w:t xml:space="preserve">érément </w:t>
            </w:r>
          </w:p>
          <w:p w14:paraId="7893A520" w14:textId="77B70231" w:rsidR="001F48D1" w:rsidRPr="009B764B" w:rsidRDefault="001F48D1" w:rsidP="003045DA">
            <w:pPr>
              <w:pStyle w:val="NoSpacing"/>
              <w:jc w:val="center"/>
              <w:rPr>
                <w:sz w:val="22"/>
                <w:szCs w:val="22"/>
                <w:lang w:val="fr-CA"/>
              </w:rPr>
            </w:pPr>
            <w:proofErr w:type="gramStart"/>
            <w:r w:rsidRPr="009B764B">
              <w:rPr>
                <w:sz w:val="22"/>
                <w:szCs w:val="22"/>
                <w:lang w:val="fr-CA"/>
              </w:rPr>
              <w:t>glissant</w:t>
            </w:r>
            <w:proofErr w:type="gramEnd"/>
          </w:p>
        </w:tc>
        <w:tc>
          <w:tcPr>
            <w:tcW w:w="1238" w:type="dxa"/>
          </w:tcPr>
          <w:p w14:paraId="5332C0CC" w14:textId="6B9EBFB4" w:rsidR="00D80FEA" w:rsidRPr="009B764B" w:rsidRDefault="00B26DAD" w:rsidP="003045DA">
            <w:pPr>
              <w:pStyle w:val="NoSpacing"/>
              <w:jc w:val="center"/>
              <w:rPr>
                <w:sz w:val="22"/>
                <w:szCs w:val="22"/>
                <w:lang w:val="fr-CA"/>
              </w:rPr>
            </w:pPr>
            <w:r w:rsidRPr="009B764B">
              <w:rPr>
                <w:sz w:val="22"/>
                <w:szCs w:val="22"/>
                <w:lang w:val="fr-CA"/>
              </w:rPr>
              <w:t>Glissant</w:t>
            </w:r>
          </w:p>
        </w:tc>
        <w:tc>
          <w:tcPr>
            <w:tcW w:w="1174" w:type="dxa"/>
          </w:tcPr>
          <w:p w14:paraId="5D1B3BD5" w14:textId="77777777" w:rsidR="00D80FEA" w:rsidRPr="009B764B" w:rsidRDefault="00D80FEA" w:rsidP="003045DA">
            <w:pPr>
              <w:pStyle w:val="NoSpacing"/>
              <w:jc w:val="center"/>
              <w:rPr>
                <w:sz w:val="22"/>
                <w:szCs w:val="22"/>
                <w:lang w:val="fr-CA"/>
              </w:rPr>
            </w:pPr>
          </w:p>
        </w:tc>
        <w:tc>
          <w:tcPr>
            <w:tcW w:w="1737" w:type="dxa"/>
          </w:tcPr>
          <w:p w14:paraId="78D33F87" w14:textId="77777777" w:rsidR="00D80FEA" w:rsidRPr="009B764B" w:rsidRDefault="00D80FEA" w:rsidP="003045DA">
            <w:pPr>
              <w:pStyle w:val="NoSpacing"/>
              <w:jc w:val="center"/>
              <w:rPr>
                <w:sz w:val="22"/>
                <w:szCs w:val="22"/>
                <w:lang w:val="fr-CA"/>
              </w:rPr>
            </w:pPr>
          </w:p>
        </w:tc>
        <w:tc>
          <w:tcPr>
            <w:tcW w:w="1046" w:type="dxa"/>
          </w:tcPr>
          <w:p w14:paraId="5B39267C" w14:textId="77777777" w:rsidR="00D80FEA" w:rsidRPr="009B764B" w:rsidRDefault="00D80FEA" w:rsidP="003045DA">
            <w:pPr>
              <w:pStyle w:val="NoSpacing"/>
              <w:jc w:val="center"/>
              <w:rPr>
                <w:sz w:val="22"/>
                <w:szCs w:val="22"/>
                <w:lang w:val="fr-CA"/>
              </w:rPr>
            </w:pPr>
          </w:p>
        </w:tc>
      </w:tr>
      <w:tr w:rsidR="00CC7350" w:rsidRPr="009B764B" w14:paraId="67D5B7B2" w14:textId="77777777" w:rsidTr="00C62A70">
        <w:tc>
          <w:tcPr>
            <w:tcW w:w="1594" w:type="dxa"/>
          </w:tcPr>
          <w:p w14:paraId="1246D8C9" w14:textId="5AA8F2DD" w:rsidR="00D80FEA" w:rsidRPr="009B764B" w:rsidRDefault="00D51FD6" w:rsidP="003045DA">
            <w:pPr>
              <w:pStyle w:val="NoSpacing"/>
              <w:rPr>
                <w:lang w:val="fr-CA"/>
              </w:rPr>
            </w:pPr>
            <w:r w:rsidRPr="009B764B">
              <w:rPr>
                <w:lang w:val="fr-CA"/>
              </w:rPr>
              <w:t>Surface irrégulière</w:t>
            </w:r>
          </w:p>
        </w:tc>
        <w:tc>
          <w:tcPr>
            <w:tcW w:w="1072" w:type="dxa"/>
          </w:tcPr>
          <w:p w14:paraId="42F74720" w14:textId="65CC907A" w:rsidR="00D80FEA" w:rsidRPr="009B764B" w:rsidRDefault="00B26DAD" w:rsidP="003045DA">
            <w:pPr>
              <w:pStyle w:val="NoSpacing"/>
              <w:jc w:val="center"/>
              <w:rPr>
                <w:sz w:val="22"/>
                <w:szCs w:val="22"/>
                <w:lang w:val="fr-CA"/>
              </w:rPr>
            </w:pPr>
            <w:r w:rsidRPr="009B764B">
              <w:rPr>
                <w:sz w:val="22"/>
                <w:szCs w:val="22"/>
                <w:lang w:val="fr-CA"/>
              </w:rPr>
              <w:t>Lisse</w:t>
            </w:r>
          </w:p>
        </w:tc>
        <w:tc>
          <w:tcPr>
            <w:tcW w:w="1489" w:type="dxa"/>
          </w:tcPr>
          <w:p w14:paraId="0FCC2ED4" w14:textId="77777777" w:rsidR="00D80FEA" w:rsidRPr="009B764B" w:rsidRDefault="00D80FEA" w:rsidP="003045DA">
            <w:pPr>
              <w:pStyle w:val="NoSpacing"/>
              <w:jc w:val="center"/>
              <w:rPr>
                <w:sz w:val="22"/>
                <w:szCs w:val="22"/>
                <w:lang w:val="fr-CA"/>
              </w:rPr>
            </w:pPr>
            <w:r w:rsidRPr="009B764B">
              <w:rPr>
                <w:sz w:val="22"/>
                <w:szCs w:val="22"/>
                <w:lang w:val="fr-CA"/>
              </w:rPr>
              <w:t>M</w:t>
            </w:r>
            <w:r w:rsidR="00B26DAD" w:rsidRPr="009B764B">
              <w:rPr>
                <w:sz w:val="22"/>
                <w:szCs w:val="22"/>
                <w:lang w:val="fr-CA"/>
              </w:rPr>
              <w:t>odérément</w:t>
            </w:r>
          </w:p>
          <w:p w14:paraId="237061A1" w14:textId="3EBB2C18" w:rsidR="00B26DAD" w:rsidRPr="009B764B" w:rsidRDefault="00B26DAD" w:rsidP="003045DA">
            <w:pPr>
              <w:pStyle w:val="NoSpacing"/>
              <w:jc w:val="center"/>
              <w:rPr>
                <w:sz w:val="22"/>
                <w:szCs w:val="22"/>
                <w:lang w:val="fr-CA"/>
              </w:rPr>
            </w:pPr>
            <w:r w:rsidRPr="009B764B">
              <w:rPr>
                <w:sz w:val="22"/>
                <w:szCs w:val="22"/>
                <w:lang w:val="fr-CA"/>
              </w:rPr>
              <w:t>Irrégulière</w:t>
            </w:r>
          </w:p>
        </w:tc>
        <w:tc>
          <w:tcPr>
            <w:tcW w:w="1238" w:type="dxa"/>
          </w:tcPr>
          <w:p w14:paraId="295E3083" w14:textId="42571E43" w:rsidR="00D80FEA" w:rsidRPr="009B764B" w:rsidRDefault="00B26DAD" w:rsidP="003045DA">
            <w:pPr>
              <w:pStyle w:val="NoSpacing"/>
              <w:jc w:val="center"/>
              <w:rPr>
                <w:sz w:val="22"/>
                <w:szCs w:val="22"/>
                <w:lang w:val="fr-CA"/>
              </w:rPr>
            </w:pPr>
            <w:r w:rsidRPr="009B764B">
              <w:rPr>
                <w:sz w:val="22"/>
                <w:szCs w:val="22"/>
                <w:lang w:val="fr-CA"/>
              </w:rPr>
              <w:t>Irrégulière</w:t>
            </w:r>
          </w:p>
        </w:tc>
        <w:tc>
          <w:tcPr>
            <w:tcW w:w="1174" w:type="dxa"/>
          </w:tcPr>
          <w:p w14:paraId="1D77CEF5" w14:textId="77777777" w:rsidR="00D80FEA" w:rsidRPr="009B764B" w:rsidRDefault="00D80FEA" w:rsidP="003045DA">
            <w:pPr>
              <w:pStyle w:val="NoSpacing"/>
              <w:jc w:val="center"/>
              <w:rPr>
                <w:sz w:val="22"/>
                <w:szCs w:val="22"/>
                <w:lang w:val="fr-CA"/>
              </w:rPr>
            </w:pPr>
          </w:p>
        </w:tc>
        <w:tc>
          <w:tcPr>
            <w:tcW w:w="1737" w:type="dxa"/>
          </w:tcPr>
          <w:p w14:paraId="184B5DC8" w14:textId="77777777" w:rsidR="00D80FEA" w:rsidRPr="009B764B" w:rsidRDefault="00D80FEA" w:rsidP="003045DA">
            <w:pPr>
              <w:pStyle w:val="NoSpacing"/>
              <w:jc w:val="center"/>
              <w:rPr>
                <w:sz w:val="22"/>
                <w:szCs w:val="22"/>
                <w:lang w:val="fr-CA"/>
              </w:rPr>
            </w:pPr>
          </w:p>
        </w:tc>
        <w:tc>
          <w:tcPr>
            <w:tcW w:w="1046" w:type="dxa"/>
          </w:tcPr>
          <w:p w14:paraId="1E596DCB" w14:textId="77777777" w:rsidR="00D80FEA" w:rsidRPr="009B764B" w:rsidRDefault="00D80FEA" w:rsidP="003045DA">
            <w:pPr>
              <w:pStyle w:val="NoSpacing"/>
              <w:jc w:val="center"/>
              <w:rPr>
                <w:sz w:val="22"/>
                <w:szCs w:val="22"/>
                <w:lang w:val="fr-CA"/>
              </w:rPr>
            </w:pPr>
          </w:p>
        </w:tc>
      </w:tr>
      <w:tr w:rsidR="00C62A70" w:rsidRPr="009B764B" w14:paraId="11202452" w14:textId="77777777" w:rsidTr="00C62A70">
        <w:tc>
          <w:tcPr>
            <w:tcW w:w="1594" w:type="dxa"/>
          </w:tcPr>
          <w:p w14:paraId="06DC21FD" w14:textId="26480C22" w:rsidR="00C62A70" w:rsidRPr="009B764B" w:rsidRDefault="00C62A70" w:rsidP="00C62A70">
            <w:pPr>
              <w:pStyle w:val="NoSpacing"/>
              <w:rPr>
                <w:lang w:val="fr-CA"/>
              </w:rPr>
            </w:pPr>
            <w:r w:rsidRPr="009B764B">
              <w:rPr>
                <w:lang w:val="fr-CA"/>
              </w:rPr>
              <w:t>Risques</w:t>
            </w:r>
          </w:p>
        </w:tc>
        <w:tc>
          <w:tcPr>
            <w:tcW w:w="1072" w:type="dxa"/>
          </w:tcPr>
          <w:p w14:paraId="4610A639" w14:textId="68F57599" w:rsidR="00C62A70" w:rsidRPr="009B764B" w:rsidRDefault="00C62A70" w:rsidP="00C62A70">
            <w:pPr>
              <w:pStyle w:val="NoSpacing"/>
              <w:jc w:val="center"/>
              <w:rPr>
                <w:sz w:val="22"/>
                <w:szCs w:val="22"/>
                <w:lang w:val="fr-CA"/>
              </w:rPr>
            </w:pPr>
            <w:r w:rsidRPr="009B764B">
              <w:rPr>
                <w:sz w:val="22"/>
                <w:szCs w:val="22"/>
                <w:lang w:val="fr-CA"/>
              </w:rPr>
              <w:t>Limités</w:t>
            </w:r>
          </w:p>
        </w:tc>
        <w:tc>
          <w:tcPr>
            <w:tcW w:w="1489" w:type="dxa"/>
          </w:tcPr>
          <w:p w14:paraId="07C5C535" w14:textId="323BC359" w:rsidR="00C62A70" w:rsidRPr="009B764B" w:rsidRDefault="00C62A70" w:rsidP="00C62A70">
            <w:pPr>
              <w:pStyle w:val="NoSpacing"/>
              <w:jc w:val="center"/>
              <w:rPr>
                <w:sz w:val="22"/>
                <w:szCs w:val="22"/>
                <w:lang w:val="fr-CA"/>
              </w:rPr>
            </w:pPr>
            <w:r w:rsidRPr="009B764B">
              <w:rPr>
                <w:sz w:val="22"/>
                <w:szCs w:val="22"/>
                <w:lang w:val="fr-CA"/>
              </w:rPr>
              <w:t>Modérés</w:t>
            </w:r>
          </w:p>
        </w:tc>
        <w:tc>
          <w:tcPr>
            <w:tcW w:w="1238" w:type="dxa"/>
          </w:tcPr>
          <w:p w14:paraId="492B3654" w14:textId="5F0085E4" w:rsidR="00C62A70" w:rsidRPr="009B764B" w:rsidRDefault="00C62A70" w:rsidP="00C62A70">
            <w:pPr>
              <w:pStyle w:val="NoSpacing"/>
              <w:jc w:val="center"/>
              <w:rPr>
                <w:sz w:val="22"/>
                <w:szCs w:val="22"/>
                <w:lang w:val="fr-CA"/>
              </w:rPr>
            </w:pPr>
          </w:p>
        </w:tc>
        <w:tc>
          <w:tcPr>
            <w:tcW w:w="1174" w:type="dxa"/>
          </w:tcPr>
          <w:p w14:paraId="19D01793" w14:textId="5FF97E6D" w:rsidR="00C62A70" w:rsidRPr="009B764B" w:rsidRDefault="00C62A70" w:rsidP="00C62A70">
            <w:pPr>
              <w:pStyle w:val="NoSpacing"/>
              <w:jc w:val="center"/>
              <w:rPr>
                <w:sz w:val="22"/>
                <w:szCs w:val="22"/>
                <w:lang w:val="fr-CA"/>
              </w:rPr>
            </w:pPr>
            <w:r w:rsidRPr="009B764B">
              <w:rPr>
                <w:sz w:val="22"/>
                <w:szCs w:val="22"/>
                <w:lang w:val="fr-CA"/>
              </w:rPr>
              <w:t>Élevés</w:t>
            </w:r>
          </w:p>
        </w:tc>
        <w:tc>
          <w:tcPr>
            <w:tcW w:w="1737" w:type="dxa"/>
          </w:tcPr>
          <w:p w14:paraId="5F251AD2" w14:textId="77777777" w:rsidR="00C62A70" w:rsidRPr="009B764B" w:rsidRDefault="00C62A70" w:rsidP="00C62A70">
            <w:pPr>
              <w:pStyle w:val="NoSpacing"/>
              <w:jc w:val="center"/>
              <w:rPr>
                <w:sz w:val="22"/>
                <w:szCs w:val="22"/>
                <w:lang w:val="fr-CA"/>
              </w:rPr>
            </w:pPr>
          </w:p>
        </w:tc>
        <w:tc>
          <w:tcPr>
            <w:tcW w:w="1046" w:type="dxa"/>
          </w:tcPr>
          <w:p w14:paraId="2D82E1E0" w14:textId="5C8C8DF7" w:rsidR="00C62A70" w:rsidRPr="009B764B" w:rsidRDefault="00C62A70" w:rsidP="00C62A70">
            <w:pPr>
              <w:pStyle w:val="NoSpacing"/>
              <w:jc w:val="center"/>
              <w:rPr>
                <w:sz w:val="22"/>
                <w:szCs w:val="22"/>
                <w:lang w:val="fr-CA"/>
              </w:rPr>
            </w:pPr>
            <w:r w:rsidRPr="009B764B">
              <w:rPr>
                <w:sz w:val="22"/>
                <w:szCs w:val="22"/>
                <w:lang w:val="fr-CA"/>
              </w:rPr>
              <w:t>Très élevés</w:t>
            </w:r>
          </w:p>
        </w:tc>
      </w:tr>
    </w:tbl>
    <w:p w14:paraId="193861FD" w14:textId="77777777" w:rsidR="00D26275" w:rsidRPr="009B764B" w:rsidRDefault="00D26275" w:rsidP="005173DD">
      <w:pPr>
        <w:rPr>
          <w:lang w:val="fr-CA"/>
        </w:rPr>
      </w:pPr>
    </w:p>
    <w:p w14:paraId="79F1E629" w14:textId="77777777" w:rsidR="00A5399B" w:rsidRPr="009B764B" w:rsidRDefault="00A5399B" w:rsidP="00A5399B">
      <w:pPr>
        <w:rPr>
          <w:lang w:val="fr-CA"/>
        </w:rPr>
      </w:pPr>
      <w:r w:rsidRPr="009B764B">
        <w:rPr>
          <w:lang w:val="fr-CA"/>
        </w:rPr>
        <w:t>Chacune des notes de surface individuelles a été additionnée et une note de surface finale a été attribuée dans les plages suivantes :</w:t>
      </w:r>
    </w:p>
    <w:p w14:paraId="4F188C8E" w14:textId="77777777" w:rsidR="0069327D" w:rsidRPr="009B764B" w:rsidRDefault="00A5399B" w:rsidP="007D3F64">
      <w:pPr>
        <w:pStyle w:val="ListParagraph"/>
        <w:numPr>
          <w:ilvl w:val="0"/>
          <w:numId w:val="8"/>
        </w:numPr>
        <w:rPr>
          <w:lang w:val="fr-CA"/>
        </w:rPr>
      </w:pPr>
      <w:r w:rsidRPr="009B764B">
        <w:rPr>
          <w:lang w:val="fr-CA"/>
        </w:rPr>
        <w:t>Très bonnes conditions (1) 4</w:t>
      </w:r>
    </w:p>
    <w:p w14:paraId="2C85B2F2" w14:textId="3AE648FD" w:rsidR="0069327D" w:rsidRPr="009B764B" w:rsidRDefault="00A5399B" w:rsidP="007D3F64">
      <w:pPr>
        <w:pStyle w:val="ListParagraph"/>
        <w:numPr>
          <w:ilvl w:val="0"/>
          <w:numId w:val="8"/>
        </w:numPr>
        <w:rPr>
          <w:lang w:val="fr-CA"/>
        </w:rPr>
      </w:pPr>
      <w:r w:rsidRPr="009B764B">
        <w:rPr>
          <w:lang w:val="fr-CA"/>
        </w:rPr>
        <w:t xml:space="preserve">Bonnes conditions (2) 5 </w:t>
      </w:r>
      <w:r w:rsidR="0069327D" w:rsidRPr="009B764B">
        <w:rPr>
          <w:lang w:val="fr-CA"/>
        </w:rPr>
        <w:t>–</w:t>
      </w:r>
      <w:r w:rsidRPr="009B764B">
        <w:rPr>
          <w:lang w:val="fr-CA"/>
        </w:rPr>
        <w:t xml:space="preserve"> 6</w:t>
      </w:r>
    </w:p>
    <w:p w14:paraId="1F6E1D8E" w14:textId="5E4289BA" w:rsidR="0069327D" w:rsidRPr="009B764B" w:rsidRDefault="00A5399B" w:rsidP="007D3F64">
      <w:pPr>
        <w:pStyle w:val="ListParagraph"/>
        <w:numPr>
          <w:ilvl w:val="0"/>
          <w:numId w:val="8"/>
        </w:numPr>
        <w:rPr>
          <w:lang w:val="fr-CA"/>
        </w:rPr>
      </w:pPr>
      <w:r w:rsidRPr="009B764B">
        <w:rPr>
          <w:lang w:val="fr-CA"/>
        </w:rPr>
        <w:t>Mauvais</w:t>
      </w:r>
      <w:r w:rsidR="00C62A70" w:rsidRPr="009B764B">
        <w:rPr>
          <w:lang w:val="fr-CA"/>
        </w:rPr>
        <w:t xml:space="preserve">es conditions </w:t>
      </w:r>
      <w:r w:rsidRPr="009B764B">
        <w:rPr>
          <w:lang w:val="fr-CA"/>
        </w:rPr>
        <w:t xml:space="preserve">(3) 7 </w:t>
      </w:r>
      <w:r w:rsidR="0069327D" w:rsidRPr="009B764B">
        <w:rPr>
          <w:lang w:val="fr-CA"/>
        </w:rPr>
        <w:t>–</w:t>
      </w:r>
      <w:r w:rsidRPr="009B764B">
        <w:rPr>
          <w:lang w:val="fr-CA"/>
        </w:rPr>
        <w:t xml:space="preserve"> 8</w:t>
      </w:r>
    </w:p>
    <w:p w14:paraId="42465A3E" w14:textId="59B11087" w:rsidR="0069327D" w:rsidRPr="009B764B" w:rsidRDefault="00A5399B" w:rsidP="007D3F64">
      <w:pPr>
        <w:pStyle w:val="ListParagraph"/>
        <w:numPr>
          <w:ilvl w:val="0"/>
          <w:numId w:val="8"/>
        </w:numPr>
        <w:rPr>
          <w:lang w:val="fr-CA"/>
        </w:rPr>
      </w:pPr>
      <w:r w:rsidRPr="009B764B">
        <w:rPr>
          <w:lang w:val="fr-CA"/>
        </w:rPr>
        <w:t xml:space="preserve">Très mauvaises conditions (4) 9 </w:t>
      </w:r>
      <w:r w:rsidR="0069327D" w:rsidRPr="009B764B">
        <w:rPr>
          <w:lang w:val="fr-CA"/>
        </w:rPr>
        <w:t>–</w:t>
      </w:r>
      <w:r w:rsidRPr="009B764B">
        <w:rPr>
          <w:lang w:val="fr-CA"/>
        </w:rPr>
        <w:t xml:space="preserve"> 10</w:t>
      </w:r>
    </w:p>
    <w:p w14:paraId="20F27DAF" w14:textId="7E4F463C" w:rsidR="005173DD" w:rsidRPr="009B764B" w:rsidRDefault="00A5399B" w:rsidP="007D3F64">
      <w:pPr>
        <w:pStyle w:val="ListParagraph"/>
        <w:numPr>
          <w:ilvl w:val="0"/>
          <w:numId w:val="8"/>
        </w:numPr>
        <w:rPr>
          <w:lang w:val="fr-CA"/>
        </w:rPr>
      </w:pPr>
      <w:r w:rsidRPr="009B764B">
        <w:rPr>
          <w:lang w:val="fr-CA"/>
        </w:rPr>
        <w:t>Accès limité (99) &gt; 10</w:t>
      </w:r>
    </w:p>
    <w:p w14:paraId="5277AC66" w14:textId="77777777" w:rsidR="007E66FC" w:rsidRPr="009B764B" w:rsidRDefault="007E66FC" w:rsidP="007E66FC">
      <w:pPr>
        <w:ind w:left="360"/>
        <w:rPr>
          <w:lang w:val="fr-CA"/>
        </w:rPr>
      </w:pPr>
    </w:p>
    <w:p w14:paraId="23B91EF5" w14:textId="67E11288" w:rsidR="007E66FC" w:rsidRPr="009B764B" w:rsidRDefault="000949F3" w:rsidP="007E66FC">
      <w:pPr>
        <w:rPr>
          <w:lang w:val="fr-CA"/>
        </w:rPr>
      </w:pPr>
      <w:r w:rsidRPr="009B764B">
        <w:rPr>
          <w:lang w:val="fr-CA"/>
        </w:rPr>
        <w:t>La cote finale</w:t>
      </w:r>
      <w:r w:rsidR="007E66FC" w:rsidRPr="009B764B">
        <w:rPr>
          <w:lang w:val="fr-CA"/>
        </w:rPr>
        <w:t xml:space="preserve"> de l'accès au segment </w:t>
      </w:r>
      <w:r w:rsidR="00C62A70" w:rsidRPr="009B764B">
        <w:rPr>
          <w:lang w:val="fr-CA"/>
        </w:rPr>
        <w:t>a été</w:t>
      </w:r>
      <w:r w:rsidR="007E66FC" w:rsidRPr="009B764B">
        <w:rPr>
          <w:lang w:val="fr-CA"/>
        </w:rPr>
        <w:t xml:space="preserve"> basé</w:t>
      </w:r>
      <w:r w:rsidR="00C62A70" w:rsidRPr="009B764B">
        <w:rPr>
          <w:lang w:val="fr-CA"/>
        </w:rPr>
        <w:t>e</w:t>
      </w:r>
      <w:r w:rsidR="007E66FC" w:rsidRPr="009B764B">
        <w:rPr>
          <w:lang w:val="fr-CA"/>
        </w:rPr>
        <w:t xml:space="preserve"> sur </w:t>
      </w:r>
      <w:r w:rsidR="0004143D" w:rsidRPr="009B764B">
        <w:rPr>
          <w:lang w:val="fr-CA"/>
        </w:rPr>
        <w:t>la cote</w:t>
      </w:r>
      <w:r w:rsidR="007E66FC" w:rsidRPr="009B764B">
        <w:rPr>
          <w:lang w:val="fr-CA"/>
        </w:rPr>
        <w:t xml:space="preserve"> l</w:t>
      </w:r>
      <w:r w:rsidR="0004143D" w:rsidRPr="009B764B">
        <w:rPr>
          <w:lang w:val="fr-CA"/>
        </w:rPr>
        <w:t>a</w:t>
      </w:r>
      <w:r w:rsidR="007E66FC" w:rsidRPr="009B764B">
        <w:rPr>
          <w:lang w:val="fr-CA"/>
        </w:rPr>
        <w:t xml:space="preserve"> plus élevé</w:t>
      </w:r>
      <w:r w:rsidR="0004143D" w:rsidRPr="009B764B">
        <w:rPr>
          <w:lang w:val="fr-CA"/>
        </w:rPr>
        <w:t>e</w:t>
      </w:r>
      <w:r w:rsidR="007E66FC" w:rsidRPr="009B764B">
        <w:rPr>
          <w:lang w:val="fr-CA"/>
        </w:rPr>
        <w:t xml:space="preserve"> de la pente longitudinale, de la pente transversale, de la largeur, de l'état de la surface et du risque de danger. Les segments de sentiers ont été codés par couleur pour indiquer le score d'accès :</w:t>
      </w:r>
    </w:p>
    <w:p w14:paraId="0FE56E01" w14:textId="0ECEBDD6" w:rsidR="007E66FC" w:rsidRPr="009B764B" w:rsidRDefault="007E66FC" w:rsidP="007D3F64">
      <w:pPr>
        <w:pStyle w:val="ListParagraph"/>
        <w:numPr>
          <w:ilvl w:val="0"/>
          <w:numId w:val="5"/>
        </w:numPr>
        <w:rPr>
          <w:lang w:val="fr-CA"/>
        </w:rPr>
      </w:pPr>
      <w:r w:rsidRPr="009B764B">
        <w:rPr>
          <w:lang w:val="fr-CA"/>
        </w:rPr>
        <w:lastRenderedPageBreak/>
        <w:t>Très bon accès (vert)</w:t>
      </w:r>
    </w:p>
    <w:p w14:paraId="6FB9DD66" w14:textId="641BEFE5" w:rsidR="007E66FC" w:rsidRPr="009B764B" w:rsidRDefault="007E66FC" w:rsidP="007D3F64">
      <w:pPr>
        <w:pStyle w:val="ListParagraph"/>
        <w:numPr>
          <w:ilvl w:val="0"/>
          <w:numId w:val="5"/>
        </w:numPr>
        <w:rPr>
          <w:lang w:val="fr-CA"/>
        </w:rPr>
      </w:pPr>
      <w:r w:rsidRPr="009B764B">
        <w:rPr>
          <w:lang w:val="fr-CA"/>
        </w:rPr>
        <w:t>Bon accès (bleu)</w:t>
      </w:r>
    </w:p>
    <w:p w14:paraId="486F855F" w14:textId="072ABC9D" w:rsidR="007E66FC" w:rsidRPr="009B764B" w:rsidRDefault="007E66FC" w:rsidP="007D3F64">
      <w:pPr>
        <w:pStyle w:val="ListParagraph"/>
        <w:numPr>
          <w:ilvl w:val="0"/>
          <w:numId w:val="5"/>
        </w:numPr>
        <w:rPr>
          <w:lang w:val="fr-CA"/>
        </w:rPr>
      </w:pPr>
      <w:r w:rsidRPr="009B764B">
        <w:rPr>
          <w:lang w:val="fr-CA"/>
        </w:rPr>
        <w:t>Accès difficile (orange)</w:t>
      </w:r>
    </w:p>
    <w:p w14:paraId="795C55F7" w14:textId="4B7847A8" w:rsidR="007E66FC" w:rsidRPr="009B764B" w:rsidRDefault="007E66FC" w:rsidP="007D3F64">
      <w:pPr>
        <w:pStyle w:val="ListParagraph"/>
        <w:numPr>
          <w:ilvl w:val="0"/>
          <w:numId w:val="5"/>
        </w:numPr>
        <w:rPr>
          <w:lang w:val="fr-CA"/>
        </w:rPr>
      </w:pPr>
      <w:r w:rsidRPr="009B764B">
        <w:rPr>
          <w:lang w:val="fr-CA"/>
        </w:rPr>
        <w:t xml:space="preserve">Accès très </w:t>
      </w:r>
      <w:r w:rsidR="00D472AC" w:rsidRPr="009B764B">
        <w:rPr>
          <w:lang w:val="fr-CA"/>
        </w:rPr>
        <w:t>difficile</w:t>
      </w:r>
      <w:r w:rsidRPr="009B764B">
        <w:rPr>
          <w:lang w:val="fr-CA"/>
        </w:rPr>
        <w:t xml:space="preserve"> (rouge)</w:t>
      </w:r>
    </w:p>
    <w:p w14:paraId="08FBC8FB" w14:textId="221F3C4F" w:rsidR="00865741" w:rsidRPr="009B764B" w:rsidRDefault="007E66FC" w:rsidP="007D3F64">
      <w:pPr>
        <w:pStyle w:val="ListParagraph"/>
        <w:numPr>
          <w:ilvl w:val="0"/>
          <w:numId w:val="5"/>
        </w:numPr>
        <w:rPr>
          <w:lang w:val="fr-CA"/>
        </w:rPr>
      </w:pPr>
      <w:r w:rsidRPr="009B764B">
        <w:rPr>
          <w:lang w:val="fr-CA"/>
        </w:rPr>
        <w:t>Accès extrêmement difficile (rouge pointillé)</w:t>
      </w:r>
    </w:p>
    <w:p w14:paraId="7A348CDC" w14:textId="0F222662" w:rsidR="007E66FC" w:rsidRPr="009B764B" w:rsidRDefault="007E66FC" w:rsidP="007D3F64">
      <w:pPr>
        <w:pStyle w:val="ListParagraph"/>
        <w:numPr>
          <w:ilvl w:val="0"/>
          <w:numId w:val="5"/>
        </w:numPr>
        <w:rPr>
          <w:lang w:val="fr-CA"/>
        </w:rPr>
      </w:pPr>
      <w:r w:rsidRPr="009B764B">
        <w:rPr>
          <w:lang w:val="fr-CA"/>
        </w:rPr>
        <w:t xml:space="preserve">Accès limité (noir pointillé) </w:t>
      </w:r>
    </w:p>
    <w:p w14:paraId="5BED85C8" w14:textId="595F4F19" w:rsidR="00865741" w:rsidRPr="009B764B" w:rsidRDefault="00865741" w:rsidP="00B2000C">
      <w:pPr>
        <w:rPr>
          <w:lang w:val="fr-CA"/>
        </w:rPr>
      </w:pPr>
    </w:p>
    <w:p w14:paraId="5EEE3016" w14:textId="12EC1B00" w:rsidR="00D26275" w:rsidRPr="009B764B" w:rsidRDefault="00A60D90" w:rsidP="00D26275">
      <w:pPr>
        <w:rPr>
          <w:b/>
          <w:bCs/>
          <w:lang w:val="fr-CA"/>
        </w:rPr>
      </w:pPr>
      <w:r w:rsidRPr="009B764B">
        <w:rPr>
          <w:b/>
          <w:bCs/>
          <w:lang w:val="fr-CA"/>
        </w:rPr>
        <w:t xml:space="preserve">La difficulté </w:t>
      </w:r>
    </w:p>
    <w:p w14:paraId="2C3F647D" w14:textId="57EC86A7" w:rsidR="00A60D90" w:rsidRPr="009B764B" w:rsidRDefault="00A60D90" w:rsidP="00A60D90">
      <w:pPr>
        <w:rPr>
          <w:lang w:val="fr-CA"/>
        </w:rPr>
      </w:pPr>
      <w:r w:rsidRPr="009B764B">
        <w:rPr>
          <w:lang w:val="fr-CA"/>
        </w:rPr>
        <w:t>La difficulté est une mesure de l'effort cumulé d'un itinéraire et est calculée comme la somme de la difficulté pour tous les segments le long d'un itinéraire. Pour calculer la difficulté globale d'un segment, les scores de chaque attribut ont été affectés d'un facteur qui a été utilisé pour indiquer l'ampleur de l'impact que ce facteur p</w:t>
      </w:r>
      <w:r w:rsidR="00C62A70" w:rsidRPr="009B764B">
        <w:rPr>
          <w:lang w:val="fr-CA"/>
        </w:rPr>
        <w:t>ouvait</w:t>
      </w:r>
      <w:r w:rsidRPr="009B764B">
        <w:rPr>
          <w:lang w:val="fr-CA"/>
        </w:rPr>
        <w:t xml:space="preserve"> avoir sur la mobilité. Il s'agit d'une valeur subjective qui, d'après des recherches antérieures, varie en fonction des capacités individuelles et du dispositif de mobilité utilisé. Des recherches futures et des tests individuels pourraient être utilisés pour personnaliser ces multiplicateurs. Les résultats peuvent être interprétés comme l'effort nécessaire pour atteindre une destination et peuvent être comparés à ce que les planificateurs considèrent comme la distance de marche typique attendue dans la population générale (400 à 800 m). Un résultat compris entre 8 et 16 est similaire à l'approximation d'une distance de marche typique de 400 à 800 m pour la population générale. La difficulté pour chaque segment est indiquée sur la carte.</w:t>
      </w:r>
    </w:p>
    <w:p w14:paraId="4EDC7C10" w14:textId="77777777" w:rsidR="00A60D90" w:rsidRPr="009B764B" w:rsidRDefault="00A60D90" w:rsidP="00865741">
      <w:pPr>
        <w:rPr>
          <w:lang w:val="fr-CA"/>
        </w:rPr>
      </w:pPr>
    </w:p>
    <w:p w14:paraId="0D0F532A" w14:textId="3BCF560B" w:rsidR="00D26275" w:rsidRPr="009B764B" w:rsidRDefault="00A60D90" w:rsidP="00865741">
      <w:pPr>
        <w:rPr>
          <w:rFonts w:ascii="Helvetica" w:hAnsi="Helvetica" w:cs="Helvetica"/>
          <w:b/>
          <w:bCs/>
          <w:lang w:val="fr-CA"/>
        </w:rPr>
      </w:pPr>
      <w:r w:rsidRPr="009B764B">
        <w:rPr>
          <w:rFonts w:ascii="Helvetica" w:hAnsi="Helvetica" w:cs="Helvetica"/>
          <w:b/>
          <w:lang w:val="fr-CA"/>
        </w:rPr>
        <w:t>La difficulté d’un segment</w:t>
      </w:r>
    </w:p>
    <w:p w14:paraId="2308DD87" w14:textId="77777777" w:rsidR="00A60D90" w:rsidRPr="009B764B" w:rsidRDefault="00A60D90" w:rsidP="00A60D90">
      <w:pPr>
        <w:rPr>
          <w:rFonts w:ascii="Helvetica" w:hAnsi="Helvetica" w:cs="Helvetica"/>
          <w:lang w:val="fr-CA"/>
        </w:rPr>
      </w:pPr>
      <w:r w:rsidRPr="009B764B">
        <w:rPr>
          <w:rFonts w:ascii="Helvetica" w:hAnsi="Helvetica" w:cs="Helvetica"/>
          <w:lang w:val="fr-CA"/>
        </w:rPr>
        <w:t>Cette formule a été appliquée à tous les segments de la carte d'évaluation pour mesurer la difficulté :</w:t>
      </w:r>
    </w:p>
    <w:p w14:paraId="26274B27" w14:textId="77777777" w:rsidR="00A60D90" w:rsidRPr="009B764B" w:rsidRDefault="00A60D90" w:rsidP="00A60D90">
      <w:pPr>
        <w:rPr>
          <w:rFonts w:ascii="Helvetica" w:hAnsi="Helvetica" w:cs="Helvetica"/>
          <w:lang w:val="fr-CA"/>
        </w:rPr>
      </w:pPr>
    </w:p>
    <w:p w14:paraId="1BC46B91" w14:textId="4C7AD91B" w:rsidR="00865741" w:rsidRPr="009B764B" w:rsidRDefault="00A60D90" w:rsidP="000949F3">
      <w:pPr>
        <w:ind w:left="567" w:right="571"/>
        <w:rPr>
          <w:rFonts w:ascii="Helvetica" w:hAnsi="Helvetica" w:cs="Helvetica"/>
          <w:lang w:val="fr-CA"/>
        </w:rPr>
      </w:pPr>
      <w:r w:rsidRPr="009B764B">
        <w:rPr>
          <w:rFonts w:ascii="Helvetica" w:hAnsi="Helvetica" w:cs="Helvetica"/>
          <w:lang w:val="fr-CA"/>
        </w:rPr>
        <w:t>(</w:t>
      </w:r>
      <w:proofErr w:type="gramStart"/>
      <w:r w:rsidRPr="009B764B">
        <w:rPr>
          <w:rFonts w:ascii="Helvetica" w:hAnsi="Helvetica" w:cs="Helvetica"/>
          <w:lang w:val="fr-CA"/>
        </w:rPr>
        <w:t>distance</w:t>
      </w:r>
      <w:proofErr w:type="gramEnd"/>
      <w:r w:rsidRPr="009B764B">
        <w:rPr>
          <w:rFonts w:ascii="Helvetica" w:hAnsi="Helvetica" w:cs="Helvetica"/>
          <w:lang w:val="fr-CA"/>
        </w:rPr>
        <w:t xml:space="preserve"> /100) * ((5 X note de pente longitudinale) + note de largeur + (5 X note de surface) + (3 X note de pente transversale) + note de danger))/15</w:t>
      </w:r>
    </w:p>
    <w:p w14:paraId="170A4E53" w14:textId="77777777" w:rsidR="00A60D90" w:rsidRPr="009B764B" w:rsidRDefault="00A60D90" w:rsidP="00A60D90">
      <w:pPr>
        <w:rPr>
          <w:lang w:val="fr-CA"/>
        </w:rPr>
      </w:pPr>
    </w:p>
    <w:p w14:paraId="644C5764" w14:textId="77777777" w:rsidR="000949F3" w:rsidRPr="009B764B" w:rsidRDefault="000949F3" w:rsidP="00F27CC5">
      <w:pPr>
        <w:pStyle w:val="Heading2"/>
        <w:rPr>
          <w:lang w:val="fr-CA"/>
        </w:rPr>
      </w:pPr>
      <w:bookmarkStart w:id="58" w:name="_Toc131059722"/>
      <w:bookmarkStart w:id="59" w:name="_Toc131163571"/>
    </w:p>
    <w:p w14:paraId="49FB832D" w14:textId="338DDC61" w:rsidR="002D3EBB" w:rsidRPr="009B764B" w:rsidRDefault="007C30CD" w:rsidP="00F27CC5">
      <w:pPr>
        <w:pStyle w:val="Heading2"/>
        <w:rPr>
          <w:lang w:val="fr-CA"/>
        </w:rPr>
      </w:pPr>
      <w:bookmarkStart w:id="60" w:name="_Toc165459491"/>
      <w:r w:rsidRPr="009B764B">
        <w:rPr>
          <w:lang w:val="fr-CA"/>
        </w:rPr>
        <w:t>R</w:t>
      </w:r>
      <w:r w:rsidR="00A60D90" w:rsidRPr="009B764B">
        <w:rPr>
          <w:lang w:val="fr-CA"/>
        </w:rPr>
        <w:t>é</w:t>
      </w:r>
      <w:r w:rsidRPr="009B764B">
        <w:rPr>
          <w:lang w:val="fr-CA"/>
        </w:rPr>
        <w:t>sult</w:t>
      </w:r>
      <w:r w:rsidR="00A60D90" w:rsidRPr="009B764B">
        <w:rPr>
          <w:lang w:val="fr-CA"/>
        </w:rPr>
        <w:t>at</w:t>
      </w:r>
      <w:r w:rsidRPr="009B764B">
        <w:rPr>
          <w:lang w:val="fr-CA"/>
        </w:rPr>
        <w:t>s</w:t>
      </w:r>
      <w:bookmarkEnd w:id="58"/>
      <w:bookmarkEnd w:id="59"/>
      <w:bookmarkEnd w:id="60"/>
    </w:p>
    <w:p w14:paraId="6941A1DE" w14:textId="2F943FB6" w:rsidR="005C3852" w:rsidRPr="009B764B" w:rsidRDefault="00DD17C2" w:rsidP="005C3852">
      <w:pPr>
        <w:rPr>
          <w:lang w:val="fr-CA"/>
        </w:rPr>
      </w:pPr>
      <w:r w:rsidRPr="009B764B">
        <w:rPr>
          <w:lang w:val="fr-CA"/>
        </w:rPr>
        <w:lastRenderedPageBreak/>
        <w:t>Au total, 73,5 km de sentiers et 291 éléments ont été évalués dans huit parcs (trois parcs nationaux et cinq parcs régionaux). Le tableau 3 résume le nombre d'éléments et la longueur des sentiers évalués. Des cartes détaillées montrant l'accessibilité des sentiers et des tableaux montrant l'accessibilité des éléments sont fournis pour chaque parc en annexe.</w:t>
      </w:r>
    </w:p>
    <w:p w14:paraId="20945171" w14:textId="77777777" w:rsidR="000949F3" w:rsidRPr="009B764B" w:rsidRDefault="000949F3" w:rsidP="005C3852">
      <w:pPr>
        <w:rPr>
          <w:lang w:val="fr-CA"/>
        </w:rPr>
      </w:pPr>
    </w:p>
    <w:p w14:paraId="7940DBAE" w14:textId="0CECBA75" w:rsidR="00086476" w:rsidRPr="009B764B" w:rsidRDefault="00086476" w:rsidP="00086476">
      <w:pPr>
        <w:pStyle w:val="Caption"/>
        <w:rPr>
          <w:lang w:val="fr-CA"/>
        </w:rPr>
      </w:pPr>
      <w:bookmarkStart w:id="61" w:name="_Ref125793739"/>
      <w:r w:rsidRPr="009B764B">
        <w:rPr>
          <w:lang w:val="fr-CA"/>
        </w:rPr>
        <w:t xml:space="preserve">Table </w:t>
      </w:r>
      <w:r w:rsidRPr="009B764B">
        <w:rPr>
          <w:lang w:val="fr-CA"/>
        </w:rPr>
        <w:fldChar w:fldCharType="begin"/>
      </w:r>
      <w:r w:rsidRPr="009B764B">
        <w:rPr>
          <w:lang w:val="fr-CA"/>
        </w:rPr>
        <w:instrText>SEQ Table \* ARABIC</w:instrText>
      </w:r>
      <w:r w:rsidRPr="009B764B">
        <w:rPr>
          <w:lang w:val="fr-CA"/>
        </w:rPr>
        <w:fldChar w:fldCharType="separate"/>
      </w:r>
      <w:r w:rsidR="000B38E7" w:rsidRPr="009B764B">
        <w:rPr>
          <w:noProof/>
          <w:lang w:val="fr-CA"/>
        </w:rPr>
        <w:t>2</w:t>
      </w:r>
      <w:r w:rsidRPr="009B764B">
        <w:rPr>
          <w:lang w:val="fr-CA"/>
        </w:rPr>
        <w:fldChar w:fldCharType="end"/>
      </w:r>
      <w:bookmarkEnd w:id="61"/>
      <w:r w:rsidR="7BDC1146" w:rsidRPr="009B764B">
        <w:rPr>
          <w:lang w:val="fr-CA"/>
        </w:rPr>
        <w:t>:</w:t>
      </w:r>
      <w:r w:rsidRPr="009B764B">
        <w:rPr>
          <w:lang w:val="fr-CA"/>
        </w:rPr>
        <w:t xml:space="preserve"> </w:t>
      </w:r>
      <w:r w:rsidR="002F0F47" w:rsidRPr="009B764B">
        <w:rPr>
          <w:lang w:val="fr-CA"/>
        </w:rPr>
        <w:t xml:space="preserve">Résultats de l’évaluation des parcs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1559"/>
        <w:gridCol w:w="4247"/>
      </w:tblGrid>
      <w:tr w:rsidR="00B50F9A" w:rsidRPr="009B764B" w14:paraId="6D8F1B3D" w14:textId="77777777" w:rsidTr="00BB4154">
        <w:tc>
          <w:tcPr>
            <w:tcW w:w="3544" w:type="dxa"/>
            <w:tcBorders>
              <w:top w:val="single" w:sz="4" w:space="0" w:color="auto"/>
            </w:tcBorders>
          </w:tcPr>
          <w:p w14:paraId="0FC2EE61" w14:textId="46EB8200" w:rsidR="00B50F9A" w:rsidRPr="009B764B" w:rsidRDefault="00B50F9A" w:rsidP="005C3852">
            <w:pPr>
              <w:rPr>
                <w:lang w:val="fr-CA"/>
              </w:rPr>
            </w:pPr>
          </w:p>
        </w:tc>
        <w:tc>
          <w:tcPr>
            <w:tcW w:w="1559" w:type="dxa"/>
            <w:tcBorders>
              <w:top w:val="single" w:sz="4" w:space="0" w:color="auto"/>
            </w:tcBorders>
          </w:tcPr>
          <w:p w14:paraId="443FC61F" w14:textId="05D467C0" w:rsidR="00B50F9A" w:rsidRPr="009B764B" w:rsidRDefault="001150EB" w:rsidP="00677013">
            <w:pPr>
              <w:jc w:val="center"/>
              <w:rPr>
                <w:b/>
                <w:bCs/>
                <w:lang w:val="fr-CA"/>
              </w:rPr>
            </w:pPr>
            <w:r w:rsidRPr="009B764B">
              <w:rPr>
                <w:b/>
                <w:bCs/>
                <w:lang w:val="fr-CA"/>
              </w:rPr>
              <w:t>Sentiers</w:t>
            </w:r>
            <w:r w:rsidR="00B50F9A" w:rsidRPr="009B764B">
              <w:rPr>
                <w:b/>
                <w:bCs/>
                <w:lang w:val="fr-CA"/>
              </w:rPr>
              <w:t xml:space="preserve"> (km</w:t>
            </w:r>
            <w:r w:rsidR="00591219" w:rsidRPr="009B764B">
              <w:rPr>
                <w:b/>
                <w:bCs/>
                <w:lang w:val="fr-CA"/>
              </w:rPr>
              <w:t>)</w:t>
            </w:r>
          </w:p>
        </w:tc>
        <w:tc>
          <w:tcPr>
            <w:tcW w:w="4247" w:type="dxa"/>
            <w:tcBorders>
              <w:top w:val="single" w:sz="4" w:space="0" w:color="auto"/>
            </w:tcBorders>
          </w:tcPr>
          <w:p w14:paraId="40080339" w14:textId="77777777" w:rsidR="00B50F9A" w:rsidRPr="009B764B" w:rsidRDefault="001150EB" w:rsidP="005C3852">
            <w:pPr>
              <w:rPr>
                <w:b/>
                <w:bCs/>
                <w:lang w:val="fr-CA"/>
              </w:rPr>
            </w:pPr>
            <w:r w:rsidRPr="009B764B">
              <w:rPr>
                <w:b/>
                <w:bCs/>
                <w:lang w:val="fr-CA"/>
              </w:rPr>
              <w:t xml:space="preserve">Éléments </w:t>
            </w:r>
          </w:p>
          <w:p w14:paraId="5DA066A8" w14:textId="605DDB7B" w:rsidR="001150EB" w:rsidRPr="009B764B" w:rsidRDefault="001150EB" w:rsidP="005C3852">
            <w:pPr>
              <w:rPr>
                <w:b/>
                <w:bCs/>
                <w:lang w:val="fr-CA"/>
              </w:rPr>
            </w:pPr>
            <w:proofErr w:type="gramStart"/>
            <w:r w:rsidRPr="009B764B">
              <w:rPr>
                <w:b/>
                <w:bCs/>
                <w:lang w:val="fr-CA"/>
              </w:rPr>
              <w:t>caractéristiques</w:t>
            </w:r>
            <w:proofErr w:type="gramEnd"/>
          </w:p>
        </w:tc>
      </w:tr>
      <w:tr w:rsidR="00CA1FEB" w:rsidRPr="009B764B" w14:paraId="3DBAEC79" w14:textId="77777777" w:rsidTr="00591219">
        <w:tc>
          <w:tcPr>
            <w:tcW w:w="9350" w:type="dxa"/>
            <w:gridSpan w:val="3"/>
          </w:tcPr>
          <w:p w14:paraId="613808EA" w14:textId="70B64201" w:rsidR="00CA1FEB" w:rsidRPr="009B764B" w:rsidRDefault="001150EB" w:rsidP="005C3852">
            <w:pPr>
              <w:rPr>
                <w:b/>
                <w:bCs/>
                <w:lang w:val="fr-CA"/>
              </w:rPr>
            </w:pPr>
            <w:r w:rsidRPr="009B764B">
              <w:rPr>
                <w:b/>
                <w:bCs/>
                <w:lang w:val="fr-CA"/>
              </w:rPr>
              <w:t>Colombie-Britannique</w:t>
            </w:r>
          </w:p>
        </w:tc>
      </w:tr>
      <w:tr w:rsidR="00B50F9A" w:rsidRPr="009B764B" w14:paraId="21881613" w14:textId="77777777" w:rsidTr="00BB4154">
        <w:tc>
          <w:tcPr>
            <w:tcW w:w="3544" w:type="dxa"/>
          </w:tcPr>
          <w:p w14:paraId="39F892B5" w14:textId="2699D167" w:rsidR="00B50F9A" w:rsidRPr="009B764B" w:rsidRDefault="00B50F9A" w:rsidP="005C3852">
            <w:pPr>
              <w:rPr>
                <w:i/>
                <w:iCs/>
                <w:lang w:val="fr-CA"/>
              </w:rPr>
            </w:pPr>
            <w:r w:rsidRPr="009B764B">
              <w:rPr>
                <w:i/>
                <w:iCs/>
                <w:lang w:val="fr-CA"/>
              </w:rPr>
              <w:t xml:space="preserve">  Grouse Mountain</w:t>
            </w:r>
            <w:r w:rsidR="00677013" w:rsidRPr="009B764B">
              <w:rPr>
                <w:i/>
                <w:iCs/>
                <w:lang w:val="fr-CA"/>
              </w:rPr>
              <w:t xml:space="preserve"> Resort</w:t>
            </w:r>
          </w:p>
        </w:tc>
        <w:tc>
          <w:tcPr>
            <w:tcW w:w="1559" w:type="dxa"/>
          </w:tcPr>
          <w:p w14:paraId="1020FD87" w14:textId="46CE65FC" w:rsidR="00B50F9A" w:rsidRPr="009B764B" w:rsidRDefault="00EE67FF" w:rsidP="00677013">
            <w:pPr>
              <w:jc w:val="center"/>
              <w:rPr>
                <w:lang w:val="fr-CA"/>
              </w:rPr>
            </w:pPr>
            <w:r w:rsidRPr="009B764B">
              <w:rPr>
                <w:lang w:val="fr-CA"/>
              </w:rPr>
              <w:t>4</w:t>
            </w:r>
            <w:r w:rsidR="0004143D" w:rsidRPr="009B764B">
              <w:rPr>
                <w:lang w:val="fr-CA"/>
              </w:rPr>
              <w:t>,</w:t>
            </w:r>
            <w:r w:rsidRPr="009B764B">
              <w:rPr>
                <w:lang w:val="fr-CA"/>
              </w:rPr>
              <w:t>2</w:t>
            </w:r>
          </w:p>
        </w:tc>
        <w:tc>
          <w:tcPr>
            <w:tcW w:w="4247" w:type="dxa"/>
          </w:tcPr>
          <w:p w14:paraId="5CAADA5D" w14:textId="43EEB91B" w:rsidR="00B50F9A" w:rsidRPr="009B764B" w:rsidRDefault="00EE67FF" w:rsidP="005C3852">
            <w:pPr>
              <w:rPr>
                <w:lang w:val="fr-CA"/>
              </w:rPr>
            </w:pPr>
            <w:r w:rsidRPr="009B764B">
              <w:rPr>
                <w:lang w:val="fr-CA"/>
              </w:rPr>
              <w:t>34</w:t>
            </w:r>
          </w:p>
        </w:tc>
      </w:tr>
      <w:tr w:rsidR="00B50F9A" w:rsidRPr="009B764B" w14:paraId="1E64D566" w14:textId="77777777" w:rsidTr="00DC0C54">
        <w:tc>
          <w:tcPr>
            <w:tcW w:w="3544" w:type="dxa"/>
          </w:tcPr>
          <w:p w14:paraId="7CC3AD24" w14:textId="5321828E" w:rsidR="00B50F9A" w:rsidRPr="009B764B" w:rsidRDefault="00B50F9A" w:rsidP="005C3852">
            <w:pPr>
              <w:rPr>
                <w:i/>
                <w:iCs/>
                <w:lang w:val="fr-CA"/>
              </w:rPr>
            </w:pPr>
            <w:r w:rsidRPr="009B764B">
              <w:rPr>
                <w:i/>
                <w:iCs/>
                <w:lang w:val="fr-CA"/>
              </w:rPr>
              <w:t xml:space="preserve">  Deas Island</w:t>
            </w:r>
            <w:r w:rsidR="00677013" w:rsidRPr="009B764B">
              <w:rPr>
                <w:i/>
                <w:iCs/>
                <w:lang w:val="fr-CA"/>
              </w:rPr>
              <w:t xml:space="preserve"> Regional Park</w:t>
            </w:r>
          </w:p>
        </w:tc>
        <w:tc>
          <w:tcPr>
            <w:tcW w:w="1559" w:type="dxa"/>
          </w:tcPr>
          <w:p w14:paraId="79D640E6" w14:textId="54C6CDFD" w:rsidR="00B50F9A" w:rsidRPr="009B764B" w:rsidRDefault="00591219" w:rsidP="00677013">
            <w:pPr>
              <w:jc w:val="center"/>
              <w:rPr>
                <w:lang w:val="fr-CA"/>
              </w:rPr>
            </w:pPr>
            <w:r w:rsidRPr="009B764B">
              <w:rPr>
                <w:lang w:val="fr-CA"/>
              </w:rPr>
              <w:t>9</w:t>
            </w:r>
            <w:r w:rsidR="0004143D" w:rsidRPr="009B764B">
              <w:rPr>
                <w:lang w:val="fr-CA"/>
              </w:rPr>
              <w:t>,</w:t>
            </w:r>
            <w:r w:rsidR="00EE67FF" w:rsidRPr="009B764B">
              <w:rPr>
                <w:lang w:val="fr-CA"/>
              </w:rPr>
              <w:t>4</w:t>
            </w:r>
          </w:p>
        </w:tc>
        <w:tc>
          <w:tcPr>
            <w:tcW w:w="4247" w:type="dxa"/>
          </w:tcPr>
          <w:p w14:paraId="2B84BD74" w14:textId="7D2EA4AC" w:rsidR="00B50F9A" w:rsidRPr="009B764B" w:rsidRDefault="00EE67FF" w:rsidP="005C3852">
            <w:pPr>
              <w:rPr>
                <w:lang w:val="fr-CA"/>
              </w:rPr>
            </w:pPr>
            <w:r w:rsidRPr="009B764B">
              <w:rPr>
                <w:lang w:val="fr-CA"/>
              </w:rPr>
              <w:t>39</w:t>
            </w:r>
          </w:p>
        </w:tc>
      </w:tr>
      <w:tr w:rsidR="00B50F9A" w:rsidRPr="009B764B" w14:paraId="4B053FDD" w14:textId="77777777" w:rsidTr="00BB4154">
        <w:tc>
          <w:tcPr>
            <w:tcW w:w="3544" w:type="dxa"/>
          </w:tcPr>
          <w:p w14:paraId="1D5B5DC2" w14:textId="27E70AF5" w:rsidR="00B50F9A" w:rsidRPr="009B764B" w:rsidRDefault="00677013" w:rsidP="005C3852">
            <w:pPr>
              <w:rPr>
                <w:i/>
                <w:iCs/>
                <w:lang w:val="fr-CA"/>
              </w:rPr>
            </w:pPr>
            <w:r w:rsidRPr="009B764B">
              <w:rPr>
                <w:i/>
                <w:iCs/>
                <w:lang w:val="fr-CA"/>
              </w:rPr>
              <w:t xml:space="preserve">  Boundary Bay</w:t>
            </w:r>
            <w:r w:rsidR="00F14612" w:rsidRPr="009B764B">
              <w:rPr>
                <w:i/>
                <w:iCs/>
                <w:lang w:val="fr-CA"/>
              </w:rPr>
              <w:t xml:space="preserve"> Regional Park</w:t>
            </w:r>
          </w:p>
        </w:tc>
        <w:tc>
          <w:tcPr>
            <w:tcW w:w="1559" w:type="dxa"/>
          </w:tcPr>
          <w:p w14:paraId="55289BB0" w14:textId="4DF0E3F0" w:rsidR="00B50F9A" w:rsidRPr="009B764B" w:rsidRDefault="00591219" w:rsidP="00677013">
            <w:pPr>
              <w:jc w:val="center"/>
              <w:rPr>
                <w:lang w:val="fr-CA"/>
              </w:rPr>
            </w:pPr>
            <w:r w:rsidRPr="009B764B">
              <w:rPr>
                <w:lang w:val="fr-CA"/>
              </w:rPr>
              <w:t>8</w:t>
            </w:r>
            <w:r w:rsidR="0004143D" w:rsidRPr="009B764B">
              <w:rPr>
                <w:lang w:val="fr-CA"/>
              </w:rPr>
              <w:t>,</w:t>
            </w:r>
            <w:r w:rsidR="00EE67FF" w:rsidRPr="009B764B">
              <w:rPr>
                <w:lang w:val="fr-CA"/>
              </w:rPr>
              <w:t>5</w:t>
            </w:r>
          </w:p>
        </w:tc>
        <w:tc>
          <w:tcPr>
            <w:tcW w:w="4247" w:type="dxa"/>
          </w:tcPr>
          <w:p w14:paraId="11E9A255" w14:textId="54121BEC" w:rsidR="00B50F9A" w:rsidRPr="009B764B" w:rsidRDefault="00EE67FF" w:rsidP="005C3852">
            <w:pPr>
              <w:rPr>
                <w:lang w:val="fr-CA"/>
              </w:rPr>
            </w:pPr>
            <w:r w:rsidRPr="009B764B">
              <w:rPr>
                <w:lang w:val="fr-CA"/>
              </w:rPr>
              <w:t>25</w:t>
            </w:r>
          </w:p>
        </w:tc>
      </w:tr>
      <w:tr w:rsidR="00B50F9A" w:rsidRPr="009B764B" w14:paraId="617AD854" w14:textId="77777777" w:rsidTr="00DC0C54">
        <w:tc>
          <w:tcPr>
            <w:tcW w:w="3544" w:type="dxa"/>
          </w:tcPr>
          <w:p w14:paraId="236FE8D7" w14:textId="17EE1EEE" w:rsidR="00B50F9A" w:rsidRPr="009B764B" w:rsidRDefault="00F14612" w:rsidP="005C3852">
            <w:pPr>
              <w:rPr>
                <w:i/>
                <w:iCs/>
                <w:lang w:val="fr-CA"/>
              </w:rPr>
            </w:pPr>
            <w:r w:rsidRPr="009B764B">
              <w:rPr>
                <w:i/>
                <w:iCs/>
                <w:lang w:val="fr-CA"/>
              </w:rPr>
              <w:t xml:space="preserve">  * Stanley Park</w:t>
            </w:r>
          </w:p>
        </w:tc>
        <w:tc>
          <w:tcPr>
            <w:tcW w:w="1559" w:type="dxa"/>
          </w:tcPr>
          <w:p w14:paraId="174434A2" w14:textId="23F02A8B" w:rsidR="00B50F9A" w:rsidRPr="009B764B" w:rsidRDefault="00EE67FF" w:rsidP="00677013">
            <w:pPr>
              <w:jc w:val="center"/>
              <w:rPr>
                <w:lang w:val="fr-CA"/>
              </w:rPr>
            </w:pPr>
            <w:r w:rsidRPr="009B764B">
              <w:rPr>
                <w:lang w:val="fr-CA"/>
              </w:rPr>
              <w:t>8</w:t>
            </w:r>
            <w:r w:rsidR="0004143D" w:rsidRPr="009B764B">
              <w:rPr>
                <w:lang w:val="fr-CA"/>
              </w:rPr>
              <w:t>,</w:t>
            </w:r>
            <w:r w:rsidRPr="009B764B">
              <w:rPr>
                <w:lang w:val="fr-CA"/>
              </w:rPr>
              <w:t>0</w:t>
            </w:r>
          </w:p>
        </w:tc>
        <w:tc>
          <w:tcPr>
            <w:tcW w:w="4247" w:type="dxa"/>
          </w:tcPr>
          <w:p w14:paraId="2EA3EAFE" w14:textId="59D27200" w:rsidR="00B50F9A" w:rsidRPr="009B764B" w:rsidRDefault="00231DA0" w:rsidP="005C3852">
            <w:pPr>
              <w:rPr>
                <w:lang w:val="fr-CA"/>
              </w:rPr>
            </w:pPr>
            <w:r w:rsidRPr="009B764B">
              <w:rPr>
                <w:lang w:val="fr-CA"/>
              </w:rPr>
              <w:t>54</w:t>
            </w:r>
          </w:p>
        </w:tc>
      </w:tr>
      <w:tr w:rsidR="00B50F9A" w:rsidRPr="009B764B" w14:paraId="1EF0A3F6" w14:textId="77777777" w:rsidTr="00DC0C54">
        <w:tc>
          <w:tcPr>
            <w:tcW w:w="3544" w:type="dxa"/>
            <w:tcBorders>
              <w:bottom w:val="single" w:sz="4" w:space="0" w:color="auto"/>
            </w:tcBorders>
          </w:tcPr>
          <w:p w14:paraId="03EBAF82" w14:textId="1EE32820" w:rsidR="001150EB" w:rsidRPr="009B764B" w:rsidRDefault="001150EB" w:rsidP="005C3852">
            <w:pPr>
              <w:rPr>
                <w:b/>
                <w:bCs/>
                <w:lang w:val="fr-CA"/>
              </w:rPr>
            </w:pPr>
            <w:r w:rsidRPr="009B764B">
              <w:rPr>
                <w:b/>
                <w:bCs/>
                <w:lang w:val="fr-CA"/>
              </w:rPr>
              <w:t>Tota</w:t>
            </w:r>
            <w:r w:rsidR="005B2457" w:rsidRPr="009B764B">
              <w:rPr>
                <w:b/>
                <w:bCs/>
                <w:lang w:val="fr-CA"/>
              </w:rPr>
              <w:t>l</w:t>
            </w:r>
            <w:r w:rsidRPr="009B764B">
              <w:rPr>
                <w:b/>
                <w:bCs/>
                <w:lang w:val="fr-CA"/>
              </w:rPr>
              <w:t xml:space="preserve"> </w:t>
            </w:r>
          </w:p>
          <w:p w14:paraId="40CA0859" w14:textId="09470085" w:rsidR="00B50F9A" w:rsidRPr="009B764B" w:rsidRDefault="001150EB" w:rsidP="005C3852">
            <w:pPr>
              <w:rPr>
                <w:b/>
                <w:bCs/>
                <w:lang w:val="fr-CA"/>
              </w:rPr>
            </w:pPr>
            <w:r w:rsidRPr="009B764B">
              <w:rPr>
                <w:b/>
                <w:bCs/>
                <w:lang w:val="fr-CA"/>
              </w:rPr>
              <w:t>Colombie-Britannique</w:t>
            </w:r>
          </w:p>
        </w:tc>
        <w:tc>
          <w:tcPr>
            <w:tcW w:w="1559" w:type="dxa"/>
            <w:tcBorders>
              <w:bottom w:val="single" w:sz="4" w:space="0" w:color="auto"/>
            </w:tcBorders>
          </w:tcPr>
          <w:p w14:paraId="62142640" w14:textId="77777777" w:rsidR="001150EB" w:rsidRPr="009B764B" w:rsidRDefault="001150EB" w:rsidP="00677013">
            <w:pPr>
              <w:jc w:val="center"/>
              <w:rPr>
                <w:lang w:val="fr-CA"/>
              </w:rPr>
            </w:pPr>
          </w:p>
          <w:p w14:paraId="21AF2583" w14:textId="4CFD2721" w:rsidR="00B50F9A" w:rsidRPr="009B764B" w:rsidRDefault="00EE67FF" w:rsidP="00677013">
            <w:pPr>
              <w:jc w:val="center"/>
              <w:rPr>
                <w:lang w:val="fr-CA"/>
              </w:rPr>
            </w:pPr>
            <w:r w:rsidRPr="009B764B">
              <w:rPr>
                <w:lang w:val="fr-CA"/>
              </w:rPr>
              <w:t>30</w:t>
            </w:r>
            <w:r w:rsidR="0004143D" w:rsidRPr="009B764B">
              <w:rPr>
                <w:lang w:val="fr-CA"/>
              </w:rPr>
              <w:t>,</w:t>
            </w:r>
            <w:r w:rsidRPr="009B764B">
              <w:rPr>
                <w:lang w:val="fr-CA"/>
              </w:rPr>
              <w:t>1</w:t>
            </w:r>
          </w:p>
        </w:tc>
        <w:tc>
          <w:tcPr>
            <w:tcW w:w="4247" w:type="dxa"/>
            <w:tcBorders>
              <w:bottom w:val="single" w:sz="4" w:space="0" w:color="auto"/>
            </w:tcBorders>
          </w:tcPr>
          <w:p w14:paraId="05A606F5" w14:textId="77777777" w:rsidR="001150EB" w:rsidRPr="009B764B" w:rsidRDefault="001150EB" w:rsidP="005C3852">
            <w:pPr>
              <w:rPr>
                <w:lang w:val="fr-CA"/>
              </w:rPr>
            </w:pPr>
          </w:p>
          <w:p w14:paraId="573ECAA3" w14:textId="3A0C51AC" w:rsidR="00B50F9A" w:rsidRPr="009B764B" w:rsidRDefault="00EE67FF" w:rsidP="005C3852">
            <w:pPr>
              <w:rPr>
                <w:lang w:val="fr-CA"/>
              </w:rPr>
            </w:pPr>
            <w:r w:rsidRPr="009B764B">
              <w:rPr>
                <w:lang w:val="fr-CA"/>
              </w:rPr>
              <w:t>1</w:t>
            </w:r>
            <w:r w:rsidR="00231DA0" w:rsidRPr="009B764B">
              <w:rPr>
                <w:lang w:val="fr-CA"/>
              </w:rPr>
              <w:t>52</w:t>
            </w:r>
          </w:p>
        </w:tc>
      </w:tr>
      <w:tr w:rsidR="00CA1FEB" w:rsidRPr="009B764B" w14:paraId="6E94450C" w14:textId="77777777" w:rsidTr="00BB4154">
        <w:tc>
          <w:tcPr>
            <w:tcW w:w="3544" w:type="dxa"/>
            <w:tcBorders>
              <w:top w:val="single" w:sz="4" w:space="0" w:color="auto"/>
            </w:tcBorders>
          </w:tcPr>
          <w:p w14:paraId="50AEF910" w14:textId="77777777" w:rsidR="00CA1FEB" w:rsidRPr="009B764B" w:rsidRDefault="00CA1FEB" w:rsidP="005C3852">
            <w:pPr>
              <w:rPr>
                <w:lang w:val="fr-CA"/>
              </w:rPr>
            </w:pPr>
          </w:p>
        </w:tc>
        <w:tc>
          <w:tcPr>
            <w:tcW w:w="1559" w:type="dxa"/>
            <w:tcBorders>
              <w:top w:val="single" w:sz="4" w:space="0" w:color="auto"/>
            </w:tcBorders>
          </w:tcPr>
          <w:p w14:paraId="6395C50F" w14:textId="77777777" w:rsidR="00CA1FEB" w:rsidRPr="009B764B" w:rsidRDefault="00CA1FEB" w:rsidP="00677013">
            <w:pPr>
              <w:jc w:val="center"/>
              <w:rPr>
                <w:lang w:val="fr-CA"/>
              </w:rPr>
            </w:pPr>
          </w:p>
        </w:tc>
        <w:tc>
          <w:tcPr>
            <w:tcW w:w="4247" w:type="dxa"/>
            <w:tcBorders>
              <w:top w:val="single" w:sz="4" w:space="0" w:color="auto"/>
            </w:tcBorders>
          </w:tcPr>
          <w:p w14:paraId="03B5C005" w14:textId="77777777" w:rsidR="00CA1FEB" w:rsidRPr="009B764B" w:rsidRDefault="00CA1FEB" w:rsidP="005C3852">
            <w:pPr>
              <w:rPr>
                <w:lang w:val="fr-CA"/>
              </w:rPr>
            </w:pPr>
          </w:p>
        </w:tc>
      </w:tr>
      <w:tr w:rsidR="00591219" w:rsidRPr="009B764B" w14:paraId="6CD9C009" w14:textId="77777777" w:rsidTr="00591219">
        <w:tc>
          <w:tcPr>
            <w:tcW w:w="9350" w:type="dxa"/>
            <w:gridSpan w:val="3"/>
          </w:tcPr>
          <w:p w14:paraId="13382B17" w14:textId="22024363" w:rsidR="00591219" w:rsidRPr="009B764B" w:rsidRDefault="00591219" w:rsidP="005C3852">
            <w:pPr>
              <w:rPr>
                <w:lang w:val="fr-CA"/>
              </w:rPr>
            </w:pPr>
            <w:r w:rsidRPr="009B764B">
              <w:rPr>
                <w:b/>
                <w:bCs/>
                <w:lang w:val="fr-CA"/>
              </w:rPr>
              <w:t>Québec</w:t>
            </w:r>
          </w:p>
        </w:tc>
      </w:tr>
      <w:tr w:rsidR="00F14612" w:rsidRPr="009B764B" w14:paraId="44B869F3" w14:textId="77777777" w:rsidTr="00BB4154">
        <w:tc>
          <w:tcPr>
            <w:tcW w:w="3544" w:type="dxa"/>
          </w:tcPr>
          <w:p w14:paraId="32AD7979" w14:textId="296F390F" w:rsidR="00F14612" w:rsidRPr="009B764B" w:rsidRDefault="00E65FAB" w:rsidP="005C3852">
            <w:pPr>
              <w:rPr>
                <w:lang w:val="fr-CA"/>
              </w:rPr>
            </w:pPr>
            <w:r w:rsidRPr="009B764B">
              <w:rPr>
                <w:lang w:val="fr-CA"/>
              </w:rPr>
              <w:t xml:space="preserve">  Jacques Cartier</w:t>
            </w:r>
          </w:p>
        </w:tc>
        <w:tc>
          <w:tcPr>
            <w:tcW w:w="1559" w:type="dxa"/>
          </w:tcPr>
          <w:p w14:paraId="4419E7F4" w14:textId="0642B578" w:rsidR="00F14612" w:rsidRPr="009B764B" w:rsidRDefault="00591219" w:rsidP="00677013">
            <w:pPr>
              <w:jc w:val="center"/>
              <w:rPr>
                <w:lang w:val="fr-CA"/>
              </w:rPr>
            </w:pPr>
            <w:r w:rsidRPr="009B764B">
              <w:rPr>
                <w:lang w:val="fr-CA"/>
              </w:rPr>
              <w:t>2</w:t>
            </w:r>
            <w:r w:rsidR="0004143D" w:rsidRPr="009B764B">
              <w:rPr>
                <w:lang w:val="fr-CA"/>
              </w:rPr>
              <w:t>,</w:t>
            </w:r>
            <w:r w:rsidR="00EE67FF" w:rsidRPr="009B764B">
              <w:rPr>
                <w:lang w:val="fr-CA"/>
              </w:rPr>
              <w:t>4</w:t>
            </w:r>
          </w:p>
        </w:tc>
        <w:tc>
          <w:tcPr>
            <w:tcW w:w="4247" w:type="dxa"/>
          </w:tcPr>
          <w:p w14:paraId="30E4630B" w14:textId="0C5F507C" w:rsidR="00F14612" w:rsidRPr="009B764B" w:rsidRDefault="00EE67FF" w:rsidP="005C3852">
            <w:pPr>
              <w:rPr>
                <w:lang w:val="fr-CA"/>
              </w:rPr>
            </w:pPr>
            <w:r w:rsidRPr="009B764B">
              <w:rPr>
                <w:lang w:val="fr-CA"/>
              </w:rPr>
              <w:t>17</w:t>
            </w:r>
          </w:p>
        </w:tc>
      </w:tr>
      <w:tr w:rsidR="00E65FAB" w:rsidRPr="009B764B" w14:paraId="4ECC5201" w14:textId="77777777" w:rsidTr="00DC0C54">
        <w:tc>
          <w:tcPr>
            <w:tcW w:w="3544" w:type="dxa"/>
          </w:tcPr>
          <w:p w14:paraId="373074FB" w14:textId="51020522" w:rsidR="00E65FAB" w:rsidRPr="009B764B" w:rsidRDefault="00E65FAB" w:rsidP="005C3852">
            <w:pPr>
              <w:rPr>
                <w:lang w:val="fr-CA"/>
              </w:rPr>
            </w:pPr>
            <w:r w:rsidRPr="009B764B">
              <w:rPr>
                <w:lang w:val="fr-CA"/>
              </w:rPr>
              <w:t xml:space="preserve">  F</w:t>
            </w:r>
            <w:r w:rsidR="00A12E87" w:rsidRPr="009B764B">
              <w:rPr>
                <w:lang w:val="fr-CA"/>
              </w:rPr>
              <w:t>o</w:t>
            </w:r>
            <w:r w:rsidRPr="009B764B">
              <w:rPr>
                <w:lang w:val="fr-CA"/>
              </w:rPr>
              <w:t>r</w:t>
            </w:r>
            <w:r w:rsidR="00A12E87" w:rsidRPr="009B764B">
              <w:rPr>
                <w:lang w:val="fr-CA"/>
              </w:rPr>
              <w:t>ê</w:t>
            </w:r>
            <w:r w:rsidRPr="009B764B">
              <w:rPr>
                <w:lang w:val="fr-CA"/>
              </w:rPr>
              <w:t>t Montmorency</w:t>
            </w:r>
          </w:p>
        </w:tc>
        <w:tc>
          <w:tcPr>
            <w:tcW w:w="1559" w:type="dxa"/>
          </w:tcPr>
          <w:p w14:paraId="59049A0C" w14:textId="3613CC86" w:rsidR="00E65FAB" w:rsidRPr="009B764B" w:rsidRDefault="00591219" w:rsidP="00677013">
            <w:pPr>
              <w:jc w:val="center"/>
              <w:rPr>
                <w:lang w:val="fr-CA"/>
              </w:rPr>
            </w:pPr>
            <w:r w:rsidRPr="009B764B">
              <w:rPr>
                <w:lang w:val="fr-CA"/>
              </w:rPr>
              <w:t>1</w:t>
            </w:r>
            <w:r w:rsidR="0004143D" w:rsidRPr="009B764B">
              <w:rPr>
                <w:lang w:val="fr-CA"/>
              </w:rPr>
              <w:t>,</w:t>
            </w:r>
            <w:r w:rsidR="00EE67FF" w:rsidRPr="009B764B">
              <w:rPr>
                <w:lang w:val="fr-CA"/>
              </w:rPr>
              <w:t>8</w:t>
            </w:r>
          </w:p>
        </w:tc>
        <w:tc>
          <w:tcPr>
            <w:tcW w:w="4247" w:type="dxa"/>
          </w:tcPr>
          <w:p w14:paraId="2096A889" w14:textId="1F7B031B" w:rsidR="00E65FAB" w:rsidRPr="009B764B" w:rsidRDefault="00EE67FF" w:rsidP="005C3852">
            <w:pPr>
              <w:rPr>
                <w:lang w:val="fr-CA"/>
              </w:rPr>
            </w:pPr>
            <w:r w:rsidRPr="009B764B">
              <w:rPr>
                <w:lang w:val="fr-CA"/>
              </w:rPr>
              <w:t>21</w:t>
            </w:r>
          </w:p>
        </w:tc>
      </w:tr>
      <w:tr w:rsidR="00E65FAB" w:rsidRPr="009B764B" w14:paraId="120451B8" w14:textId="77777777" w:rsidTr="00BB4154">
        <w:tc>
          <w:tcPr>
            <w:tcW w:w="3544" w:type="dxa"/>
          </w:tcPr>
          <w:p w14:paraId="61B1EDCE" w14:textId="041023F2" w:rsidR="00E65FAB" w:rsidRPr="009B764B" w:rsidRDefault="00EB46EB" w:rsidP="005C3852">
            <w:pPr>
              <w:rPr>
                <w:lang w:val="fr-CA"/>
              </w:rPr>
            </w:pPr>
            <w:r w:rsidRPr="009B764B">
              <w:rPr>
                <w:lang w:val="fr-CA"/>
              </w:rPr>
              <w:t xml:space="preserve">  * Plain</w:t>
            </w:r>
            <w:r w:rsidR="00FC7287" w:rsidRPr="009B764B">
              <w:rPr>
                <w:lang w:val="fr-CA"/>
              </w:rPr>
              <w:t>e</w:t>
            </w:r>
            <w:r w:rsidRPr="009B764B">
              <w:rPr>
                <w:lang w:val="fr-CA"/>
              </w:rPr>
              <w:t>s d'Abraham</w:t>
            </w:r>
          </w:p>
        </w:tc>
        <w:tc>
          <w:tcPr>
            <w:tcW w:w="1559" w:type="dxa"/>
          </w:tcPr>
          <w:p w14:paraId="01FCE011" w14:textId="42817CF7" w:rsidR="00E65FAB" w:rsidRPr="009B764B" w:rsidRDefault="00EE67FF" w:rsidP="00677013">
            <w:pPr>
              <w:jc w:val="center"/>
              <w:rPr>
                <w:lang w:val="fr-CA"/>
              </w:rPr>
            </w:pPr>
            <w:r w:rsidRPr="009B764B">
              <w:rPr>
                <w:lang w:val="fr-CA"/>
              </w:rPr>
              <w:t>22</w:t>
            </w:r>
            <w:r w:rsidR="0004143D" w:rsidRPr="009B764B">
              <w:rPr>
                <w:lang w:val="fr-CA"/>
              </w:rPr>
              <w:t>,</w:t>
            </w:r>
            <w:r w:rsidRPr="009B764B">
              <w:rPr>
                <w:lang w:val="fr-CA"/>
              </w:rPr>
              <w:t>0</w:t>
            </w:r>
          </w:p>
        </w:tc>
        <w:tc>
          <w:tcPr>
            <w:tcW w:w="4247" w:type="dxa"/>
          </w:tcPr>
          <w:p w14:paraId="5D2C92B0" w14:textId="16D818CF" w:rsidR="00E65FAB" w:rsidRPr="009B764B" w:rsidRDefault="00EE67FF" w:rsidP="005C3852">
            <w:pPr>
              <w:rPr>
                <w:lang w:val="fr-CA"/>
              </w:rPr>
            </w:pPr>
            <w:r w:rsidRPr="009B764B">
              <w:rPr>
                <w:lang w:val="fr-CA"/>
              </w:rPr>
              <w:t>72</w:t>
            </w:r>
          </w:p>
        </w:tc>
      </w:tr>
      <w:tr w:rsidR="00EB46EB" w:rsidRPr="009B764B" w14:paraId="679AFD11" w14:textId="77777777" w:rsidTr="00231DA0">
        <w:tc>
          <w:tcPr>
            <w:tcW w:w="3544" w:type="dxa"/>
          </w:tcPr>
          <w:p w14:paraId="4E19A0ED" w14:textId="0825A6DE" w:rsidR="00EB46EB" w:rsidRPr="009B764B" w:rsidRDefault="00EB46EB" w:rsidP="005C3852">
            <w:pPr>
              <w:rPr>
                <w:lang w:val="fr-CA"/>
              </w:rPr>
            </w:pPr>
            <w:r w:rsidRPr="009B764B">
              <w:rPr>
                <w:lang w:val="fr-CA"/>
              </w:rPr>
              <w:t xml:space="preserve">  * La Mauricie</w:t>
            </w:r>
          </w:p>
        </w:tc>
        <w:tc>
          <w:tcPr>
            <w:tcW w:w="1559" w:type="dxa"/>
          </w:tcPr>
          <w:p w14:paraId="483F94DE" w14:textId="3821ADC1" w:rsidR="00EB46EB" w:rsidRPr="009B764B" w:rsidRDefault="00EE67FF" w:rsidP="00677013">
            <w:pPr>
              <w:jc w:val="center"/>
              <w:rPr>
                <w:lang w:val="fr-CA"/>
              </w:rPr>
            </w:pPr>
            <w:r w:rsidRPr="009B764B">
              <w:rPr>
                <w:lang w:val="fr-CA"/>
              </w:rPr>
              <w:t>17</w:t>
            </w:r>
            <w:r w:rsidR="0004143D" w:rsidRPr="009B764B">
              <w:rPr>
                <w:lang w:val="fr-CA"/>
              </w:rPr>
              <w:t>,</w:t>
            </w:r>
            <w:r w:rsidRPr="009B764B">
              <w:rPr>
                <w:lang w:val="fr-CA"/>
              </w:rPr>
              <w:t>2</w:t>
            </w:r>
          </w:p>
        </w:tc>
        <w:tc>
          <w:tcPr>
            <w:tcW w:w="4247" w:type="dxa"/>
          </w:tcPr>
          <w:p w14:paraId="4A3ED5C0" w14:textId="528C4E52" w:rsidR="00EB46EB" w:rsidRPr="009B764B" w:rsidRDefault="00EE67FF" w:rsidP="005C3852">
            <w:pPr>
              <w:rPr>
                <w:lang w:val="fr-CA"/>
              </w:rPr>
            </w:pPr>
            <w:r w:rsidRPr="009B764B">
              <w:rPr>
                <w:lang w:val="fr-CA"/>
              </w:rPr>
              <w:t>11</w:t>
            </w:r>
          </w:p>
        </w:tc>
      </w:tr>
      <w:tr w:rsidR="00591219" w:rsidRPr="009B764B" w14:paraId="7C5375BD" w14:textId="77777777" w:rsidTr="00231DA0">
        <w:tc>
          <w:tcPr>
            <w:tcW w:w="3544" w:type="dxa"/>
            <w:tcBorders>
              <w:bottom w:val="single" w:sz="4" w:space="0" w:color="auto"/>
            </w:tcBorders>
          </w:tcPr>
          <w:p w14:paraId="0D4D55BC" w14:textId="78AD5A5F" w:rsidR="00591219" w:rsidRPr="009B764B" w:rsidRDefault="005B2457" w:rsidP="005C3852">
            <w:pPr>
              <w:rPr>
                <w:b/>
                <w:bCs/>
                <w:lang w:val="fr-CA"/>
              </w:rPr>
            </w:pPr>
            <w:r w:rsidRPr="009B764B">
              <w:rPr>
                <w:b/>
                <w:bCs/>
                <w:lang w:val="fr-CA"/>
              </w:rPr>
              <w:t>Total Québec</w:t>
            </w:r>
          </w:p>
        </w:tc>
        <w:tc>
          <w:tcPr>
            <w:tcW w:w="1559" w:type="dxa"/>
            <w:tcBorders>
              <w:bottom w:val="single" w:sz="4" w:space="0" w:color="auto"/>
            </w:tcBorders>
          </w:tcPr>
          <w:p w14:paraId="6ADEC3EB" w14:textId="2D27DAF0" w:rsidR="00591219" w:rsidRPr="009B764B" w:rsidRDefault="00591219" w:rsidP="00677013">
            <w:pPr>
              <w:jc w:val="center"/>
              <w:rPr>
                <w:lang w:val="fr-CA"/>
              </w:rPr>
            </w:pPr>
            <w:r w:rsidRPr="009B764B">
              <w:rPr>
                <w:lang w:val="fr-CA"/>
              </w:rPr>
              <w:t>4</w:t>
            </w:r>
            <w:r w:rsidR="00EE67FF" w:rsidRPr="009B764B">
              <w:rPr>
                <w:lang w:val="fr-CA"/>
              </w:rPr>
              <w:t>3</w:t>
            </w:r>
            <w:r w:rsidR="0004143D" w:rsidRPr="009B764B">
              <w:rPr>
                <w:lang w:val="fr-CA"/>
              </w:rPr>
              <w:t>,</w:t>
            </w:r>
            <w:r w:rsidR="00EE67FF" w:rsidRPr="009B764B">
              <w:rPr>
                <w:lang w:val="fr-CA"/>
              </w:rPr>
              <w:t>4</w:t>
            </w:r>
          </w:p>
        </w:tc>
        <w:tc>
          <w:tcPr>
            <w:tcW w:w="4247" w:type="dxa"/>
            <w:tcBorders>
              <w:bottom w:val="single" w:sz="4" w:space="0" w:color="auto"/>
            </w:tcBorders>
          </w:tcPr>
          <w:p w14:paraId="7F0EF82B" w14:textId="2B0D3DF2" w:rsidR="00591219" w:rsidRPr="009B764B" w:rsidRDefault="00EE67FF" w:rsidP="005C3852">
            <w:pPr>
              <w:rPr>
                <w:lang w:val="fr-CA"/>
              </w:rPr>
            </w:pPr>
            <w:r w:rsidRPr="009B764B">
              <w:rPr>
                <w:lang w:val="fr-CA"/>
              </w:rPr>
              <w:t>121</w:t>
            </w:r>
          </w:p>
        </w:tc>
      </w:tr>
      <w:tr w:rsidR="00231DA0" w:rsidRPr="009B764B" w14:paraId="0CCB5CAF" w14:textId="77777777" w:rsidTr="00231DA0">
        <w:tc>
          <w:tcPr>
            <w:tcW w:w="3544" w:type="dxa"/>
            <w:tcBorders>
              <w:top w:val="single" w:sz="4" w:space="0" w:color="auto"/>
              <w:bottom w:val="single" w:sz="4" w:space="0" w:color="auto"/>
            </w:tcBorders>
          </w:tcPr>
          <w:p w14:paraId="7DA5DCDF" w14:textId="53497A61" w:rsidR="00231DA0" w:rsidRPr="009B764B" w:rsidRDefault="00231DA0" w:rsidP="005C3852">
            <w:pPr>
              <w:rPr>
                <w:b/>
                <w:bCs/>
                <w:lang w:val="fr-CA"/>
              </w:rPr>
            </w:pPr>
            <w:r w:rsidRPr="009B764B">
              <w:rPr>
                <w:b/>
                <w:bCs/>
                <w:lang w:val="fr-CA"/>
              </w:rPr>
              <w:t>Total</w:t>
            </w:r>
          </w:p>
        </w:tc>
        <w:tc>
          <w:tcPr>
            <w:tcW w:w="1559" w:type="dxa"/>
            <w:tcBorders>
              <w:top w:val="single" w:sz="4" w:space="0" w:color="auto"/>
              <w:bottom w:val="single" w:sz="4" w:space="0" w:color="auto"/>
            </w:tcBorders>
          </w:tcPr>
          <w:p w14:paraId="5F175ACF" w14:textId="3DECD92B" w:rsidR="00231DA0" w:rsidRPr="009B764B" w:rsidRDefault="00231DA0" w:rsidP="00677013">
            <w:pPr>
              <w:jc w:val="center"/>
              <w:rPr>
                <w:lang w:val="fr-CA"/>
              </w:rPr>
            </w:pPr>
            <w:r w:rsidRPr="009B764B">
              <w:rPr>
                <w:lang w:val="fr-CA"/>
              </w:rPr>
              <w:t>73</w:t>
            </w:r>
            <w:r w:rsidR="0004143D" w:rsidRPr="009B764B">
              <w:rPr>
                <w:lang w:val="fr-CA"/>
              </w:rPr>
              <w:t>,</w:t>
            </w:r>
            <w:r w:rsidRPr="009B764B">
              <w:rPr>
                <w:lang w:val="fr-CA"/>
              </w:rPr>
              <w:t>5</w:t>
            </w:r>
          </w:p>
        </w:tc>
        <w:tc>
          <w:tcPr>
            <w:tcW w:w="4247" w:type="dxa"/>
            <w:tcBorders>
              <w:top w:val="single" w:sz="4" w:space="0" w:color="auto"/>
              <w:bottom w:val="single" w:sz="4" w:space="0" w:color="auto"/>
            </w:tcBorders>
          </w:tcPr>
          <w:p w14:paraId="1E03A486" w14:textId="4CF3A0E7" w:rsidR="00231DA0" w:rsidRPr="009B764B" w:rsidRDefault="00231DA0" w:rsidP="005C3852">
            <w:pPr>
              <w:rPr>
                <w:lang w:val="fr-CA"/>
              </w:rPr>
            </w:pPr>
            <w:r w:rsidRPr="009B764B">
              <w:rPr>
                <w:lang w:val="fr-CA"/>
              </w:rPr>
              <w:t>273</w:t>
            </w:r>
          </w:p>
        </w:tc>
      </w:tr>
    </w:tbl>
    <w:p w14:paraId="2B8D16FE" w14:textId="43431631" w:rsidR="005C3852" w:rsidRPr="009B764B" w:rsidRDefault="00EB46EB" w:rsidP="005C3852">
      <w:pPr>
        <w:rPr>
          <w:lang w:val="fr-CA"/>
        </w:rPr>
      </w:pPr>
      <w:r w:rsidRPr="009B764B">
        <w:rPr>
          <w:lang w:val="fr-CA"/>
        </w:rPr>
        <w:t xml:space="preserve">* </w:t>
      </w:r>
      <w:r w:rsidR="005B2457" w:rsidRPr="009B764B">
        <w:rPr>
          <w:lang w:val="fr-CA"/>
        </w:rPr>
        <w:t xml:space="preserve">parc national </w:t>
      </w:r>
    </w:p>
    <w:p w14:paraId="49BE4FE9" w14:textId="77777777" w:rsidR="00DE0DF0" w:rsidRPr="009B764B" w:rsidRDefault="00DE0DF0" w:rsidP="005C3852">
      <w:pPr>
        <w:rPr>
          <w:lang w:val="fr-CA"/>
        </w:rPr>
      </w:pPr>
    </w:p>
    <w:p w14:paraId="30B7910E" w14:textId="665755DC" w:rsidR="00D152EF" w:rsidRPr="009B764B" w:rsidRDefault="00EE6E42" w:rsidP="00DE0DF0">
      <w:pPr>
        <w:pStyle w:val="Heading3"/>
        <w:rPr>
          <w:lang w:val="fr-CA"/>
        </w:rPr>
      </w:pPr>
      <w:r w:rsidRPr="009B764B">
        <w:rPr>
          <w:lang w:val="fr-CA"/>
        </w:rPr>
        <w:t>Cartes d’évaluation des sentiers et des éléments caractéris</w:t>
      </w:r>
      <w:r w:rsidR="006116EE" w:rsidRPr="009B764B">
        <w:rPr>
          <w:lang w:val="fr-CA"/>
        </w:rPr>
        <w:t>ti</w:t>
      </w:r>
      <w:r w:rsidRPr="009B764B">
        <w:rPr>
          <w:lang w:val="fr-CA"/>
        </w:rPr>
        <w:t>ques</w:t>
      </w:r>
    </w:p>
    <w:p w14:paraId="16DBCECF" w14:textId="12A6AF19" w:rsidR="00DE0DF0" w:rsidRPr="009B764B" w:rsidRDefault="006116EE" w:rsidP="005C3852">
      <w:pPr>
        <w:rPr>
          <w:lang w:val="fr-CA"/>
        </w:rPr>
      </w:pPr>
      <w:r w:rsidRPr="009B764B">
        <w:rPr>
          <w:lang w:val="fr-CA"/>
        </w:rPr>
        <w:t xml:space="preserve">En utilisant ce que nous avons appris de la collecte de données dans les parcs, nous avons créé pour chaque parc des cartes décrivant l'accès aux sentiers et leur difficulté, ainsi qu'un tableau montrant l'accessibilité des éléments caractéristiques (annexe 1). Ces cartes et ces tableaux constituent la base du retour d'information des participants </w:t>
      </w:r>
      <w:r w:rsidRPr="009B764B">
        <w:rPr>
          <w:lang w:val="fr-CA"/>
        </w:rPr>
        <w:lastRenderedPageBreak/>
        <w:t>aux activités qui ont suivi. Les cartes sont divisées en parcs et subdivisées en sections à l'intérieur du parc. Une légende est fournie pour chaque parc afin de mettre en évidence les caractéristiques qui s'y trouvent. Elle fournit également un guide visuel de l'accessibilité des sentiers (à l'aide de couleurs et de styles de lignes) et de l'impact de l'état des sentiers sur la charge de chaque segment de sentier. Les cartes sont suivies de tableaux simples qui montrent l'accessibilité des éléments caractéristiques que l'on peut trouver dans chaque section de la carte.</w:t>
      </w:r>
    </w:p>
    <w:p w14:paraId="457A688E" w14:textId="77777777" w:rsidR="00692785" w:rsidRPr="009B764B" w:rsidRDefault="00692785" w:rsidP="005C3852">
      <w:pPr>
        <w:rPr>
          <w:lang w:val="fr-CA"/>
        </w:rPr>
      </w:pPr>
    </w:p>
    <w:p w14:paraId="6954868D" w14:textId="52AF9506" w:rsidR="008A1EC3" w:rsidRPr="009B764B" w:rsidRDefault="00692785" w:rsidP="008A1EC3">
      <w:pPr>
        <w:pStyle w:val="Heading3"/>
        <w:rPr>
          <w:lang w:val="fr-CA"/>
        </w:rPr>
      </w:pPr>
      <w:r w:rsidRPr="009B764B">
        <w:rPr>
          <w:lang w:val="fr-CA"/>
        </w:rPr>
        <w:t xml:space="preserve">Constats </w:t>
      </w:r>
      <w:r w:rsidR="00C1257F" w:rsidRPr="009B764B">
        <w:rPr>
          <w:lang w:val="fr-CA"/>
        </w:rPr>
        <w:t>généraux</w:t>
      </w:r>
      <w:r w:rsidRPr="009B764B">
        <w:rPr>
          <w:lang w:val="fr-CA"/>
        </w:rPr>
        <w:t xml:space="preserve"> </w:t>
      </w:r>
    </w:p>
    <w:p w14:paraId="44AABD55" w14:textId="3D79FAF5" w:rsidR="008A1EC3" w:rsidRPr="009B764B" w:rsidRDefault="00692785" w:rsidP="005C3852">
      <w:pPr>
        <w:rPr>
          <w:lang w:val="fr-CA"/>
        </w:rPr>
      </w:pPr>
      <w:r w:rsidRPr="009B764B">
        <w:rPr>
          <w:lang w:val="fr-CA"/>
        </w:rPr>
        <w:t xml:space="preserve">Les principales conclusions de ces cartes sont les suivantes : 1) la plupart des parcs sont difficiles d'accès pour les personnes </w:t>
      </w:r>
      <w:r w:rsidR="0004143D" w:rsidRPr="009B764B">
        <w:rPr>
          <w:lang w:val="fr-CA"/>
        </w:rPr>
        <w:t>ayant des incapacités</w:t>
      </w:r>
      <w:r w:rsidRPr="009B764B">
        <w:rPr>
          <w:lang w:val="fr-CA"/>
        </w:rPr>
        <w:t xml:space="preserve">, 2) les éléments accessibles des parcs ne sont pas toujours reliés par un réseau continu de sentiers accessibles, et 3) les principaux équipements des parcs ne sont pas toujours accessibles ou proches de l'endroit où les personnes </w:t>
      </w:r>
      <w:r w:rsidR="0004143D" w:rsidRPr="009B764B">
        <w:rPr>
          <w:lang w:val="fr-CA"/>
        </w:rPr>
        <w:t xml:space="preserve">ayant des incapacités </w:t>
      </w:r>
      <w:r w:rsidRPr="009B764B">
        <w:rPr>
          <w:lang w:val="fr-CA"/>
        </w:rPr>
        <w:t xml:space="preserve">en ont besoin (en particulier les toilettes). Les cartes peuvent être utilisées pour détecter les principales lacunes en matière d'accessibilité au niveau du parc ou de la région du parc. Par exemple, le </w:t>
      </w:r>
      <w:r w:rsidR="0004143D" w:rsidRPr="009B764B">
        <w:rPr>
          <w:i/>
          <w:iCs/>
          <w:lang w:val="fr-CA"/>
        </w:rPr>
        <w:t>Grouse Mountain Resort</w:t>
      </w:r>
      <w:r w:rsidR="0004143D" w:rsidRPr="009B764B">
        <w:rPr>
          <w:lang w:val="fr-CA"/>
        </w:rPr>
        <w:t xml:space="preserve"> </w:t>
      </w:r>
      <w:r w:rsidRPr="009B764B">
        <w:rPr>
          <w:lang w:val="fr-CA"/>
        </w:rPr>
        <w:t xml:space="preserve">présente des pentes très raides dues à la topographie de la montagne. Si les lacets peuvent réduire la pente maximale, ils augmentent également la distance à parcourir par les visiteurs pour atteindre les principaux points d'intérêt situés plus haut dans la montagne. Une solution possible consisterait à mettre en place un service de navette pour combler cette lacune. Ces cartes jettent les bases d'une discussion fructueuse entre les gestionnaires des parcs et les personnes </w:t>
      </w:r>
      <w:r w:rsidR="00510338" w:rsidRPr="009B764B">
        <w:rPr>
          <w:lang w:val="fr-CA"/>
        </w:rPr>
        <w:t>ayant des incapacités</w:t>
      </w:r>
      <w:r w:rsidRPr="009B764B">
        <w:rPr>
          <w:lang w:val="fr-CA"/>
        </w:rPr>
        <w:t>.</w:t>
      </w:r>
    </w:p>
    <w:p w14:paraId="431A17E0" w14:textId="77777777" w:rsidR="00692785" w:rsidRPr="009B764B" w:rsidRDefault="00692785" w:rsidP="005C3852">
      <w:pPr>
        <w:rPr>
          <w:lang w:val="fr-CA"/>
        </w:rPr>
      </w:pPr>
    </w:p>
    <w:p w14:paraId="2A49E33A" w14:textId="77777777" w:rsidR="000E79BB" w:rsidRPr="009B764B" w:rsidRDefault="007C30CD" w:rsidP="000E79BB">
      <w:pPr>
        <w:pStyle w:val="Heading2"/>
        <w:rPr>
          <w:lang w:val="fr-CA"/>
        </w:rPr>
      </w:pPr>
      <w:bookmarkStart w:id="62" w:name="_Toc131059723"/>
      <w:bookmarkStart w:id="63" w:name="_Toc131163572"/>
      <w:bookmarkStart w:id="64" w:name="_Toc165459492"/>
      <w:r w:rsidRPr="009B764B">
        <w:rPr>
          <w:lang w:val="fr-CA"/>
        </w:rPr>
        <w:t>Conclusions</w:t>
      </w:r>
      <w:bookmarkStart w:id="65" w:name="_Ref125967940"/>
      <w:bookmarkStart w:id="66" w:name="_Toc131059724"/>
      <w:bookmarkStart w:id="67" w:name="_Toc131163573"/>
      <w:bookmarkEnd w:id="62"/>
      <w:bookmarkEnd w:id="63"/>
      <w:bookmarkEnd w:id="64"/>
    </w:p>
    <w:p w14:paraId="45068E71" w14:textId="1DBF08F2" w:rsidR="000E79BB" w:rsidRPr="009B764B" w:rsidRDefault="000E79BB" w:rsidP="000E79BB">
      <w:pPr>
        <w:rPr>
          <w:lang w:val="fr-CA"/>
        </w:rPr>
      </w:pPr>
      <w:r w:rsidRPr="009B764B">
        <w:rPr>
          <w:lang w:val="fr-CA"/>
        </w:rPr>
        <w:t xml:space="preserve">Sur la base des tendances observées dans les cartes, les </w:t>
      </w:r>
      <w:r w:rsidR="0004143D" w:rsidRPr="009B764B">
        <w:rPr>
          <w:lang w:val="fr-CA"/>
        </w:rPr>
        <w:t>organisations</w:t>
      </w:r>
      <w:r w:rsidRPr="009B764B">
        <w:rPr>
          <w:lang w:val="fr-CA"/>
        </w:rPr>
        <w:t xml:space="preserve"> responsables des parcs devraient envisager d'adopter une approche stratégique pour créer des parcours fluides sur les sites vers les activités prioritaires. Cela implique d'aller à la rencontre des personnes qui visitent les parcs et de celles qui pensent que les parcs ne sont pas faits pour elles. Cette démarche est nécessaire pour répondre aux besoins des visiteurs et pour garantir le meilleur retour sur investissement pour l</w:t>
      </w:r>
      <w:r w:rsidR="00C62A70" w:rsidRPr="009B764B">
        <w:rPr>
          <w:lang w:val="fr-CA"/>
        </w:rPr>
        <w:t>es organisations</w:t>
      </w:r>
      <w:r w:rsidRPr="009B764B">
        <w:rPr>
          <w:lang w:val="fr-CA"/>
        </w:rPr>
        <w:t xml:space="preserve">. </w:t>
      </w:r>
      <w:r w:rsidRPr="009B764B">
        <w:rPr>
          <w:lang w:val="fr-CA"/>
        </w:rPr>
        <w:lastRenderedPageBreak/>
        <w:t xml:space="preserve">Des efforts supplémentaires </w:t>
      </w:r>
      <w:r w:rsidR="00C62A70" w:rsidRPr="009B764B">
        <w:rPr>
          <w:lang w:val="fr-CA"/>
        </w:rPr>
        <w:t>seraient</w:t>
      </w:r>
      <w:r w:rsidRPr="009B764B">
        <w:rPr>
          <w:lang w:val="fr-CA"/>
        </w:rPr>
        <w:t xml:space="preserve"> également nécessaires pour affiner les méthodes de collecte de données et rendre celles-ci plus efficaces et plus précises que les outils actuels. Cette amélioration est fondamentale pour pouvoir prendre de meilleures décisions organisationnelles concernant l'accessibilité et pour fournir aux visiteurs les informations dont ils ont besoin pour vivre des expériences </w:t>
      </w:r>
      <w:r w:rsidR="00C62A70" w:rsidRPr="009B764B">
        <w:rPr>
          <w:lang w:val="fr-CA"/>
        </w:rPr>
        <w:t>sécuritaires</w:t>
      </w:r>
      <w:r w:rsidRPr="009B764B">
        <w:rPr>
          <w:lang w:val="fr-CA"/>
        </w:rPr>
        <w:t>, accessibles et agréables dans les parcs.</w:t>
      </w:r>
    </w:p>
    <w:p w14:paraId="5A8B5C78" w14:textId="77777777" w:rsidR="00554A8C" w:rsidRPr="009B764B" w:rsidRDefault="00554A8C" w:rsidP="000E79BB">
      <w:pPr>
        <w:rPr>
          <w:b/>
          <w:bCs/>
          <w:lang w:val="fr-CA"/>
        </w:rPr>
      </w:pPr>
    </w:p>
    <w:bookmarkEnd w:id="65"/>
    <w:bookmarkEnd w:id="66"/>
    <w:bookmarkEnd w:id="67"/>
    <w:p w14:paraId="5AEA5258" w14:textId="77777777" w:rsidR="000949F3" w:rsidRPr="009B764B" w:rsidRDefault="000949F3">
      <w:pPr>
        <w:spacing w:line="240" w:lineRule="auto"/>
        <w:rPr>
          <w:b/>
          <w:bCs/>
          <w:sz w:val="28"/>
          <w:szCs w:val="28"/>
          <w:lang w:val="fr-CA"/>
        </w:rPr>
      </w:pPr>
      <w:r w:rsidRPr="009B764B">
        <w:rPr>
          <w:lang w:val="fr-CA"/>
        </w:rPr>
        <w:br w:type="page"/>
      </w:r>
    </w:p>
    <w:p w14:paraId="6395E41F" w14:textId="7A02DD22" w:rsidR="00797A36" w:rsidRPr="009B764B" w:rsidRDefault="00554A8C" w:rsidP="000A1EDC">
      <w:pPr>
        <w:pStyle w:val="Heading2"/>
        <w:spacing w:before="120" w:after="120"/>
        <w:rPr>
          <w:sz w:val="32"/>
          <w:szCs w:val="32"/>
          <w:lang w:val="fr-CA"/>
        </w:rPr>
      </w:pPr>
      <w:bookmarkStart w:id="68" w:name="_Toc165459493"/>
      <w:r w:rsidRPr="009B764B">
        <w:rPr>
          <w:sz w:val="32"/>
          <w:szCs w:val="32"/>
          <w:lang w:val="fr-CA"/>
        </w:rPr>
        <w:lastRenderedPageBreak/>
        <w:t>Entretiens sur place et virtuels</w:t>
      </w:r>
      <w:bookmarkEnd w:id="68"/>
    </w:p>
    <w:p w14:paraId="3BB99C32" w14:textId="4BEB4F90" w:rsidR="00A057C5" w:rsidRPr="009B764B" w:rsidRDefault="004F13DB" w:rsidP="00797A36">
      <w:pPr>
        <w:pStyle w:val="Heading2"/>
        <w:rPr>
          <w:lang w:val="fr-CA"/>
        </w:rPr>
      </w:pPr>
      <w:bookmarkStart w:id="69" w:name="_Toc131059725"/>
      <w:bookmarkStart w:id="70" w:name="_Toc131163574"/>
      <w:bookmarkStart w:id="71" w:name="_Toc165459494"/>
      <w:r w:rsidRPr="009B764B">
        <w:rPr>
          <w:lang w:val="fr-CA"/>
        </w:rPr>
        <w:t>S</w:t>
      </w:r>
      <w:bookmarkEnd w:id="69"/>
      <w:bookmarkEnd w:id="70"/>
      <w:r w:rsidR="00554A8C" w:rsidRPr="009B764B">
        <w:rPr>
          <w:lang w:val="fr-CA"/>
        </w:rPr>
        <w:t>ommaire</w:t>
      </w:r>
      <w:bookmarkEnd w:id="71"/>
    </w:p>
    <w:p w14:paraId="658ED55B" w14:textId="06E6FC92" w:rsidR="00826E97" w:rsidRPr="009B764B" w:rsidRDefault="00554A8C" w:rsidP="008103D1">
      <w:pPr>
        <w:rPr>
          <w:lang w:val="fr-CA"/>
        </w:rPr>
      </w:pPr>
      <w:r w:rsidRPr="009B764B">
        <w:rPr>
          <w:lang w:val="fr-CA"/>
        </w:rPr>
        <w:t xml:space="preserve">Dans cette étude, 72 entretiens ont été menés (57 dans les parcs et 15 virtuellement) avec 48 participants dans six parcs. Des personnes vivant avec un large éventail </w:t>
      </w:r>
      <w:r w:rsidR="0004143D" w:rsidRPr="009B764B">
        <w:rPr>
          <w:lang w:val="fr-CA"/>
        </w:rPr>
        <w:t>d’incapacités</w:t>
      </w:r>
      <w:r w:rsidRPr="009B764B">
        <w:rPr>
          <w:lang w:val="fr-CA"/>
        </w:rPr>
        <w:t xml:space="preserve"> (mobilité, visuel</w:t>
      </w:r>
      <w:r w:rsidR="0004143D" w:rsidRPr="009B764B">
        <w:rPr>
          <w:lang w:val="fr-CA"/>
        </w:rPr>
        <w:t>le</w:t>
      </w:r>
      <w:r w:rsidR="003532EC" w:rsidRPr="009B764B">
        <w:rPr>
          <w:lang w:val="fr-CA"/>
        </w:rPr>
        <w:t>s</w:t>
      </w:r>
      <w:r w:rsidRPr="009B764B">
        <w:rPr>
          <w:lang w:val="fr-CA"/>
        </w:rPr>
        <w:t>, auditi</w:t>
      </w:r>
      <w:r w:rsidR="0004143D" w:rsidRPr="009B764B">
        <w:rPr>
          <w:lang w:val="fr-CA"/>
        </w:rPr>
        <w:t>ve</w:t>
      </w:r>
      <w:r w:rsidR="003532EC" w:rsidRPr="009B764B">
        <w:rPr>
          <w:lang w:val="fr-CA"/>
        </w:rPr>
        <w:t>s</w:t>
      </w:r>
      <w:r w:rsidRPr="009B764B">
        <w:rPr>
          <w:lang w:val="fr-CA"/>
        </w:rPr>
        <w:t>, cogniti</w:t>
      </w:r>
      <w:r w:rsidR="0004143D" w:rsidRPr="009B764B">
        <w:rPr>
          <w:lang w:val="fr-CA"/>
        </w:rPr>
        <w:t>ve</w:t>
      </w:r>
      <w:r w:rsidR="003532EC" w:rsidRPr="009B764B">
        <w:rPr>
          <w:lang w:val="fr-CA"/>
        </w:rPr>
        <w:t>s</w:t>
      </w:r>
      <w:r w:rsidRPr="009B764B">
        <w:rPr>
          <w:lang w:val="fr-CA"/>
        </w:rPr>
        <w:t>) et utilisant divers</w:t>
      </w:r>
      <w:r w:rsidR="0004143D" w:rsidRPr="009B764B">
        <w:rPr>
          <w:lang w:val="fr-CA"/>
        </w:rPr>
        <w:t>es</w:t>
      </w:r>
      <w:r w:rsidRPr="009B764B">
        <w:rPr>
          <w:lang w:val="fr-CA"/>
        </w:rPr>
        <w:t xml:space="preserve"> </w:t>
      </w:r>
      <w:r w:rsidR="0004143D" w:rsidRPr="009B764B">
        <w:rPr>
          <w:lang w:val="fr-CA"/>
        </w:rPr>
        <w:t>aides</w:t>
      </w:r>
      <w:r w:rsidRPr="009B764B">
        <w:rPr>
          <w:lang w:val="fr-CA"/>
        </w:rPr>
        <w:t xml:space="preserve"> </w:t>
      </w:r>
      <w:r w:rsidR="0004143D" w:rsidRPr="009B764B">
        <w:rPr>
          <w:lang w:val="fr-CA"/>
        </w:rPr>
        <w:t xml:space="preserve">à la </w:t>
      </w:r>
      <w:r w:rsidRPr="009B764B">
        <w:rPr>
          <w:lang w:val="fr-CA"/>
        </w:rPr>
        <w:t xml:space="preserve">mobilité (fauteuil roulant manuel, fauteuil roulant </w:t>
      </w:r>
      <w:r w:rsidR="0004143D" w:rsidRPr="009B764B">
        <w:rPr>
          <w:lang w:val="fr-CA"/>
        </w:rPr>
        <w:t>motorisé</w:t>
      </w:r>
      <w:r w:rsidRPr="009B764B">
        <w:rPr>
          <w:lang w:val="fr-CA"/>
        </w:rPr>
        <w:t xml:space="preserve">, </w:t>
      </w:r>
      <w:r w:rsidR="00111CDE" w:rsidRPr="009B764B">
        <w:rPr>
          <w:lang w:val="fr-CA"/>
        </w:rPr>
        <w:t>quadriporteur</w:t>
      </w:r>
      <w:r w:rsidRPr="009B764B">
        <w:rPr>
          <w:lang w:val="fr-CA"/>
        </w:rPr>
        <w:t xml:space="preserve">, déambulateur, cannes, béquilles, cannes blanches, </w:t>
      </w:r>
      <w:r w:rsidR="003532EC" w:rsidRPr="009B764B">
        <w:rPr>
          <w:lang w:val="fr-CA"/>
        </w:rPr>
        <w:t>aide humaine</w:t>
      </w:r>
      <w:r w:rsidRPr="009B764B">
        <w:rPr>
          <w:lang w:val="fr-CA"/>
        </w:rPr>
        <w:t xml:space="preserve">) ont fourni des évaluations qualitatives et quantitatives de leurs expériences en été et en hiver dans différents milieux (plage, montagne, forêt, milieu urbain). Les participants ont exprimé un grand désir d'avoir accès à toutes les expériences que les parcs sont censés offrir. Les problèmes fondamentaux liés à l'absence de moyens de transport accessibles aux sites des parcs font de l'accès aux parcs nationaux un élément clé à prendre en compte lorsque l'on examine l'expérience dans le cadre d'un modèle d'expérience client. Bien que les normes puissent être utiles à certains égards, il faut envisager des politiques et des pratiques qui tiennent compte de l'ensemble du parcours pour assurer l'inclusion des personnes </w:t>
      </w:r>
      <w:r w:rsidR="00111CDE" w:rsidRPr="009B764B">
        <w:rPr>
          <w:lang w:val="fr-CA"/>
        </w:rPr>
        <w:t>ayant des incapacités</w:t>
      </w:r>
      <w:r w:rsidRPr="009B764B">
        <w:rPr>
          <w:lang w:val="fr-CA"/>
        </w:rPr>
        <w:t xml:space="preserve"> dans les parcs nationaux du Canada.</w:t>
      </w:r>
    </w:p>
    <w:p w14:paraId="3558A979" w14:textId="77777777" w:rsidR="00554A8C" w:rsidRPr="009B764B" w:rsidRDefault="00554A8C" w:rsidP="008103D1">
      <w:pPr>
        <w:rPr>
          <w:lang w:val="fr-CA"/>
        </w:rPr>
      </w:pPr>
    </w:p>
    <w:p w14:paraId="6FCAEF8B" w14:textId="100CAFEB" w:rsidR="009070A7" w:rsidRPr="009B764B" w:rsidRDefault="00554A8C" w:rsidP="009070A7">
      <w:pPr>
        <w:pStyle w:val="Heading2"/>
        <w:rPr>
          <w:lang w:val="fr-CA"/>
        </w:rPr>
      </w:pPr>
      <w:bookmarkStart w:id="72" w:name="_Toc165459495"/>
      <w:r w:rsidRPr="009B764B">
        <w:rPr>
          <w:lang w:val="fr-CA"/>
        </w:rPr>
        <w:t>Objectif</w:t>
      </w:r>
      <w:bookmarkEnd w:id="72"/>
    </w:p>
    <w:p w14:paraId="21F52E6F" w14:textId="1A4B3E3D" w:rsidR="00554A8C" w:rsidRPr="009B764B" w:rsidRDefault="00554A8C" w:rsidP="00B2000C">
      <w:pPr>
        <w:rPr>
          <w:rFonts w:eastAsia="Arial" w:cs="Arial"/>
          <w:lang w:val="fr-CA"/>
        </w:rPr>
      </w:pPr>
      <w:r w:rsidRPr="009B764B">
        <w:rPr>
          <w:rFonts w:eastAsia="Arial" w:cs="Arial"/>
          <w:lang w:val="fr-CA"/>
        </w:rPr>
        <w:t xml:space="preserve">L'objectif des entretiens à pied ou en fauteuil roulant était de saisir l'expérience vécue par les personnes </w:t>
      </w:r>
      <w:r w:rsidR="00111CDE" w:rsidRPr="009B764B">
        <w:rPr>
          <w:lang w:val="fr-CA"/>
        </w:rPr>
        <w:t xml:space="preserve">ayant des incapacités </w:t>
      </w:r>
      <w:r w:rsidRPr="009B764B">
        <w:rPr>
          <w:rFonts w:eastAsia="Arial" w:cs="Arial"/>
          <w:lang w:val="fr-CA"/>
        </w:rPr>
        <w:t>lorsqu'elles se dépla</w:t>
      </w:r>
      <w:r w:rsidR="003532EC" w:rsidRPr="009B764B">
        <w:rPr>
          <w:rFonts w:eastAsia="Arial" w:cs="Arial"/>
          <w:lang w:val="fr-CA"/>
        </w:rPr>
        <w:t>c</w:t>
      </w:r>
      <w:r w:rsidRPr="009B764B">
        <w:rPr>
          <w:rFonts w:eastAsia="Arial" w:cs="Arial"/>
          <w:lang w:val="fr-CA"/>
        </w:rPr>
        <w:t>ent dans les parcs naturels.</w:t>
      </w:r>
    </w:p>
    <w:p w14:paraId="7FF6EED9" w14:textId="77777777" w:rsidR="00554A8C" w:rsidRPr="009B764B" w:rsidRDefault="00554A8C" w:rsidP="00B2000C">
      <w:pPr>
        <w:rPr>
          <w:lang w:val="fr-CA"/>
        </w:rPr>
      </w:pPr>
    </w:p>
    <w:p w14:paraId="3E2C516B" w14:textId="79DB8967" w:rsidR="000B6479" w:rsidRPr="009B764B" w:rsidRDefault="000B6479" w:rsidP="000B6479">
      <w:pPr>
        <w:pStyle w:val="Heading2"/>
        <w:rPr>
          <w:lang w:val="fr-CA"/>
        </w:rPr>
      </w:pPr>
      <w:bookmarkStart w:id="73" w:name="_Toc131059727"/>
      <w:bookmarkStart w:id="74" w:name="_Toc131163576"/>
      <w:bookmarkStart w:id="75" w:name="_Toc165459496"/>
      <w:r w:rsidRPr="009B764B">
        <w:rPr>
          <w:lang w:val="fr-CA"/>
        </w:rPr>
        <w:t>M</w:t>
      </w:r>
      <w:r w:rsidR="00554A8C" w:rsidRPr="009B764B">
        <w:rPr>
          <w:lang w:val="fr-CA"/>
        </w:rPr>
        <w:t>é</w:t>
      </w:r>
      <w:r w:rsidRPr="009B764B">
        <w:rPr>
          <w:lang w:val="fr-CA"/>
        </w:rPr>
        <w:t>thod</w:t>
      </w:r>
      <w:bookmarkEnd w:id="73"/>
      <w:bookmarkEnd w:id="74"/>
      <w:r w:rsidR="00554A8C" w:rsidRPr="009B764B">
        <w:rPr>
          <w:lang w:val="fr-CA"/>
        </w:rPr>
        <w:t>ologie</w:t>
      </w:r>
      <w:bookmarkEnd w:id="75"/>
    </w:p>
    <w:p w14:paraId="66B95B3C" w14:textId="56A12037" w:rsidR="00A267D4" w:rsidRPr="009B764B" w:rsidRDefault="00B71431" w:rsidP="007F6412">
      <w:pPr>
        <w:rPr>
          <w:lang w:val="fr-CA"/>
        </w:rPr>
      </w:pPr>
      <w:r w:rsidRPr="009B764B">
        <w:rPr>
          <w:lang w:val="fr-CA"/>
        </w:rPr>
        <w:t xml:space="preserve">L'étude s'est déroulée en deux étapes : une enquête préalable à l'entretien, suivie quelques jours plus tard d'une seule séance d'entretien dans un parc (Prescott et al., 2022a). Lors des entretiens en personne dans les parcs, les participants ont répondu à des questions semi-structurées </w:t>
      </w:r>
      <w:r w:rsidR="003532EC" w:rsidRPr="009B764B">
        <w:rPr>
          <w:lang w:val="fr-CA"/>
        </w:rPr>
        <w:t>visaient à</w:t>
      </w:r>
      <w:r w:rsidRPr="009B764B">
        <w:rPr>
          <w:lang w:val="fr-CA"/>
        </w:rPr>
        <w:t xml:space="preserve"> susciter une discussion ouverte sur leur expérience. Tout en marchant ou en roulant, les participants ont également rempli le </w:t>
      </w:r>
      <w:r w:rsidRPr="009B764B">
        <w:rPr>
          <w:i/>
          <w:iCs/>
          <w:lang w:val="fr-CA"/>
        </w:rPr>
        <w:t>Stakeholder Walkability/Wheelability Audit of Nature</w:t>
      </w:r>
      <w:r w:rsidRPr="009B764B">
        <w:rPr>
          <w:lang w:val="fr-CA"/>
        </w:rPr>
        <w:t xml:space="preserve">, une version modifiée du </w:t>
      </w:r>
      <w:r w:rsidRPr="009B764B">
        <w:rPr>
          <w:i/>
          <w:iCs/>
          <w:lang w:val="fr-CA"/>
        </w:rPr>
        <w:t>Stakeholder Walkability/Wheelability Audit of Neighbourhoods</w:t>
      </w:r>
      <w:r w:rsidRPr="009B764B">
        <w:rPr>
          <w:lang w:val="fr-CA"/>
        </w:rPr>
        <w:t xml:space="preserve"> (voir figure 1), afin </w:t>
      </w:r>
      <w:r w:rsidRPr="009B764B">
        <w:rPr>
          <w:lang w:val="fr-CA"/>
        </w:rPr>
        <w:lastRenderedPageBreak/>
        <w:t>d'évaluer les éléments caractéristiques et les impressions des participants sur ceux-ci et les attributs du sentier.  En outre, les participants ont été invités à effectuer certaines tâches destinées à évaluer leurs compétences en matière d'orientation, comme l'estimation des distances. À la fin de chacun des trois itinéraires parcourus au cours de l'entretien, les participants ont été invités à répondre à des questions visant à évaluer l'expérience qu'ils avaient eue de l'itinéraire.</w:t>
      </w:r>
    </w:p>
    <w:p w14:paraId="01B693A2" w14:textId="77777777" w:rsidR="00B71431" w:rsidRPr="009B764B" w:rsidRDefault="00B71431" w:rsidP="007F6412">
      <w:pPr>
        <w:rPr>
          <w:lang w:val="fr-CA"/>
        </w:rPr>
      </w:pPr>
    </w:p>
    <w:p w14:paraId="6BA4A224" w14:textId="29EA311A" w:rsidR="0022249B" w:rsidRPr="009B764B" w:rsidRDefault="00B71431" w:rsidP="008103D1">
      <w:pPr>
        <w:rPr>
          <w:lang w:val="fr-CA"/>
        </w:rPr>
      </w:pPr>
      <w:r w:rsidRPr="009B764B">
        <w:rPr>
          <w:lang w:val="fr-CA"/>
        </w:rPr>
        <w:t xml:space="preserve">En raison des difficultés liées à Covid-19 </w:t>
      </w:r>
      <w:r w:rsidR="003532EC" w:rsidRPr="009B764B">
        <w:rPr>
          <w:lang w:val="fr-CA"/>
        </w:rPr>
        <w:t xml:space="preserve">ainsi qu’en raison des conditions météorologiques, des transports, de la santé des participants et </w:t>
      </w:r>
      <w:r w:rsidRPr="009B764B">
        <w:rPr>
          <w:lang w:val="fr-CA"/>
        </w:rPr>
        <w:t>des inquiétudes quant à la possibilité de mener à bien l'entretien, un protocole d'entretien virtuel révisé a été mis au point pour recueillir les points de vue des participants qui n'étaient pas en mesure de visiter personnellement les parcs en hiver (Prescott et al., 2022b).</w:t>
      </w:r>
    </w:p>
    <w:p w14:paraId="1751E51A" w14:textId="77777777" w:rsidR="00B71431" w:rsidRPr="009B764B" w:rsidRDefault="00B71431" w:rsidP="008103D1">
      <w:pPr>
        <w:rPr>
          <w:lang w:val="fr-CA"/>
        </w:rPr>
      </w:pPr>
    </w:p>
    <w:p w14:paraId="648E611F" w14:textId="0B85F57D" w:rsidR="009F6D9F" w:rsidRPr="009B764B" w:rsidRDefault="009F6D9F" w:rsidP="005B259B">
      <w:pPr>
        <w:pStyle w:val="Heading2"/>
        <w:rPr>
          <w:lang w:val="fr-CA"/>
        </w:rPr>
      </w:pPr>
      <w:bookmarkStart w:id="76" w:name="_Toc131059731"/>
      <w:bookmarkStart w:id="77" w:name="_Toc131163580"/>
      <w:bookmarkStart w:id="78" w:name="_Toc165459497"/>
      <w:r w:rsidRPr="009B764B">
        <w:rPr>
          <w:lang w:val="fr-CA"/>
        </w:rPr>
        <w:t>Descriptions</w:t>
      </w:r>
      <w:bookmarkEnd w:id="76"/>
      <w:bookmarkEnd w:id="77"/>
      <w:r w:rsidR="000D6B3B" w:rsidRPr="009B764B">
        <w:rPr>
          <w:lang w:val="fr-CA"/>
        </w:rPr>
        <w:t xml:space="preserve"> des participants</w:t>
      </w:r>
      <w:bookmarkEnd w:id="78"/>
      <w:r w:rsidR="000D6B3B" w:rsidRPr="009B764B">
        <w:rPr>
          <w:lang w:val="fr-CA"/>
        </w:rPr>
        <w:t xml:space="preserve"> </w:t>
      </w:r>
    </w:p>
    <w:p w14:paraId="0D01F4D8" w14:textId="65556AC1" w:rsidR="00BB1973" w:rsidRPr="009B764B" w:rsidRDefault="000D6B3B" w:rsidP="009F6D9F">
      <w:pPr>
        <w:rPr>
          <w:lang w:val="fr-CA"/>
        </w:rPr>
      </w:pPr>
      <w:r w:rsidRPr="009B764B">
        <w:rPr>
          <w:lang w:val="fr-CA"/>
        </w:rPr>
        <w:t>Dans l'ensemble, les 50 participants avaient un âge moyen de 50,6 ans (de 22 à 79 ans). Leurs caractéristiques sociodémographiques et de mobilité sont présentées dans les tableaux 4 et 5 ci-dessous.</w:t>
      </w:r>
    </w:p>
    <w:p w14:paraId="670FD235" w14:textId="77777777" w:rsidR="000D6B3B" w:rsidRPr="009B764B" w:rsidRDefault="000D6B3B" w:rsidP="009F6D9F">
      <w:pPr>
        <w:rPr>
          <w:lang w:val="fr-CA"/>
        </w:rPr>
      </w:pPr>
    </w:p>
    <w:p w14:paraId="31DEFCD3" w14:textId="46AE62A5" w:rsidR="001A0DDE" w:rsidRPr="009B764B" w:rsidRDefault="001A0DDE" w:rsidP="001A0DDE">
      <w:pPr>
        <w:pStyle w:val="Caption"/>
        <w:rPr>
          <w:lang w:val="fr-CA"/>
        </w:rPr>
      </w:pPr>
      <w:r w:rsidRPr="009B764B">
        <w:rPr>
          <w:lang w:val="fr-CA"/>
        </w:rPr>
        <w:t xml:space="preserve">Table </w:t>
      </w:r>
      <w:r w:rsidRPr="009B764B">
        <w:rPr>
          <w:lang w:val="fr-CA"/>
        </w:rPr>
        <w:fldChar w:fldCharType="begin"/>
      </w:r>
      <w:r w:rsidRPr="009B764B">
        <w:rPr>
          <w:lang w:val="fr-CA"/>
        </w:rPr>
        <w:instrText>SEQ Table \* ARABIC</w:instrText>
      </w:r>
      <w:r w:rsidRPr="009B764B">
        <w:rPr>
          <w:lang w:val="fr-CA"/>
        </w:rPr>
        <w:fldChar w:fldCharType="separate"/>
      </w:r>
      <w:r w:rsidR="000B38E7" w:rsidRPr="009B764B">
        <w:rPr>
          <w:noProof/>
          <w:lang w:val="fr-CA"/>
        </w:rPr>
        <w:t>3</w:t>
      </w:r>
      <w:r w:rsidRPr="009B764B">
        <w:rPr>
          <w:lang w:val="fr-CA"/>
        </w:rPr>
        <w:fldChar w:fldCharType="end"/>
      </w:r>
      <w:r w:rsidR="003B539B" w:rsidRPr="009B764B">
        <w:rPr>
          <w:lang w:val="fr-CA"/>
        </w:rPr>
        <w:t xml:space="preserve"> </w:t>
      </w:r>
      <w:r w:rsidR="273A837C" w:rsidRPr="009B764B">
        <w:rPr>
          <w:lang w:val="fr-CA"/>
        </w:rPr>
        <w:t>:</w:t>
      </w:r>
      <w:r w:rsidRPr="009B764B">
        <w:rPr>
          <w:lang w:val="fr-CA"/>
        </w:rPr>
        <w:t xml:space="preserve"> </w:t>
      </w:r>
      <w:r w:rsidR="000D6B3B" w:rsidRPr="009B764B">
        <w:rPr>
          <w:lang w:val="fr-CA"/>
        </w:rPr>
        <w:t>Caractéristiques sociodémographiques</w:t>
      </w:r>
    </w:p>
    <w:tbl>
      <w:tblPr>
        <w:tblW w:w="5158" w:type="dxa"/>
        <w:tblLook w:val="04A0" w:firstRow="1" w:lastRow="0" w:firstColumn="1" w:lastColumn="0" w:noHBand="0" w:noVBand="1"/>
      </w:tblPr>
      <w:tblGrid>
        <w:gridCol w:w="142"/>
        <w:gridCol w:w="4780"/>
        <w:gridCol w:w="483"/>
      </w:tblGrid>
      <w:tr w:rsidR="001A0DDE" w:rsidRPr="009B764B" w14:paraId="2A4A403D" w14:textId="77777777" w:rsidTr="003532EC">
        <w:trPr>
          <w:trHeight w:val="320"/>
        </w:trPr>
        <w:tc>
          <w:tcPr>
            <w:tcW w:w="4922" w:type="dxa"/>
            <w:gridSpan w:val="2"/>
            <w:tcBorders>
              <w:top w:val="single" w:sz="4" w:space="0" w:color="auto"/>
              <w:left w:val="nil"/>
              <w:bottom w:val="single" w:sz="4" w:space="0" w:color="auto"/>
              <w:right w:val="nil"/>
            </w:tcBorders>
            <w:shd w:val="clear" w:color="auto" w:fill="auto"/>
            <w:noWrap/>
            <w:vAlign w:val="bottom"/>
          </w:tcPr>
          <w:p w14:paraId="0F5EBD67" w14:textId="158310B5" w:rsidR="001A0DDE" w:rsidRPr="009B764B" w:rsidRDefault="00F378BE">
            <w:pPr>
              <w:rPr>
                <w:rFonts w:cs="Arial"/>
                <w:b/>
                <w:bCs/>
                <w:color w:val="000000"/>
                <w:lang w:val="fr-CA"/>
              </w:rPr>
            </w:pPr>
            <w:r w:rsidRPr="009B764B">
              <w:rPr>
                <w:rFonts w:cs="Arial"/>
                <w:b/>
                <w:bCs/>
                <w:color w:val="000000" w:themeColor="text1"/>
                <w:lang w:val="fr-CA"/>
              </w:rPr>
              <w:t>Caractéristiques</w:t>
            </w:r>
          </w:p>
        </w:tc>
        <w:tc>
          <w:tcPr>
            <w:tcW w:w="236" w:type="dxa"/>
            <w:tcBorders>
              <w:top w:val="single" w:sz="4" w:space="0" w:color="auto"/>
              <w:left w:val="nil"/>
              <w:bottom w:val="single" w:sz="4" w:space="0" w:color="auto"/>
              <w:right w:val="nil"/>
            </w:tcBorders>
            <w:shd w:val="clear" w:color="auto" w:fill="auto"/>
            <w:noWrap/>
            <w:vAlign w:val="bottom"/>
          </w:tcPr>
          <w:p w14:paraId="4094DF60" w14:textId="7D1DD602" w:rsidR="001A0DDE" w:rsidRPr="009B764B" w:rsidRDefault="001A0DDE" w:rsidP="001A0DDE">
            <w:pPr>
              <w:jc w:val="center"/>
              <w:rPr>
                <w:rFonts w:cs="Arial"/>
                <w:b/>
                <w:bCs/>
                <w:color w:val="000000"/>
                <w:lang w:val="fr-CA"/>
              </w:rPr>
            </w:pPr>
            <w:r w:rsidRPr="009B764B">
              <w:rPr>
                <w:rFonts w:cs="Arial"/>
                <w:b/>
                <w:bCs/>
                <w:color w:val="000000" w:themeColor="text1"/>
                <w:lang w:val="fr-CA"/>
              </w:rPr>
              <w:t>N</w:t>
            </w:r>
          </w:p>
        </w:tc>
      </w:tr>
      <w:tr w:rsidR="0034209E" w:rsidRPr="009B764B" w14:paraId="542B3142" w14:textId="77777777" w:rsidTr="003532EC">
        <w:trPr>
          <w:trHeight w:val="320"/>
        </w:trPr>
        <w:tc>
          <w:tcPr>
            <w:tcW w:w="4922" w:type="dxa"/>
            <w:gridSpan w:val="2"/>
            <w:tcBorders>
              <w:top w:val="single" w:sz="4" w:space="0" w:color="auto"/>
              <w:left w:val="nil"/>
              <w:bottom w:val="nil"/>
              <w:right w:val="nil"/>
            </w:tcBorders>
            <w:shd w:val="clear" w:color="auto" w:fill="auto"/>
            <w:noWrap/>
            <w:vAlign w:val="bottom"/>
            <w:hideMark/>
          </w:tcPr>
          <w:p w14:paraId="178D7FA9" w14:textId="4817A92A" w:rsidR="0034209E" w:rsidRPr="009B764B" w:rsidRDefault="0034209E">
            <w:pPr>
              <w:rPr>
                <w:rFonts w:cs="Arial"/>
                <w:b/>
                <w:bCs/>
                <w:color w:val="000000"/>
                <w:lang w:val="fr-CA"/>
              </w:rPr>
            </w:pPr>
            <w:r w:rsidRPr="009B764B">
              <w:rPr>
                <w:rFonts w:cs="Arial"/>
                <w:b/>
                <w:bCs/>
                <w:color w:val="000000" w:themeColor="text1"/>
                <w:lang w:val="fr-CA"/>
              </w:rPr>
              <w:t>Ge</w:t>
            </w:r>
            <w:r w:rsidR="000D6B3B" w:rsidRPr="009B764B">
              <w:rPr>
                <w:rFonts w:cs="Arial"/>
                <w:b/>
                <w:bCs/>
                <w:color w:val="000000" w:themeColor="text1"/>
                <w:lang w:val="fr-CA"/>
              </w:rPr>
              <w:t>nres</w:t>
            </w:r>
          </w:p>
        </w:tc>
        <w:tc>
          <w:tcPr>
            <w:tcW w:w="236" w:type="dxa"/>
            <w:tcBorders>
              <w:top w:val="single" w:sz="4" w:space="0" w:color="auto"/>
              <w:left w:val="nil"/>
              <w:bottom w:val="nil"/>
              <w:right w:val="nil"/>
            </w:tcBorders>
            <w:shd w:val="clear" w:color="auto" w:fill="auto"/>
            <w:noWrap/>
            <w:vAlign w:val="bottom"/>
            <w:hideMark/>
          </w:tcPr>
          <w:p w14:paraId="2A673363" w14:textId="7CA81830" w:rsidR="0034209E" w:rsidRPr="009B764B" w:rsidRDefault="0034209E" w:rsidP="001A0DDE">
            <w:pPr>
              <w:jc w:val="center"/>
              <w:rPr>
                <w:rFonts w:cs="Arial"/>
                <w:color w:val="000000"/>
                <w:lang w:val="fr-CA"/>
              </w:rPr>
            </w:pPr>
          </w:p>
        </w:tc>
      </w:tr>
      <w:tr w:rsidR="0034209E" w:rsidRPr="009B764B" w14:paraId="1D910E9F"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180D9815" w14:textId="2FCFC6E3" w:rsidR="0034209E" w:rsidRPr="009B764B" w:rsidRDefault="0034209E">
            <w:pPr>
              <w:rPr>
                <w:rFonts w:cs="Arial"/>
                <w:color w:val="000000"/>
                <w:lang w:val="fr-CA"/>
              </w:rPr>
            </w:pPr>
            <w:r w:rsidRPr="009B764B">
              <w:rPr>
                <w:rFonts w:cs="Arial"/>
                <w:color w:val="000000" w:themeColor="text1"/>
                <w:lang w:val="fr-CA"/>
              </w:rPr>
              <w:t xml:space="preserve">  Fem</w:t>
            </w:r>
            <w:r w:rsidR="000D6B3B" w:rsidRPr="009B764B">
              <w:rPr>
                <w:rFonts w:cs="Arial"/>
                <w:color w:val="000000" w:themeColor="text1"/>
                <w:lang w:val="fr-CA"/>
              </w:rPr>
              <w:t>me</w:t>
            </w:r>
          </w:p>
        </w:tc>
        <w:tc>
          <w:tcPr>
            <w:tcW w:w="236" w:type="dxa"/>
            <w:tcBorders>
              <w:top w:val="nil"/>
              <w:left w:val="nil"/>
              <w:bottom w:val="nil"/>
              <w:right w:val="nil"/>
            </w:tcBorders>
            <w:shd w:val="clear" w:color="auto" w:fill="auto"/>
            <w:noWrap/>
            <w:vAlign w:val="bottom"/>
            <w:hideMark/>
          </w:tcPr>
          <w:p w14:paraId="5C900EB5" w14:textId="77777777" w:rsidR="0034209E" w:rsidRPr="009B764B" w:rsidRDefault="0034209E" w:rsidP="001A0DDE">
            <w:pPr>
              <w:jc w:val="center"/>
              <w:rPr>
                <w:rFonts w:cs="Arial"/>
                <w:color w:val="000000"/>
                <w:lang w:val="fr-CA"/>
              </w:rPr>
            </w:pPr>
            <w:r w:rsidRPr="009B764B">
              <w:rPr>
                <w:rFonts w:cs="Arial"/>
                <w:color w:val="000000" w:themeColor="text1"/>
                <w:lang w:val="fr-CA"/>
              </w:rPr>
              <w:t>26</w:t>
            </w:r>
          </w:p>
        </w:tc>
      </w:tr>
      <w:tr w:rsidR="0034209E" w:rsidRPr="009B764B" w14:paraId="0D9936F0" w14:textId="77777777" w:rsidTr="003532EC">
        <w:trPr>
          <w:gridBefore w:val="1"/>
          <w:wBefore w:w="142" w:type="dxa"/>
          <w:trHeight w:val="320"/>
        </w:trPr>
        <w:tc>
          <w:tcPr>
            <w:tcW w:w="4780" w:type="dxa"/>
            <w:tcBorders>
              <w:top w:val="nil"/>
              <w:left w:val="nil"/>
              <w:bottom w:val="nil"/>
              <w:right w:val="nil"/>
            </w:tcBorders>
            <w:shd w:val="clear" w:color="auto" w:fill="auto"/>
            <w:noWrap/>
            <w:vAlign w:val="bottom"/>
            <w:hideMark/>
          </w:tcPr>
          <w:p w14:paraId="60EAAD92" w14:textId="0E27DD01" w:rsidR="0034209E" w:rsidRPr="009B764B" w:rsidRDefault="000D6B3B">
            <w:pPr>
              <w:rPr>
                <w:rFonts w:cs="Arial"/>
                <w:color w:val="000000"/>
                <w:lang w:val="fr-CA"/>
              </w:rPr>
            </w:pPr>
            <w:r w:rsidRPr="009B764B">
              <w:rPr>
                <w:rFonts w:cs="Arial"/>
                <w:color w:val="000000"/>
                <w:lang w:val="fr-CA"/>
              </w:rPr>
              <w:t>Homme</w:t>
            </w:r>
          </w:p>
        </w:tc>
        <w:tc>
          <w:tcPr>
            <w:tcW w:w="236" w:type="dxa"/>
            <w:tcBorders>
              <w:top w:val="nil"/>
              <w:left w:val="nil"/>
              <w:bottom w:val="nil"/>
              <w:right w:val="nil"/>
            </w:tcBorders>
            <w:shd w:val="clear" w:color="auto" w:fill="auto"/>
            <w:noWrap/>
            <w:vAlign w:val="bottom"/>
            <w:hideMark/>
          </w:tcPr>
          <w:p w14:paraId="2611A2A4" w14:textId="795F4E8F" w:rsidR="0034209E" w:rsidRPr="009B764B" w:rsidRDefault="0034209E" w:rsidP="001A0DDE">
            <w:pPr>
              <w:jc w:val="center"/>
              <w:rPr>
                <w:rFonts w:cs="Arial"/>
                <w:color w:val="000000"/>
                <w:lang w:val="fr-CA"/>
              </w:rPr>
            </w:pPr>
            <w:r w:rsidRPr="009B764B">
              <w:rPr>
                <w:rFonts w:cs="Arial"/>
                <w:color w:val="000000" w:themeColor="text1"/>
                <w:lang w:val="fr-CA"/>
              </w:rPr>
              <w:t>2</w:t>
            </w:r>
            <w:r w:rsidR="00661771" w:rsidRPr="009B764B">
              <w:rPr>
                <w:rFonts w:cs="Arial"/>
                <w:color w:val="000000" w:themeColor="text1"/>
                <w:lang w:val="fr-CA"/>
              </w:rPr>
              <w:t>2</w:t>
            </w:r>
          </w:p>
        </w:tc>
      </w:tr>
      <w:tr w:rsidR="0034209E" w:rsidRPr="009B764B" w14:paraId="65934C14"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49DD41FF" w14:textId="3333667F" w:rsidR="0034209E" w:rsidRPr="009B764B" w:rsidRDefault="0034209E">
            <w:pPr>
              <w:rPr>
                <w:rFonts w:cs="Arial"/>
                <w:color w:val="000000"/>
                <w:lang w:val="fr-CA"/>
              </w:rPr>
            </w:pPr>
            <w:r w:rsidRPr="009B764B">
              <w:rPr>
                <w:rFonts w:cs="Arial"/>
                <w:color w:val="000000" w:themeColor="text1"/>
                <w:lang w:val="fr-CA"/>
              </w:rPr>
              <w:t xml:space="preserve">  </w:t>
            </w:r>
            <w:r w:rsidR="000D6B3B" w:rsidRPr="009B764B">
              <w:rPr>
                <w:rFonts w:cs="Arial"/>
                <w:color w:val="000000" w:themeColor="text1"/>
                <w:lang w:val="fr-CA"/>
              </w:rPr>
              <w:t>Non-genré</w:t>
            </w:r>
          </w:p>
        </w:tc>
        <w:tc>
          <w:tcPr>
            <w:tcW w:w="236" w:type="dxa"/>
            <w:tcBorders>
              <w:top w:val="nil"/>
              <w:left w:val="nil"/>
              <w:bottom w:val="nil"/>
              <w:right w:val="nil"/>
            </w:tcBorders>
            <w:shd w:val="clear" w:color="auto" w:fill="auto"/>
            <w:noWrap/>
            <w:vAlign w:val="bottom"/>
            <w:hideMark/>
          </w:tcPr>
          <w:p w14:paraId="48399EF1" w14:textId="5855C4C0" w:rsidR="0034209E" w:rsidRPr="009B764B" w:rsidRDefault="0034209E" w:rsidP="001A0DDE">
            <w:pPr>
              <w:jc w:val="center"/>
              <w:rPr>
                <w:rFonts w:cs="Arial"/>
                <w:color w:val="000000"/>
                <w:lang w:val="fr-CA"/>
              </w:rPr>
            </w:pPr>
            <w:r w:rsidRPr="009B764B">
              <w:rPr>
                <w:rFonts w:cs="Arial"/>
                <w:color w:val="000000" w:themeColor="text1"/>
                <w:lang w:val="fr-CA"/>
              </w:rPr>
              <w:t>2</w:t>
            </w:r>
          </w:p>
        </w:tc>
      </w:tr>
      <w:tr w:rsidR="0034209E" w:rsidRPr="009B764B" w14:paraId="2293CFB7"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5EDA94DF" w14:textId="512BB175" w:rsidR="0034209E" w:rsidRPr="009B764B" w:rsidRDefault="000D6B3B">
            <w:pPr>
              <w:rPr>
                <w:rFonts w:cs="Arial"/>
                <w:b/>
                <w:bCs/>
                <w:color w:val="000000"/>
                <w:lang w:val="fr-CA"/>
              </w:rPr>
            </w:pPr>
            <w:r w:rsidRPr="009B764B">
              <w:rPr>
                <w:rFonts w:cs="Arial"/>
                <w:b/>
                <w:bCs/>
                <w:color w:val="000000" w:themeColor="text1"/>
                <w:lang w:val="fr-CA"/>
              </w:rPr>
              <w:t>Ethnicité</w:t>
            </w:r>
          </w:p>
        </w:tc>
        <w:tc>
          <w:tcPr>
            <w:tcW w:w="236" w:type="dxa"/>
            <w:tcBorders>
              <w:top w:val="nil"/>
              <w:left w:val="nil"/>
              <w:bottom w:val="nil"/>
              <w:right w:val="nil"/>
            </w:tcBorders>
            <w:shd w:val="clear" w:color="auto" w:fill="auto"/>
            <w:noWrap/>
            <w:vAlign w:val="bottom"/>
            <w:hideMark/>
          </w:tcPr>
          <w:p w14:paraId="028E27A6" w14:textId="77777777" w:rsidR="0034209E" w:rsidRPr="009B764B" w:rsidRDefault="0034209E" w:rsidP="001A0DDE">
            <w:pPr>
              <w:jc w:val="center"/>
              <w:rPr>
                <w:rFonts w:cs="Arial"/>
                <w:color w:val="000000"/>
                <w:lang w:val="fr-CA"/>
              </w:rPr>
            </w:pPr>
          </w:p>
        </w:tc>
      </w:tr>
      <w:tr w:rsidR="0034209E" w:rsidRPr="009B764B" w14:paraId="7BC57BA0"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1B94731B" w14:textId="696B95CB" w:rsidR="0034209E" w:rsidRPr="009B764B" w:rsidRDefault="0034209E">
            <w:pPr>
              <w:rPr>
                <w:rFonts w:cs="Arial"/>
                <w:color w:val="000000"/>
                <w:lang w:val="fr-CA"/>
              </w:rPr>
            </w:pPr>
            <w:r w:rsidRPr="009B764B">
              <w:rPr>
                <w:rFonts w:cs="Arial"/>
                <w:color w:val="000000" w:themeColor="text1"/>
                <w:lang w:val="fr-CA"/>
              </w:rPr>
              <w:t xml:space="preserve">  </w:t>
            </w:r>
            <w:r w:rsidR="000D6B3B" w:rsidRPr="009B764B">
              <w:rPr>
                <w:rFonts w:cs="Arial"/>
                <w:color w:val="000000" w:themeColor="text1"/>
                <w:lang w:val="fr-CA"/>
              </w:rPr>
              <w:t xml:space="preserve">Blanc ou caucasien </w:t>
            </w:r>
          </w:p>
        </w:tc>
        <w:tc>
          <w:tcPr>
            <w:tcW w:w="236" w:type="dxa"/>
            <w:tcBorders>
              <w:top w:val="nil"/>
              <w:left w:val="nil"/>
              <w:bottom w:val="nil"/>
              <w:right w:val="nil"/>
            </w:tcBorders>
            <w:shd w:val="clear" w:color="auto" w:fill="auto"/>
            <w:noWrap/>
            <w:vAlign w:val="bottom"/>
            <w:hideMark/>
          </w:tcPr>
          <w:p w14:paraId="29109233" w14:textId="77777777" w:rsidR="0034209E" w:rsidRPr="009B764B" w:rsidRDefault="0034209E" w:rsidP="001A0DDE">
            <w:pPr>
              <w:jc w:val="center"/>
              <w:rPr>
                <w:rFonts w:cs="Arial"/>
                <w:color w:val="000000"/>
                <w:lang w:val="fr-CA"/>
              </w:rPr>
            </w:pPr>
            <w:r w:rsidRPr="009B764B">
              <w:rPr>
                <w:rFonts w:cs="Arial"/>
                <w:color w:val="000000" w:themeColor="text1"/>
                <w:lang w:val="fr-CA"/>
              </w:rPr>
              <w:t>44</w:t>
            </w:r>
          </w:p>
        </w:tc>
      </w:tr>
      <w:tr w:rsidR="0034209E" w:rsidRPr="009B764B" w14:paraId="305F12F8"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6224A5CE" w14:textId="1530E047" w:rsidR="0034209E" w:rsidRPr="009B764B" w:rsidRDefault="0034209E">
            <w:pPr>
              <w:rPr>
                <w:rFonts w:cs="Arial"/>
                <w:color w:val="000000"/>
                <w:lang w:val="fr-CA"/>
              </w:rPr>
            </w:pPr>
            <w:r w:rsidRPr="009B764B">
              <w:rPr>
                <w:rFonts w:cs="Arial"/>
                <w:color w:val="000000" w:themeColor="text1"/>
                <w:lang w:val="fr-CA"/>
              </w:rPr>
              <w:t xml:space="preserve">  Asia</w:t>
            </w:r>
            <w:r w:rsidR="000D6B3B" w:rsidRPr="009B764B">
              <w:rPr>
                <w:rFonts w:cs="Arial"/>
                <w:color w:val="000000" w:themeColor="text1"/>
                <w:lang w:val="fr-CA"/>
              </w:rPr>
              <w:t>tique</w:t>
            </w:r>
          </w:p>
        </w:tc>
        <w:tc>
          <w:tcPr>
            <w:tcW w:w="236" w:type="dxa"/>
            <w:tcBorders>
              <w:top w:val="nil"/>
              <w:left w:val="nil"/>
              <w:bottom w:val="nil"/>
              <w:right w:val="nil"/>
            </w:tcBorders>
            <w:shd w:val="clear" w:color="auto" w:fill="auto"/>
            <w:noWrap/>
            <w:vAlign w:val="bottom"/>
            <w:hideMark/>
          </w:tcPr>
          <w:p w14:paraId="32F9B344" w14:textId="77777777" w:rsidR="0034209E" w:rsidRPr="009B764B" w:rsidRDefault="0034209E" w:rsidP="001A0DDE">
            <w:pPr>
              <w:jc w:val="center"/>
              <w:rPr>
                <w:rFonts w:cs="Arial"/>
                <w:color w:val="000000"/>
                <w:lang w:val="fr-CA"/>
              </w:rPr>
            </w:pPr>
            <w:r w:rsidRPr="009B764B">
              <w:rPr>
                <w:rFonts w:cs="Arial"/>
                <w:color w:val="000000" w:themeColor="text1"/>
                <w:lang w:val="fr-CA"/>
              </w:rPr>
              <w:t>3</w:t>
            </w:r>
          </w:p>
        </w:tc>
      </w:tr>
      <w:tr w:rsidR="0034209E" w:rsidRPr="009B764B" w14:paraId="45F81F2B"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4A6770B6" w14:textId="06BC6F21" w:rsidR="0034209E" w:rsidRPr="009B764B" w:rsidRDefault="0034209E">
            <w:pPr>
              <w:rPr>
                <w:rFonts w:cs="Arial"/>
                <w:color w:val="000000"/>
                <w:lang w:val="fr-CA"/>
              </w:rPr>
            </w:pPr>
            <w:r w:rsidRPr="009B764B">
              <w:rPr>
                <w:rFonts w:cs="Arial"/>
                <w:color w:val="000000" w:themeColor="text1"/>
                <w:lang w:val="fr-CA"/>
              </w:rPr>
              <w:t xml:space="preserve">  </w:t>
            </w:r>
            <w:r w:rsidR="000D6B3B" w:rsidRPr="009B764B">
              <w:rPr>
                <w:rFonts w:cs="Arial"/>
                <w:color w:val="000000" w:themeColor="text1"/>
                <w:lang w:val="fr-CA"/>
              </w:rPr>
              <w:t xml:space="preserve">Hispanique </w:t>
            </w:r>
          </w:p>
        </w:tc>
        <w:tc>
          <w:tcPr>
            <w:tcW w:w="236" w:type="dxa"/>
            <w:tcBorders>
              <w:top w:val="nil"/>
              <w:left w:val="nil"/>
              <w:bottom w:val="nil"/>
              <w:right w:val="nil"/>
            </w:tcBorders>
            <w:shd w:val="clear" w:color="auto" w:fill="auto"/>
            <w:noWrap/>
            <w:vAlign w:val="bottom"/>
            <w:hideMark/>
          </w:tcPr>
          <w:p w14:paraId="7D5BCDEE" w14:textId="77777777" w:rsidR="0034209E" w:rsidRPr="009B764B" w:rsidRDefault="0034209E" w:rsidP="001A0DDE">
            <w:pPr>
              <w:jc w:val="center"/>
              <w:rPr>
                <w:rFonts w:cs="Arial"/>
                <w:color w:val="000000"/>
                <w:lang w:val="fr-CA"/>
              </w:rPr>
            </w:pPr>
            <w:r w:rsidRPr="009B764B">
              <w:rPr>
                <w:rFonts w:cs="Arial"/>
                <w:color w:val="000000" w:themeColor="text1"/>
                <w:lang w:val="fr-CA"/>
              </w:rPr>
              <w:t>1</w:t>
            </w:r>
          </w:p>
        </w:tc>
      </w:tr>
      <w:tr w:rsidR="0034209E" w:rsidRPr="009B764B" w14:paraId="15645BA6"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5AD08A43" w14:textId="3F01FA5A" w:rsidR="0034209E" w:rsidRPr="009B764B" w:rsidRDefault="0034209E">
            <w:pPr>
              <w:rPr>
                <w:rFonts w:cs="Arial"/>
                <w:color w:val="000000"/>
                <w:lang w:val="fr-CA"/>
              </w:rPr>
            </w:pPr>
            <w:r w:rsidRPr="009B764B">
              <w:rPr>
                <w:rFonts w:cs="Arial"/>
                <w:color w:val="000000" w:themeColor="text1"/>
                <w:lang w:val="fr-CA"/>
              </w:rPr>
              <w:t xml:space="preserve">  </w:t>
            </w:r>
            <w:r w:rsidR="000D6B3B" w:rsidRPr="009B764B">
              <w:rPr>
                <w:rFonts w:cs="Arial"/>
                <w:color w:val="000000" w:themeColor="text1"/>
                <w:lang w:val="fr-CA"/>
              </w:rPr>
              <w:t xml:space="preserve">Première nation </w:t>
            </w:r>
          </w:p>
        </w:tc>
        <w:tc>
          <w:tcPr>
            <w:tcW w:w="236" w:type="dxa"/>
            <w:tcBorders>
              <w:top w:val="nil"/>
              <w:left w:val="nil"/>
              <w:bottom w:val="nil"/>
              <w:right w:val="nil"/>
            </w:tcBorders>
            <w:shd w:val="clear" w:color="auto" w:fill="auto"/>
            <w:noWrap/>
            <w:vAlign w:val="bottom"/>
            <w:hideMark/>
          </w:tcPr>
          <w:p w14:paraId="0D551DC9" w14:textId="77777777" w:rsidR="0034209E" w:rsidRPr="009B764B" w:rsidRDefault="0034209E" w:rsidP="001A0DDE">
            <w:pPr>
              <w:jc w:val="center"/>
              <w:rPr>
                <w:rFonts w:cs="Arial"/>
                <w:color w:val="000000"/>
                <w:lang w:val="fr-CA"/>
              </w:rPr>
            </w:pPr>
            <w:r w:rsidRPr="009B764B">
              <w:rPr>
                <w:rFonts w:cs="Arial"/>
                <w:color w:val="000000" w:themeColor="text1"/>
                <w:lang w:val="fr-CA"/>
              </w:rPr>
              <w:t>1</w:t>
            </w:r>
          </w:p>
        </w:tc>
      </w:tr>
      <w:tr w:rsidR="0034209E" w:rsidRPr="009B764B" w14:paraId="0CE3DD7D"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461CA88D" w14:textId="74A5DEA5" w:rsidR="0034209E" w:rsidRPr="009B764B" w:rsidRDefault="0034209E">
            <w:pPr>
              <w:rPr>
                <w:rFonts w:cs="Arial"/>
                <w:color w:val="000000"/>
                <w:lang w:val="fr-CA"/>
              </w:rPr>
            </w:pPr>
            <w:r w:rsidRPr="009B764B">
              <w:rPr>
                <w:rFonts w:cs="Arial"/>
                <w:color w:val="000000" w:themeColor="text1"/>
                <w:lang w:val="fr-CA"/>
              </w:rPr>
              <w:t xml:space="preserve">  </w:t>
            </w:r>
            <w:r w:rsidR="000D6B3B" w:rsidRPr="009B764B">
              <w:rPr>
                <w:rFonts w:cs="Arial"/>
                <w:color w:val="000000" w:themeColor="text1"/>
                <w:lang w:val="fr-CA"/>
              </w:rPr>
              <w:t>Asie du sud</w:t>
            </w:r>
          </w:p>
        </w:tc>
        <w:tc>
          <w:tcPr>
            <w:tcW w:w="236" w:type="dxa"/>
            <w:tcBorders>
              <w:top w:val="nil"/>
              <w:left w:val="nil"/>
              <w:bottom w:val="nil"/>
              <w:right w:val="nil"/>
            </w:tcBorders>
            <w:shd w:val="clear" w:color="auto" w:fill="auto"/>
            <w:noWrap/>
            <w:vAlign w:val="bottom"/>
            <w:hideMark/>
          </w:tcPr>
          <w:p w14:paraId="547AFA5E" w14:textId="77777777" w:rsidR="0034209E" w:rsidRPr="009B764B" w:rsidRDefault="0034209E" w:rsidP="001A0DDE">
            <w:pPr>
              <w:jc w:val="center"/>
              <w:rPr>
                <w:rFonts w:cs="Arial"/>
                <w:color w:val="000000"/>
                <w:lang w:val="fr-CA"/>
              </w:rPr>
            </w:pPr>
            <w:r w:rsidRPr="009B764B">
              <w:rPr>
                <w:rFonts w:cs="Arial"/>
                <w:color w:val="000000" w:themeColor="text1"/>
                <w:lang w:val="fr-CA"/>
              </w:rPr>
              <w:t>1</w:t>
            </w:r>
          </w:p>
        </w:tc>
      </w:tr>
      <w:tr w:rsidR="0034209E" w:rsidRPr="009B764B" w14:paraId="001BA7F6"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1CB4C91F" w14:textId="24AA77E6" w:rsidR="0034209E" w:rsidRPr="009B764B" w:rsidRDefault="000D6B3B">
            <w:pPr>
              <w:rPr>
                <w:rFonts w:cs="Arial"/>
                <w:b/>
                <w:bCs/>
                <w:color w:val="000000"/>
                <w:lang w:val="fr-CA"/>
              </w:rPr>
            </w:pPr>
            <w:r w:rsidRPr="009B764B">
              <w:rPr>
                <w:rFonts w:cs="Arial"/>
                <w:b/>
                <w:bCs/>
                <w:color w:val="000000" w:themeColor="text1"/>
                <w:lang w:val="fr-CA"/>
              </w:rPr>
              <w:lastRenderedPageBreak/>
              <w:t xml:space="preserve">État civil </w:t>
            </w:r>
          </w:p>
        </w:tc>
        <w:tc>
          <w:tcPr>
            <w:tcW w:w="236" w:type="dxa"/>
            <w:tcBorders>
              <w:top w:val="nil"/>
              <w:left w:val="nil"/>
              <w:bottom w:val="nil"/>
              <w:right w:val="nil"/>
            </w:tcBorders>
            <w:shd w:val="clear" w:color="auto" w:fill="auto"/>
            <w:noWrap/>
            <w:vAlign w:val="bottom"/>
            <w:hideMark/>
          </w:tcPr>
          <w:p w14:paraId="5E947364" w14:textId="77777777" w:rsidR="0034209E" w:rsidRPr="009B764B" w:rsidRDefault="0034209E" w:rsidP="001A0DDE">
            <w:pPr>
              <w:jc w:val="center"/>
              <w:rPr>
                <w:rFonts w:cs="Arial"/>
                <w:color w:val="000000"/>
                <w:lang w:val="fr-CA"/>
              </w:rPr>
            </w:pPr>
          </w:p>
        </w:tc>
      </w:tr>
      <w:tr w:rsidR="0034209E" w:rsidRPr="009B764B" w14:paraId="52DF1106"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400739AC" w14:textId="77A6977D" w:rsidR="0034209E" w:rsidRPr="009B764B" w:rsidRDefault="0034209E">
            <w:pPr>
              <w:rPr>
                <w:rFonts w:cs="Arial"/>
                <w:color w:val="000000"/>
                <w:lang w:val="fr-CA"/>
              </w:rPr>
            </w:pPr>
            <w:r w:rsidRPr="009B764B">
              <w:rPr>
                <w:rFonts w:cs="Arial"/>
                <w:color w:val="000000" w:themeColor="text1"/>
                <w:lang w:val="fr-CA"/>
              </w:rPr>
              <w:t xml:space="preserve">  </w:t>
            </w:r>
            <w:r w:rsidR="000D6B3B" w:rsidRPr="009B764B">
              <w:rPr>
                <w:rFonts w:cs="Arial"/>
                <w:color w:val="000000" w:themeColor="text1"/>
                <w:lang w:val="fr-CA"/>
              </w:rPr>
              <w:t>Marié(e)/Conjoint(e)</w:t>
            </w:r>
          </w:p>
        </w:tc>
        <w:tc>
          <w:tcPr>
            <w:tcW w:w="236" w:type="dxa"/>
            <w:tcBorders>
              <w:top w:val="nil"/>
              <w:left w:val="nil"/>
              <w:bottom w:val="nil"/>
              <w:right w:val="nil"/>
            </w:tcBorders>
            <w:shd w:val="clear" w:color="auto" w:fill="auto"/>
            <w:noWrap/>
            <w:vAlign w:val="bottom"/>
            <w:hideMark/>
          </w:tcPr>
          <w:p w14:paraId="703C42E4" w14:textId="77777777" w:rsidR="0034209E" w:rsidRPr="009B764B" w:rsidRDefault="0034209E" w:rsidP="001A0DDE">
            <w:pPr>
              <w:jc w:val="center"/>
              <w:rPr>
                <w:rFonts w:cs="Arial"/>
                <w:color w:val="000000"/>
                <w:lang w:val="fr-CA"/>
              </w:rPr>
            </w:pPr>
            <w:r w:rsidRPr="009B764B">
              <w:rPr>
                <w:rFonts w:cs="Arial"/>
                <w:color w:val="000000" w:themeColor="text1"/>
                <w:lang w:val="fr-CA"/>
              </w:rPr>
              <w:t>19</w:t>
            </w:r>
          </w:p>
        </w:tc>
      </w:tr>
      <w:tr w:rsidR="0034209E" w:rsidRPr="009B764B" w14:paraId="3E778E9E"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529CF81B" w14:textId="1F1E3A99" w:rsidR="0034209E" w:rsidRPr="009B764B" w:rsidRDefault="0034209E">
            <w:pPr>
              <w:rPr>
                <w:rFonts w:cs="Arial"/>
                <w:color w:val="000000"/>
                <w:lang w:val="fr-CA"/>
              </w:rPr>
            </w:pPr>
            <w:r w:rsidRPr="009B764B">
              <w:rPr>
                <w:rFonts w:cs="Arial"/>
                <w:color w:val="000000" w:themeColor="text1"/>
                <w:lang w:val="fr-CA"/>
              </w:rPr>
              <w:t xml:space="preserve">  </w:t>
            </w:r>
            <w:r w:rsidR="000D6B3B" w:rsidRPr="009B764B">
              <w:rPr>
                <w:rFonts w:cs="Arial"/>
                <w:color w:val="000000" w:themeColor="text1"/>
                <w:lang w:val="fr-CA"/>
              </w:rPr>
              <w:t>Séparé(e)/Divorcé(e)</w:t>
            </w:r>
          </w:p>
        </w:tc>
        <w:tc>
          <w:tcPr>
            <w:tcW w:w="236" w:type="dxa"/>
            <w:tcBorders>
              <w:top w:val="nil"/>
              <w:left w:val="nil"/>
              <w:bottom w:val="nil"/>
              <w:right w:val="nil"/>
            </w:tcBorders>
            <w:shd w:val="clear" w:color="auto" w:fill="auto"/>
            <w:noWrap/>
            <w:vAlign w:val="bottom"/>
            <w:hideMark/>
          </w:tcPr>
          <w:p w14:paraId="6AE71759" w14:textId="77777777" w:rsidR="0034209E" w:rsidRPr="009B764B" w:rsidRDefault="0034209E" w:rsidP="001A0DDE">
            <w:pPr>
              <w:jc w:val="center"/>
              <w:rPr>
                <w:rFonts w:cs="Arial"/>
                <w:color w:val="000000"/>
                <w:lang w:val="fr-CA"/>
              </w:rPr>
            </w:pPr>
            <w:r w:rsidRPr="009B764B">
              <w:rPr>
                <w:rFonts w:cs="Arial"/>
                <w:color w:val="000000" w:themeColor="text1"/>
                <w:lang w:val="fr-CA"/>
              </w:rPr>
              <w:t>7</w:t>
            </w:r>
          </w:p>
        </w:tc>
      </w:tr>
      <w:tr w:rsidR="0034209E" w:rsidRPr="009B764B" w14:paraId="3E7E26AE"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0BA722C9" w14:textId="6FDC24D2" w:rsidR="0034209E" w:rsidRPr="009B764B" w:rsidRDefault="0034209E">
            <w:pPr>
              <w:rPr>
                <w:rFonts w:cs="Arial"/>
                <w:color w:val="000000"/>
                <w:lang w:val="fr-CA"/>
              </w:rPr>
            </w:pPr>
            <w:r w:rsidRPr="009B764B">
              <w:rPr>
                <w:rFonts w:cs="Arial"/>
                <w:color w:val="000000" w:themeColor="text1"/>
                <w:lang w:val="fr-CA"/>
              </w:rPr>
              <w:t xml:space="preserve">  </w:t>
            </w:r>
            <w:r w:rsidR="000D6B3B" w:rsidRPr="009B764B">
              <w:rPr>
                <w:rFonts w:cs="Arial"/>
                <w:color w:val="000000" w:themeColor="text1"/>
                <w:lang w:val="fr-CA"/>
              </w:rPr>
              <w:t>Célibataire/Jamais marié(e)</w:t>
            </w:r>
          </w:p>
        </w:tc>
        <w:tc>
          <w:tcPr>
            <w:tcW w:w="236" w:type="dxa"/>
            <w:tcBorders>
              <w:top w:val="nil"/>
              <w:left w:val="nil"/>
              <w:bottom w:val="nil"/>
              <w:right w:val="nil"/>
            </w:tcBorders>
            <w:shd w:val="clear" w:color="auto" w:fill="auto"/>
            <w:noWrap/>
            <w:vAlign w:val="bottom"/>
            <w:hideMark/>
          </w:tcPr>
          <w:p w14:paraId="25EE3544" w14:textId="77777777" w:rsidR="0034209E" w:rsidRPr="009B764B" w:rsidRDefault="0034209E" w:rsidP="001A0DDE">
            <w:pPr>
              <w:jc w:val="center"/>
              <w:rPr>
                <w:rFonts w:cs="Arial"/>
                <w:color w:val="000000"/>
                <w:lang w:val="fr-CA"/>
              </w:rPr>
            </w:pPr>
            <w:r w:rsidRPr="009B764B">
              <w:rPr>
                <w:rFonts w:cs="Arial"/>
                <w:color w:val="000000" w:themeColor="text1"/>
                <w:lang w:val="fr-CA"/>
              </w:rPr>
              <w:t>23</w:t>
            </w:r>
          </w:p>
        </w:tc>
      </w:tr>
      <w:tr w:rsidR="0034209E" w:rsidRPr="009B764B" w14:paraId="2A90298E"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089EA4CD" w14:textId="49C378F0" w:rsidR="0034209E" w:rsidRPr="009B764B" w:rsidRDefault="0034209E">
            <w:pPr>
              <w:rPr>
                <w:rFonts w:cs="Arial"/>
                <w:color w:val="000000"/>
                <w:lang w:val="fr-CA"/>
              </w:rPr>
            </w:pPr>
            <w:r w:rsidRPr="009B764B">
              <w:rPr>
                <w:rFonts w:cs="Arial"/>
                <w:color w:val="000000" w:themeColor="text1"/>
                <w:lang w:val="fr-CA"/>
              </w:rPr>
              <w:t xml:space="preserve">  </w:t>
            </w:r>
            <w:r w:rsidR="000D6B3B" w:rsidRPr="009B764B">
              <w:rPr>
                <w:rFonts w:cs="Arial"/>
                <w:color w:val="000000" w:themeColor="text1"/>
                <w:lang w:val="fr-CA"/>
              </w:rPr>
              <w:t>Veuve/Veuf</w:t>
            </w:r>
          </w:p>
        </w:tc>
        <w:tc>
          <w:tcPr>
            <w:tcW w:w="236" w:type="dxa"/>
            <w:tcBorders>
              <w:top w:val="nil"/>
              <w:left w:val="nil"/>
              <w:bottom w:val="nil"/>
              <w:right w:val="nil"/>
            </w:tcBorders>
            <w:shd w:val="clear" w:color="auto" w:fill="auto"/>
            <w:noWrap/>
            <w:vAlign w:val="bottom"/>
            <w:hideMark/>
          </w:tcPr>
          <w:p w14:paraId="4924F9CE" w14:textId="77777777" w:rsidR="0034209E" w:rsidRPr="009B764B" w:rsidRDefault="0034209E" w:rsidP="001A0DDE">
            <w:pPr>
              <w:jc w:val="center"/>
              <w:rPr>
                <w:rFonts w:cs="Arial"/>
                <w:color w:val="000000"/>
                <w:lang w:val="fr-CA"/>
              </w:rPr>
            </w:pPr>
            <w:r w:rsidRPr="009B764B">
              <w:rPr>
                <w:rFonts w:cs="Arial"/>
                <w:color w:val="000000" w:themeColor="text1"/>
                <w:lang w:val="fr-CA"/>
              </w:rPr>
              <w:t>1</w:t>
            </w:r>
          </w:p>
        </w:tc>
      </w:tr>
      <w:tr w:rsidR="0034209E" w:rsidRPr="009B764B" w14:paraId="5ADF0CFA"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7796FEA1" w14:textId="53674F3B" w:rsidR="0034209E" w:rsidRPr="009B764B" w:rsidRDefault="000D6B3B">
            <w:pPr>
              <w:rPr>
                <w:rFonts w:cs="Arial"/>
                <w:b/>
                <w:bCs/>
                <w:color w:val="000000"/>
                <w:lang w:val="fr-CA"/>
              </w:rPr>
            </w:pPr>
            <w:r w:rsidRPr="009B764B">
              <w:rPr>
                <w:rFonts w:cs="Arial"/>
                <w:b/>
                <w:bCs/>
                <w:color w:val="000000"/>
                <w:lang w:val="fr-CA"/>
              </w:rPr>
              <w:t xml:space="preserve">Habite avec </w:t>
            </w:r>
          </w:p>
        </w:tc>
        <w:tc>
          <w:tcPr>
            <w:tcW w:w="236" w:type="dxa"/>
            <w:tcBorders>
              <w:top w:val="nil"/>
              <w:left w:val="nil"/>
              <w:bottom w:val="nil"/>
              <w:right w:val="nil"/>
            </w:tcBorders>
            <w:shd w:val="clear" w:color="auto" w:fill="auto"/>
            <w:noWrap/>
            <w:vAlign w:val="bottom"/>
            <w:hideMark/>
          </w:tcPr>
          <w:p w14:paraId="76B362B7" w14:textId="77777777" w:rsidR="0034209E" w:rsidRPr="009B764B" w:rsidRDefault="0034209E" w:rsidP="001A0DDE">
            <w:pPr>
              <w:jc w:val="center"/>
              <w:rPr>
                <w:rFonts w:cs="Arial"/>
                <w:color w:val="000000"/>
                <w:lang w:val="fr-CA"/>
              </w:rPr>
            </w:pPr>
          </w:p>
        </w:tc>
      </w:tr>
      <w:tr w:rsidR="0034209E" w:rsidRPr="009B764B" w14:paraId="134ECFF2"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3A01AE75" w14:textId="67C19B0E" w:rsidR="0034209E" w:rsidRPr="009B764B" w:rsidRDefault="0034209E">
            <w:pPr>
              <w:rPr>
                <w:rFonts w:cs="Arial"/>
                <w:color w:val="000000"/>
                <w:lang w:val="fr-CA"/>
              </w:rPr>
            </w:pPr>
            <w:r w:rsidRPr="009B764B">
              <w:rPr>
                <w:rFonts w:cs="Arial"/>
                <w:color w:val="000000" w:themeColor="text1"/>
                <w:lang w:val="fr-CA"/>
              </w:rPr>
              <w:t xml:space="preserve">  Famil</w:t>
            </w:r>
            <w:r w:rsidR="000D6B3B" w:rsidRPr="009B764B">
              <w:rPr>
                <w:rFonts w:cs="Arial"/>
                <w:color w:val="000000" w:themeColor="text1"/>
                <w:lang w:val="fr-CA"/>
              </w:rPr>
              <w:t>le</w:t>
            </w:r>
          </w:p>
        </w:tc>
        <w:tc>
          <w:tcPr>
            <w:tcW w:w="236" w:type="dxa"/>
            <w:tcBorders>
              <w:top w:val="nil"/>
              <w:left w:val="nil"/>
              <w:bottom w:val="nil"/>
              <w:right w:val="nil"/>
            </w:tcBorders>
            <w:shd w:val="clear" w:color="auto" w:fill="auto"/>
            <w:noWrap/>
            <w:vAlign w:val="bottom"/>
            <w:hideMark/>
          </w:tcPr>
          <w:p w14:paraId="6D8E9DF6" w14:textId="77777777" w:rsidR="0034209E" w:rsidRPr="009B764B" w:rsidRDefault="0034209E" w:rsidP="001A0DDE">
            <w:pPr>
              <w:jc w:val="center"/>
              <w:rPr>
                <w:rFonts w:cs="Arial"/>
                <w:color w:val="000000"/>
                <w:lang w:val="fr-CA"/>
              </w:rPr>
            </w:pPr>
            <w:r w:rsidRPr="009B764B">
              <w:rPr>
                <w:rFonts w:cs="Arial"/>
                <w:color w:val="000000" w:themeColor="text1"/>
                <w:lang w:val="fr-CA"/>
              </w:rPr>
              <w:t>4</w:t>
            </w:r>
          </w:p>
        </w:tc>
      </w:tr>
      <w:tr w:rsidR="0034209E" w:rsidRPr="009B764B" w14:paraId="476F991B"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518C27D7" w14:textId="7A2D63F1" w:rsidR="0034209E" w:rsidRPr="009B764B" w:rsidRDefault="0034209E">
            <w:pPr>
              <w:rPr>
                <w:rFonts w:cs="Arial"/>
                <w:color w:val="000000"/>
                <w:lang w:val="fr-CA"/>
              </w:rPr>
            </w:pPr>
            <w:r w:rsidRPr="009B764B">
              <w:rPr>
                <w:rFonts w:cs="Arial"/>
                <w:color w:val="000000" w:themeColor="text1"/>
                <w:lang w:val="fr-CA"/>
              </w:rPr>
              <w:t xml:space="preserve">  </w:t>
            </w:r>
            <w:r w:rsidR="000D6B3B" w:rsidRPr="009B764B">
              <w:rPr>
                <w:rFonts w:cs="Arial"/>
                <w:color w:val="000000" w:themeColor="text1"/>
                <w:lang w:val="fr-CA"/>
              </w:rPr>
              <w:t>Époux/Épouse ou Conjoint(e)</w:t>
            </w:r>
          </w:p>
        </w:tc>
        <w:tc>
          <w:tcPr>
            <w:tcW w:w="236" w:type="dxa"/>
            <w:tcBorders>
              <w:top w:val="nil"/>
              <w:left w:val="nil"/>
              <w:bottom w:val="nil"/>
              <w:right w:val="nil"/>
            </w:tcBorders>
            <w:shd w:val="clear" w:color="auto" w:fill="auto"/>
            <w:noWrap/>
            <w:vAlign w:val="bottom"/>
            <w:hideMark/>
          </w:tcPr>
          <w:p w14:paraId="08E15467" w14:textId="77777777" w:rsidR="0034209E" w:rsidRPr="009B764B" w:rsidRDefault="0034209E" w:rsidP="001A0DDE">
            <w:pPr>
              <w:jc w:val="center"/>
              <w:rPr>
                <w:rFonts w:cs="Arial"/>
                <w:color w:val="000000"/>
                <w:lang w:val="fr-CA"/>
              </w:rPr>
            </w:pPr>
            <w:r w:rsidRPr="009B764B">
              <w:rPr>
                <w:rFonts w:cs="Arial"/>
                <w:color w:val="000000" w:themeColor="text1"/>
                <w:lang w:val="fr-CA"/>
              </w:rPr>
              <w:t>19</w:t>
            </w:r>
          </w:p>
        </w:tc>
      </w:tr>
      <w:tr w:rsidR="0034209E" w:rsidRPr="009B764B" w14:paraId="61A3C0C3"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1F5188A9" w14:textId="2C9C1A19" w:rsidR="0034209E" w:rsidRPr="009B764B" w:rsidRDefault="0034209E">
            <w:pPr>
              <w:rPr>
                <w:rFonts w:cs="Arial"/>
                <w:color w:val="000000"/>
                <w:lang w:val="fr-CA"/>
              </w:rPr>
            </w:pPr>
            <w:r w:rsidRPr="009B764B">
              <w:rPr>
                <w:rFonts w:cs="Arial"/>
                <w:color w:val="000000" w:themeColor="text1"/>
                <w:lang w:val="fr-CA"/>
              </w:rPr>
              <w:t xml:space="preserve">  </w:t>
            </w:r>
            <w:r w:rsidR="000D6B3B" w:rsidRPr="009B764B">
              <w:rPr>
                <w:rFonts w:cs="Arial"/>
                <w:color w:val="000000" w:themeColor="text1"/>
                <w:lang w:val="fr-CA"/>
              </w:rPr>
              <w:t>Ami(s)</w:t>
            </w:r>
          </w:p>
        </w:tc>
        <w:tc>
          <w:tcPr>
            <w:tcW w:w="236" w:type="dxa"/>
            <w:tcBorders>
              <w:top w:val="nil"/>
              <w:left w:val="nil"/>
              <w:bottom w:val="nil"/>
              <w:right w:val="nil"/>
            </w:tcBorders>
            <w:shd w:val="clear" w:color="auto" w:fill="auto"/>
            <w:noWrap/>
            <w:vAlign w:val="bottom"/>
            <w:hideMark/>
          </w:tcPr>
          <w:p w14:paraId="15F48BCC" w14:textId="77777777" w:rsidR="0034209E" w:rsidRPr="009B764B" w:rsidRDefault="0034209E" w:rsidP="001A0DDE">
            <w:pPr>
              <w:jc w:val="center"/>
              <w:rPr>
                <w:rFonts w:cs="Arial"/>
                <w:color w:val="000000"/>
                <w:lang w:val="fr-CA"/>
              </w:rPr>
            </w:pPr>
            <w:r w:rsidRPr="009B764B">
              <w:rPr>
                <w:rFonts w:cs="Arial"/>
                <w:color w:val="000000" w:themeColor="text1"/>
                <w:lang w:val="fr-CA"/>
              </w:rPr>
              <w:t>4</w:t>
            </w:r>
          </w:p>
        </w:tc>
      </w:tr>
      <w:tr w:rsidR="0034209E" w:rsidRPr="009B764B" w14:paraId="17634831"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6226E6C2" w14:textId="33741AE2" w:rsidR="0034209E" w:rsidRPr="009B764B" w:rsidRDefault="0034209E">
            <w:pPr>
              <w:rPr>
                <w:rFonts w:cs="Arial"/>
                <w:color w:val="000000"/>
                <w:lang w:val="fr-CA"/>
              </w:rPr>
            </w:pPr>
            <w:r w:rsidRPr="009B764B">
              <w:rPr>
                <w:rFonts w:cs="Arial"/>
                <w:color w:val="000000" w:themeColor="text1"/>
                <w:lang w:val="fr-CA"/>
              </w:rPr>
              <w:t xml:space="preserve">  </w:t>
            </w:r>
            <w:r w:rsidR="000D6B3B" w:rsidRPr="009B764B">
              <w:rPr>
                <w:rFonts w:cs="Arial"/>
                <w:color w:val="000000" w:themeColor="text1"/>
                <w:lang w:val="fr-CA"/>
              </w:rPr>
              <w:t>Seul(e)</w:t>
            </w:r>
          </w:p>
        </w:tc>
        <w:tc>
          <w:tcPr>
            <w:tcW w:w="236" w:type="dxa"/>
            <w:tcBorders>
              <w:top w:val="nil"/>
              <w:left w:val="nil"/>
              <w:bottom w:val="nil"/>
              <w:right w:val="nil"/>
            </w:tcBorders>
            <w:shd w:val="clear" w:color="auto" w:fill="auto"/>
            <w:noWrap/>
            <w:vAlign w:val="bottom"/>
            <w:hideMark/>
          </w:tcPr>
          <w:p w14:paraId="096F8C3A" w14:textId="77777777" w:rsidR="0034209E" w:rsidRPr="009B764B" w:rsidRDefault="0034209E" w:rsidP="001A0DDE">
            <w:pPr>
              <w:jc w:val="center"/>
              <w:rPr>
                <w:rFonts w:cs="Arial"/>
                <w:color w:val="000000"/>
                <w:lang w:val="fr-CA"/>
              </w:rPr>
            </w:pPr>
            <w:r w:rsidRPr="009B764B">
              <w:rPr>
                <w:rFonts w:cs="Arial"/>
                <w:color w:val="000000" w:themeColor="text1"/>
                <w:lang w:val="fr-CA"/>
              </w:rPr>
              <w:t>23</w:t>
            </w:r>
          </w:p>
        </w:tc>
      </w:tr>
      <w:tr w:rsidR="0034209E" w:rsidRPr="009B764B" w14:paraId="6956D304"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56D53F57" w14:textId="49D995D8" w:rsidR="0034209E" w:rsidRPr="009B764B" w:rsidRDefault="002A654B">
            <w:pPr>
              <w:rPr>
                <w:rFonts w:cs="Arial"/>
                <w:b/>
                <w:bCs/>
                <w:color w:val="000000"/>
                <w:lang w:val="fr-CA"/>
              </w:rPr>
            </w:pPr>
            <w:r w:rsidRPr="009B764B">
              <w:rPr>
                <w:rFonts w:cs="Arial"/>
                <w:b/>
                <w:bCs/>
                <w:color w:val="000000" w:themeColor="text1"/>
                <w:lang w:val="fr-CA"/>
              </w:rPr>
              <w:t>É</w:t>
            </w:r>
            <w:r w:rsidR="0034209E" w:rsidRPr="009B764B">
              <w:rPr>
                <w:rFonts w:cs="Arial"/>
                <w:b/>
                <w:bCs/>
                <w:color w:val="000000" w:themeColor="text1"/>
                <w:lang w:val="fr-CA"/>
              </w:rPr>
              <w:t>duc</w:t>
            </w:r>
            <w:r w:rsidRPr="009B764B">
              <w:rPr>
                <w:rFonts w:cs="Arial"/>
                <w:b/>
                <w:bCs/>
                <w:color w:val="000000" w:themeColor="text1"/>
                <w:lang w:val="fr-CA"/>
              </w:rPr>
              <w:t>ation</w:t>
            </w:r>
          </w:p>
        </w:tc>
        <w:tc>
          <w:tcPr>
            <w:tcW w:w="236" w:type="dxa"/>
            <w:tcBorders>
              <w:top w:val="nil"/>
              <w:left w:val="nil"/>
              <w:bottom w:val="nil"/>
              <w:right w:val="nil"/>
            </w:tcBorders>
            <w:shd w:val="clear" w:color="auto" w:fill="auto"/>
            <w:noWrap/>
            <w:vAlign w:val="bottom"/>
            <w:hideMark/>
          </w:tcPr>
          <w:p w14:paraId="4DEBC7A5" w14:textId="77777777" w:rsidR="0034209E" w:rsidRPr="009B764B" w:rsidRDefault="0034209E" w:rsidP="001A0DDE">
            <w:pPr>
              <w:jc w:val="center"/>
              <w:rPr>
                <w:rFonts w:cs="Arial"/>
                <w:color w:val="000000"/>
                <w:lang w:val="fr-CA"/>
              </w:rPr>
            </w:pPr>
          </w:p>
        </w:tc>
      </w:tr>
      <w:tr w:rsidR="0034209E" w:rsidRPr="009B764B" w14:paraId="3BF6A5AC"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42EA24A2" w14:textId="2BFCDCC8" w:rsidR="0034209E" w:rsidRPr="009B764B" w:rsidRDefault="0034209E">
            <w:pPr>
              <w:rPr>
                <w:rFonts w:cs="Arial"/>
                <w:color w:val="000000"/>
                <w:lang w:val="fr-CA"/>
              </w:rPr>
            </w:pPr>
            <w:r w:rsidRPr="009B764B">
              <w:rPr>
                <w:rFonts w:cs="Arial"/>
                <w:color w:val="000000" w:themeColor="text1"/>
                <w:lang w:val="fr-CA"/>
              </w:rPr>
              <w:t xml:space="preserve">  </w:t>
            </w:r>
            <w:r w:rsidR="00723038" w:rsidRPr="009B764B">
              <w:rPr>
                <w:rFonts w:cs="Arial"/>
                <w:color w:val="000000" w:themeColor="text1"/>
                <w:lang w:val="fr-CA"/>
              </w:rPr>
              <w:t>Pas de diplôme d’études secondaires</w:t>
            </w:r>
          </w:p>
        </w:tc>
        <w:tc>
          <w:tcPr>
            <w:tcW w:w="236" w:type="dxa"/>
            <w:tcBorders>
              <w:top w:val="nil"/>
              <w:left w:val="nil"/>
              <w:bottom w:val="nil"/>
              <w:right w:val="nil"/>
            </w:tcBorders>
            <w:shd w:val="clear" w:color="auto" w:fill="auto"/>
            <w:noWrap/>
            <w:vAlign w:val="bottom"/>
            <w:hideMark/>
          </w:tcPr>
          <w:p w14:paraId="2B8C2F13" w14:textId="77777777" w:rsidR="0034209E" w:rsidRPr="009B764B" w:rsidRDefault="0034209E" w:rsidP="001A0DDE">
            <w:pPr>
              <w:jc w:val="center"/>
              <w:rPr>
                <w:rFonts w:cs="Arial"/>
                <w:color w:val="000000"/>
                <w:lang w:val="fr-CA"/>
              </w:rPr>
            </w:pPr>
            <w:r w:rsidRPr="009B764B">
              <w:rPr>
                <w:rFonts w:cs="Arial"/>
                <w:color w:val="000000" w:themeColor="text1"/>
                <w:lang w:val="fr-CA"/>
              </w:rPr>
              <w:t>3</w:t>
            </w:r>
          </w:p>
        </w:tc>
      </w:tr>
      <w:tr w:rsidR="0034209E" w:rsidRPr="009B764B" w14:paraId="2C7F7188"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003E930D" w14:textId="7D57D977" w:rsidR="0034209E" w:rsidRPr="009B764B" w:rsidRDefault="0034209E">
            <w:pPr>
              <w:rPr>
                <w:rFonts w:cs="Arial"/>
                <w:color w:val="000000"/>
                <w:lang w:val="fr-CA"/>
              </w:rPr>
            </w:pPr>
            <w:r w:rsidRPr="009B764B">
              <w:rPr>
                <w:rFonts w:cs="Arial"/>
                <w:color w:val="000000" w:themeColor="text1"/>
                <w:lang w:val="fr-CA"/>
              </w:rPr>
              <w:t xml:space="preserve">  </w:t>
            </w:r>
            <w:r w:rsidR="00723038" w:rsidRPr="009B764B">
              <w:rPr>
                <w:rFonts w:cs="Arial"/>
                <w:color w:val="000000" w:themeColor="text1"/>
                <w:lang w:val="fr-CA"/>
              </w:rPr>
              <w:t>Diplôme d’études secondaire</w:t>
            </w:r>
            <w:r w:rsidR="003532EC" w:rsidRPr="009B764B">
              <w:rPr>
                <w:rFonts w:cs="Arial"/>
                <w:color w:val="000000" w:themeColor="text1"/>
                <w:lang w:val="fr-CA"/>
              </w:rPr>
              <w:t>s</w:t>
            </w:r>
          </w:p>
        </w:tc>
        <w:tc>
          <w:tcPr>
            <w:tcW w:w="236" w:type="dxa"/>
            <w:tcBorders>
              <w:top w:val="nil"/>
              <w:left w:val="nil"/>
              <w:bottom w:val="nil"/>
              <w:right w:val="nil"/>
            </w:tcBorders>
            <w:shd w:val="clear" w:color="auto" w:fill="auto"/>
            <w:noWrap/>
            <w:vAlign w:val="bottom"/>
            <w:hideMark/>
          </w:tcPr>
          <w:p w14:paraId="7B9C0BD9" w14:textId="77777777" w:rsidR="0034209E" w:rsidRPr="009B764B" w:rsidRDefault="0034209E" w:rsidP="001A0DDE">
            <w:pPr>
              <w:jc w:val="center"/>
              <w:rPr>
                <w:rFonts w:cs="Arial"/>
                <w:color w:val="000000"/>
                <w:lang w:val="fr-CA"/>
              </w:rPr>
            </w:pPr>
            <w:r w:rsidRPr="009B764B">
              <w:rPr>
                <w:rFonts w:cs="Arial"/>
                <w:color w:val="000000" w:themeColor="text1"/>
                <w:lang w:val="fr-CA"/>
              </w:rPr>
              <w:t>16</w:t>
            </w:r>
          </w:p>
        </w:tc>
      </w:tr>
      <w:tr w:rsidR="0034209E" w:rsidRPr="009B764B" w14:paraId="196AE0B4"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30332D46" w14:textId="75B2C9E3" w:rsidR="0034209E" w:rsidRPr="009B764B" w:rsidRDefault="0034209E">
            <w:pPr>
              <w:rPr>
                <w:rFonts w:cs="Arial"/>
                <w:color w:val="000000"/>
                <w:lang w:val="fr-CA"/>
              </w:rPr>
            </w:pPr>
            <w:r w:rsidRPr="009B764B">
              <w:rPr>
                <w:rFonts w:cs="Arial"/>
                <w:color w:val="000000" w:themeColor="text1"/>
                <w:lang w:val="fr-CA"/>
              </w:rPr>
              <w:t xml:space="preserve">  </w:t>
            </w:r>
            <w:r w:rsidR="00723038" w:rsidRPr="009B764B">
              <w:rPr>
                <w:rFonts w:cs="Arial"/>
                <w:color w:val="000000" w:themeColor="text1"/>
                <w:lang w:val="fr-CA"/>
              </w:rPr>
              <w:t>Quelques années d’études collégiales</w:t>
            </w:r>
          </w:p>
        </w:tc>
        <w:tc>
          <w:tcPr>
            <w:tcW w:w="236" w:type="dxa"/>
            <w:tcBorders>
              <w:top w:val="nil"/>
              <w:left w:val="nil"/>
              <w:bottom w:val="nil"/>
              <w:right w:val="nil"/>
            </w:tcBorders>
            <w:shd w:val="clear" w:color="auto" w:fill="auto"/>
            <w:noWrap/>
            <w:vAlign w:val="bottom"/>
            <w:hideMark/>
          </w:tcPr>
          <w:p w14:paraId="365C991E" w14:textId="77777777" w:rsidR="0034209E" w:rsidRPr="009B764B" w:rsidRDefault="0034209E" w:rsidP="001A0DDE">
            <w:pPr>
              <w:jc w:val="center"/>
              <w:rPr>
                <w:rFonts w:cs="Arial"/>
                <w:color w:val="000000"/>
                <w:lang w:val="fr-CA"/>
              </w:rPr>
            </w:pPr>
            <w:r w:rsidRPr="009B764B">
              <w:rPr>
                <w:rFonts w:cs="Arial"/>
                <w:color w:val="000000" w:themeColor="text1"/>
                <w:lang w:val="fr-CA"/>
              </w:rPr>
              <w:t>3</w:t>
            </w:r>
          </w:p>
        </w:tc>
      </w:tr>
      <w:tr w:rsidR="0034209E" w:rsidRPr="009B764B" w14:paraId="6FE80502"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343B13D6" w14:textId="30A78971" w:rsidR="0034209E" w:rsidRPr="009B764B" w:rsidRDefault="0034209E">
            <w:pPr>
              <w:rPr>
                <w:rFonts w:cs="Arial"/>
                <w:color w:val="000000"/>
                <w:lang w:val="fr-CA"/>
              </w:rPr>
            </w:pPr>
            <w:r w:rsidRPr="009B764B">
              <w:rPr>
                <w:rFonts w:cs="Arial"/>
                <w:color w:val="000000" w:themeColor="text1"/>
                <w:lang w:val="fr-CA"/>
              </w:rPr>
              <w:t xml:space="preserve">  </w:t>
            </w:r>
            <w:r w:rsidR="00723038" w:rsidRPr="009B764B">
              <w:rPr>
                <w:rFonts w:cs="Arial"/>
                <w:color w:val="000000" w:themeColor="text1"/>
                <w:lang w:val="fr-CA"/>
              </w:rPr>
              <w:t>Diplôme d’étude</w:t>
            </w:r>
            <w:r w:rsidR="003532EC" w:rsidRPr="009B764B">
              <w:rPr>
                <w:rFonts w:cs="Arial"/>
                <w:color w:val="000000" w:themeColor="text1"/>
                <w:lang w:val="fr-CA"/>
              </w:rPr>
              <w:t>s</w:t>
            </w:r>
            <w:r w:rsidR="00723038" w:rsidRPr="009B764B">
              <w:rPr>
                <w:rFonts w:cs="Arial"/>
                <w:color w:val="000000" w:themeColor="text1"/>
                <w:lang w:val="fr-CA"/>
              </w:rPr>
              <w:t xml:space="preserve"> collégial</w:t>
            </w:r>
            <w:r w:rsidR="003532EC" w:rsidRPr="009B764B">
              <w:rPr>
                <w:rFonts w:cs="Arial"/>
                <w:color w:val="000000" w:themeColor="text1"/>
                <w:lang w:val="fr-CA"/>
              </w:rPr>
              <w:t>es</w:t>
            </w:r>
          </w:p>
        </w:tc>
        <w:tc>
          <w:tcPr>
            <w:tcW w:w="236" w:type="dxa"/>
            <w:tcBorders>
              <w:top w:val="nil"/>
              <w:left w:val="nil"/>
              <w:bottom w:val="nil"/>
              <w:right w:val="nil"/>
            </w:tcBorders>
            <w:shd w:val="clear" w:color="auto" w:fill="auto"/>
            <w:noWrap/>
            <w:vAlign w:val="bottom"/>
            <w:hideMark/>
          </w:tcPr>
          <w:p w14:paraId="5974C64B" w14:textId="77777777" w:rsidR="0034209E" w:rsidRPr="009B764B" w:rsidRDefault="0034209E" w:rsidP="001A0DDE">
            <w:pPr>
              <w:jc w:val="center"/>
              <w:rPr>
                <w:rFonts w:cs="Arial"/>
                <w:color w:val="000000"/>
                <w:lang w:val="fr-CA"/>
              </w:rPr>
            </w:pPr>
            <w:r w:rsidRPr="009B764B">
              <w:rPr>
                <w:rFonts w:cs="Arial"/>
                <w:color w:val="000000" w:themeColor="text1"/>
                <w:lang w:val="fr-CA"/>
              </w:rPr>
              <w:t>56</w:t>
            </w:r>
          </w:p>
        </w:tc>
      </w:tr>
      <w:tr w:rsidR="0034209E" w:rsidRPr="009B764B" w14:paraId="7F8714B2"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33150ECB" w14:textId="31073479" w:rsidR="0034209E" w:rsidRPr="009B764B" w:rsidRDefault="0034209E">
            <w:pPr>
              <w:rPr>
                <w:rFonts w:cs="Arial"/>
                <w:color w:val="000000"/>
                <w:lang w:val="fr-CA"/>
              </w:rPr>
            </w:pPr>
            <w:r w:rsidRPr="009B764B">
              <w:rPr>
                <w:rFonts w:cs="Arial"/>
                <w:color w:val="000000" w:themeColor="text1"/>
                <w:lang w:val="fr-CA"/>
              </w:rPr>
              <w:t xml:space="preserve">  </w:t>
            </w:r>
            <w:r w:rsidR="00723038" w:rsidRPr="009B764B">
              <w:rPr>
                <w:rFonts w:cs="Arial"/>
                <w:color w:val="000000" w:themeColor="text1"/>
                <w:lang w:val="fr-CA"/>
              </w:rPr>
              <w:t>Quelques années d’études universitaires</w:t>
            </w:r>
          </w:p>
        </w:tc>
        <w:tc>
          <w:tcPr>
            <w:tcW w:w="236" w:type="dxa"/>
            <w:tcBorders>
              <w:top w:val="nil"/>
              <w:left w:val="nil"/>
              <w:bottom w:val="nil"/>
              <w:right w:val="nil"/>
            </w:tcBorders>
            <w:shd w:val="clear" w:color="auto" w:fill="auto"/>
            <w:noWrap/>
            <w:vAlign w:val="bottom"/>
            <w:hideMark/>
          </w:tcPr>
          <w:p w14:paraId="49E55F55" w14:textId="77777777" w:rsidR="0034209E" w:rsidRPr="009B764B" w:rsidRDefault="0034209E" w:rsidP="001A0DDE">
            <w:pPr>
              <w:jc w:val="center"/>
              <w:rPr>
                <w:rFonts w:cs="Arial"/>
                <w:color w:val="000000"/>
                <w:lang w:val="fr-CA"/>
              </w:rPr>
            </w:pPr>
            <w:r w:rsidRPr="009B764B">
              <w:rPr>
                <w:rFonts w:cs="Arial"/>
                <w:color w:val="000000" w:themeColor="text1"/>
                <w:lang w:val="fr-CA"/>
              </w:rPr>
              <w:t>25</w:t>
            </w:r>
          </w:p>
        </w:tc>
      </w:tr>
      <w:tr w:rsidR="0034209E" w:rsidRPr="009B764B" w14:paraId="559A5E8E"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7C31E22D" w14:textId="660C06E7" w:rsidR="0034209E" w:rsidRPr="009B764B" w:rsidRDefault="0034209E">
            <w:pPr>
              <w:rPr>
                <w:rFonts w:cs="Arial"/>
                <w:color w:val="000000"/>
                <w:lang w:val="fr-CA"/>
              </w:rPr>
            </w:pPr>
            <w:r w:rsidRPr="009B764B">
              <w:rPr>
                <w:rFonts w:cs="Arial"/>
                <w:color w:val="000000" w:themeColor="text1"/>
                <w:lang w:val="fr-CA"/>
              </w:rPr>
              <w:t xml:space="preserve">  </w:t>
            </w:r>
            <w:r w:rsidR="00723038" w:rsidRPr="009B764B">
              <w:rPr>
                <w:rFonts w:cs="Arial"/>
                <w:color w:val="000000" w:themeColor="text1"/>
                <w:lang w:val="fr-CA"/>
              </w:rPr>
              <w:t xml:space="preserve">Diplôme </w:t>
            </w:r>
            <w:r w:rsidR="003532EC" w:rsidRPr="009B764B">
              <w:rPr>
                <w:rFonts w:cs="Arial"/>
                <w:color w:val="000000" w:themeColor="text1"/>
                <w:lang w:val="fr-CA"/>
              </w:rPr>
              <w:t xml:space="preserve">d’études </w:t>
            </w:r>
            <w:r w:rsidR="00723038" w:rsidRPr="009B764B">
              <w:rPr>
                <w:rFonts w:cs="Arial"/>
                <w:color w:val="000000" w:themeColor="text1"/>
                <w:lang w:val="fr-CA"/>
              </w:rPr>
              <w:t>universitaire</w:t>
            </w:r>
            <w:r w:rsidR="003532EC" w:rsidRPr="009B764B">
              <w:rPr>
                <w:rFonts w:cs="Arial"/>
                <w:color w:val="000000" w:themeColor="text1"/>
                <w:lang w:val="fr-CA"/>
              </w:rPr>
              <w:t>s</w:t>
            </w:r>
          </w:p>
        </w:tc>
        <w:tc>
          <w:tcPr>
            <w:tcW w:w="236" w:type="dxa"/>
            <w:tcBorders>
              <w:top w:val="nil"/>
              <w:left w:val="nil"/>
              <w:bottom w:val="nil"/>
              <w:right w:val="nil"/>
            </w:tcBorders>
            <w:shd w:val="clear" w:color="auto" w:fill="auto"/>
            <w:noWrap/>
            <w:vAlign w:val="bottom"/>
            <w:hideMark/>
          </w:tcPr>
          <w:p w14:paraId="20BEDFBF" w14:textId="77777777" w:rsidR="0034209E" w:rsidRPr="009B764B" w:rsidRDefault="0034209E" w:rsidP="001A0DDE">
            <w:pPr>
              <w:jc w:val="center"/>
              <w:rPr>
                <w:rFonts w:cs="Arial"/>
                <w:color w:val="000000"/>
                <w:lang w:val="fr-CA"/>
              </w:rPr>
            </w:pPr>
            <w:r w:rsidRPr="009B764B">
              <w:rPr>
                <w:rFonts w:cs="Arial"/>
                <w:color w:val="000000" w:themeColor="text1"/>
                <w:lang w:val="fr-CA"/>
              </w:rPr>
              <w:t>84</w:t>
            </w:r>
          </w:p>
        </w:tc>
      </w:tr>
      <w:tr w:rsidR="0034209E" w:rsidRPr="009B764B" w14:paraId="3500E870"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1E2A41F5" w14:textId="65A83110" w:rsidR="0034209E" w:rsidRPr="009B764B" w:rsidRDefault="0034209E">
            <w:pPr>
              <w:rPr>
                <w:rFonts w:cs="Arial"/>
                <w:color w:val="000000"/>
                <w:lang w:val="fr-CA"/>
              </w:rPr>
            </w:pPr>
            <w:r w:rsidRPr="009B764B">
              <w:rPr>
                <w:rFonts w:cs="Arial"/>
                <w:color w:val="000000" w:themeColor="text1"/>
                <w:lang w:val="fr-CA"/>
              </w:rPr>
              <w:t xml:space="preserve">  </w:t>
            </w:r>
            <w:r w:rsidR="00723038" w:rsidRPr="009B764B">
              <w:rPr>
                <w:rFonts w:cs="Arial"/>
                <w:color w:val="000000" w:themeColor="text1"/>
                <w:lang w:val="fr-CA"/>
              </w:rPr>
              <w:t>Quelques années d’études supérieures</w:t>
            </w:r>
          </w:p>
        </w:tc>
        <w:tc>
          <w:tcPr>
            <w:tcW w:w="236" w:type="dxa"/>
            <w:tcBorders>
              <w:top w:val="nil"/>
              <w:left w:val="nil"/>
              <w:bottom w:val="nil"/>
              <w:right w:val="nil"/>
            </w:tcBorders>
            <w:shd w:val="clear" w:color="auto" w:fill="auto"/>
            <w:noWrap/>
            <w:vAlign w:val="bottom"/>
            <w:hideMark/>
          </w:tcPr>
          <w:p w14:paraId="56311BB6" w14:textId="77777777" w:rsidR="0034209E" w:rsidRPr="009B764B" w:rsidRDefault="0034209E" w:rsidP="001A0DDE">
            <w:pPr>
              <w:jc w:val="center"/>
              <w:rPr>
                <w:rFonts w:cs="Arial"/>
                <w:color w:val="000000"/>
                <w:lang w:val="fr-CA"/>
              </w:rPr>
            </w:pPr>
            <w:r w:rsidRPr="009B764B">
              <w:rPr>
                <w:rFonts w:cs="Arial"/>
                <w:color w:val="000000" w:themeColor="text1"/>
                <w:lang w:val="fr-CA"/>
              </w:rPr>
              <w:t>7</w:t>
            </w:r>
          </w:p>
        </w:tc>
      </w:tr>
      <w:tr w:rsidR="0034209E" w:rsidRPr="009B764B" w14:paraId="6AE10CE4"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7EE1E9EC" w14:textId="5A889C5C" w:rsidR="0034209E" w:rsidRPr="009B764B" w:rsidRDefault="0034209E">
            <w:pPr>
              <w:rPr>
                <w:rFonts w:cs="Arial"/>
                <w:color w:val="000000"/>
                <w:lang w:val="fr-CA"/>
              </w:rPr>
            </w:pPr>
            <w:r w:rsidRPr="009B764B">
              <w:rPr>
                <w:rFonts w:cs="Arial"/>
                <w:color w:val="000000" w:themeColor="text1"/>
                <w:lang w:val="fr-CA"/>
              </w:rPr>
              <w:t xml:space="preserve">  </w:t>
            </w:r>
            <w:r w:rsidR="00723038" w:rsidRPr="009B764B">
              <w:rPr>
                <w:rFonts w:cs="Arial"/>
                <w:color w:val="000000" w:themeColor="text1"/>
                <w:lang w:val="fr-CA"/>
              </w:rPr>
              <w:t xml:space="preserve">Diplôme d’études supérieures </w:t>
            </w:r>
          </w:p>
        </w:tc>
        <w:tc>
          <w:tcPr>
            <w:tcW w:w="236" w:type="dxa"/>
            <w:tcBorders>
              <w:top w:val="nil"/>
              <w:left w:val="nil"/>
              <w:bottom w:val="nil"/>
              <w:right w:val="nil"/>
            </w:tcBorders>
            <w:shd w:val="clear" w:color="auto" w:fill="auto"/>
            <w:noWrap/>
            <w:vAlign w:val="bottom"/>
            <w:hideMark/>
          </w:tcPr>
          <w:p w14:paraId="3BD80FC0" w14:textId="77777777" w:rsidR="0034209E" w:rsidRPr="009B764B" w:rsidRDefault="0034209E" w:rsidP="001A0DDE">
            <w:pPr>
              <w:jc w:val="center"/>
              <w:rPr>
                <w:rFonts w:cs="Arial"/>
                <w:color w:val="000000"/>
                <w:lang w:val="fr-CA"/>
              </w:rPr>
            </w:pPr>
            <w:r w:rsidRPr="009B764B">
              <w:rPr>
                <w:rFonts w:cs="Arial"/>
                <w:color w:val="000000" w:themeColor="text1"/>
                <w:lang w:val="fr-CA"/>
              </w:rPr>
              <w:t>32</w:t>
            </w:r>
          </w:p>
        </w:tc>
      </w:tr>
      <w:tr w:rsidR="0034209E" w:rsidRPr="009B764B" w14:paraId="2EEB80E2"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56B8865B" w14:textId="07A9E3B4" w:rsidR="0034209E" w:rsidRPr="009B764B" w:rsidRDefault="002A654B">
            <w:pPr>
              <w:rPr>
                <w:rFonts w:cs="Arial"/>
                <w:b/>
                <w:bCs/>
                <w:color w:val="000000"/>
                <w:lang w:val="fr-CA"/>
              </w:rPr>
            </w:pPr>
            <w:r w:rsidRPr="009B764B">
              <w:rPr>
                <w:rFonts w:cs="Arial"/>
                <w:b/>
                <w:bCs/>
                <w:color w:val="000000" w:themeColor="text1"/>
                <w:lang w:val="fr-CA"/>
              </w:rPr>
              <w:t>Statut d’emploi</w:t>
            </w:r>
          </w:p>
        </w:tc>
        <w:tc>
          <w:tcPr>
            <w:tcW w:w="236" w:type="dxa"/>
            <w:tcBorders>
              <w:top w:val="nil"/>
              <w:left w:val="nil"/>
              <w:bottom w:val="nil"/>
              <w:right w:val="nil"/>
            </w:tcBorders>
            <w:shd w:val="clear" w:color="auto" w:fill="auto"/>
            <w:noWrap/>
            <w:vAlign w:val="bottom"/>
            <w:hideMark/>
          </w:tcPr>
          <w:p w14:paraId="000730E5" w14:textId="77777777" w:rsidR="0034209E" w:rsidRPr="009B764B" w:rsidRDefault="0034209E" w:rsidP="001A0DDE">
            <w:pPr>
              <w:jc w:val="center"/>
              <w:rPr>
                <w:rFonts w:cs="Arial"/>
                <w:color w:val="000000"/>
                <w:lang w:val="fr-CA"/>
              </w:rPr>
            </w:pPr>
          </w:p>
        </w:tc>
      </w:tr>
      <w:tr w:rsidR="0034209E" w:rsidRPr="009B764B" w14:paraId="7C7F5473"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1BBC20B7" w14:textId="3FF85231" w:rsidR="0034209E" w:rsidRPr="009B764B" w:rsidRDefault="0034209E">
            <w:pPr>
              <w:rPr>
                <w:rFonts w:cs="Arial"/>
                <w:color w:val="000000"/>
                <w:lang w:val="fr-CA"/>
              </w:rPr>
            </w:pPr>
            <w:r w:rsidRPr="009B764B">
              <w:rPr>
                <w:rFonts w:cs="Arial"/>
                <w:color w:val="000000" w:themeColor="text1"/>
                <w:lang w:val="fr-CA"/>
              </w:rPr>
              <w:t xml:space="preserve">  </w:t>
            </w:r>
            <w:r w:rsidR="00723038" w:rsidRPr="009B764B">
              <w:rPr>
                <w:rFonts w:cs="Arial"/>
                <w:color w:val="000000" w:themeColor="text1"/>
                <w:lang w:val="fr-CA"/>
              </w:rPr>
              <w:t>Emploi à temps plein</w:t>
            </w:r>
          </w:p>
        </w:tc>
        <w:tc>
          <w:tcPr>
            <w:tcW w:w="236" w:type="dxa"/>
            <w:tcBorders>
              <w:top w:val="nil"/>
              <w:left w:val="nil"/>
              <w:bottom w:val="nil"/>
              <w:right w:val="nil"/>
            </w:tcBorders>
            <w:shd w:val="clear" w:color="auto" w:fill="auto"/>
            <w:noWrap/>
            <w:vAlign w:val="bottom"/>
            <w:hideMark/>
          </w:tcPr>
          <w:p w14:paraId="1B3FDFF4" w14:textId="77777777" w:rsidR="0034209E" w:rsidRPr="009B764B" w:rsidRDefault="0034209E" w:rsidP="001A0DDE">
            <w:pPr>
              <w:jc w:val="center"/>
              <w:rPr>
                <w:rFonts w:cs="Arial"/>
                <w:color w:val="000000"/>
                <w:lang w:val="fr-CA"/>
              </w:rPr>
            </w:pPr>
            <w:r w:rsidRPr="009B764B">
              <w:rPr>
                <w:rFonts w:cs="Arial"/>
                <w:color w:val="000000" w:themeColor="text1"/>
                <w:lang w:val="fr-CA"/>
              </w:rPr>
              <w:t>9</w:t>
            </w:r>
          </w:p>
        </w:tc>
      </w:tr>
      <w:tr w:rsidR="0034209E" w:rsidRPr="009B764B" w14:paraId="0502D348"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3BD7C48D" w14:textId="420209F4" w:rsidR="0034209E" w:rsidRPr="009B764B" w:rsidRDefault="0034209E">
            <w:pPr>
              <w:rPr>
                <w:rFonts w:cs="Arial"/>
                <w:color w:val="000000"/>
                <w:lang w:val="fr-CA"/>
              </w:rPr>
            </w:pPr>
            <w:r w:rsidRPr="009B764B">
              <w:rPr>
                <w:rFonts w:cs="Arial"/>
                <w:color w:val="000000" w:themeColor="text1"/>
                <w:lang w:val="fr-CA"/>
              </w:rPr>
              <w:t xml:space="preserve">  </w:t>
            </w:r>
            <w:r w:rsidR="00723038" w:rsidRPr="009B764B">
              <w:rPr>
                <w:rFonts w:cs="Arial"/>
                <w:color w:val="000000" w:themeColor="text1"/>
                <w:lang w:val="fr-CA"/>
              </w:rPr>
              <w:t xml:space="preserve">Emploi à temps partiel </w:t>
            </w:r>
          </w:p>
        </w:tc>
        <w:tc>
          <w:tcPr>
            <w:tcW w:w="236" w:type="dxa"/>
            <w:tcBorders>
              <w:top w:val="nil"/>
              <w:left w:val="nil"/>
              <w:bottom w:val="nil"/>
              <w:right w:val="nil"/>
            </w:tcBorders>
            <w:shd w:val="clear" w:color="auto" w:fill="auto"/>
            <w:noWrap/>
            <w:vAlign w:val="bottom"/>
            <w:hideMark/>
          </w:tcPr>
          <w:p w14:paraId="5F9C29F7" w14:textId="77777777" w:rsidR="0034209E" w:rsidRPr="009B764B" w:rsidRDefault="0034209E" w:rsidP="001A0DDE">
            <w:pPr>
              <w:jc w:val="center"/>
              <w:rPr>
                <w:rFonts w:cs="Arial"/>
                <w:color w:val="000000"/>
                <w:lang w:val="fr-CA"/>
              </w:rPr>
            </w:pPr>
            <w:r w:rsidRPr="009B764B">
              <w:rPr>
                <w:rFonts w:cs="Arial"/>
                <w:color w:val="000000" w:themeColor="text1"/>
                <w:lang w:val="fr-CA"/>
              </w:rPr>
              <w:t>11</w:t>
            </w:r>
          </w:p>
        </w:tc>
      </w:tr>
      <w:tr w:rsidR="0034209E" w:rsidRPr="009B764B" w14:paraId="2D0CF5AC"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58702FDF" w14:textId="3B35F12B" w:rsidR="0034209E" w:rsidRPr="009B764B" w:rsidRDefault="0034209E">
            <w:pPr>
              <w:rPr>
                <w:rFonts w:cs="Arial"/>
                <w:color w:val="000000"/>
                <w:lang w:val="fr-CA"/>
              </w:rPr>
            </w:pPr>
            <w:r w:rsidRPr="009B764B">
              <w:rPr>
                <w:rFonts w:cs="Arial"/>
                <w:color w:val="000000" w:themeColor="text1"/>
                <w:lang w:val="fr-CA"/>
              </w:rPr>
              <w:t xml:space="preserve">  </w:t>
            </w:r>
            <w:r w:rsidR="00723038" w:rsidRPr="009B764B">
              <w:rPr>
                <w:rFonts w:cs="Arial"/>
                <w:color w:val="000000" w:themeColor="text1"/>
                <w:lang w:val="fr-CA"/>
              </w:rPr>
              <w:t>Sans-emploi</w:t>
            </w:r>
          </w:p>
        </w:tc>
        <w:tc>
          <w:tcPr>
            <w:tcW w:w="236" w:type="dxa"/>
            <w:tcBorders>
              <w:top w:val="nil"/>
              <w:left w:val="nil"/>
              <w:bottom w:val="nil"/>
              <w:right w:val="nil"/>
            </w:tcBorders>
            <w:shd w:val="clear" w:color="auto" w:fill="auto"/>
            <w:noWrap/>
            <w:vAlign w:val="bottom"/>
            <w:hideMark/>
          </w:tcPr>
          <w:p w14:paraId="62E9591F" w14:textId="77777777" w:rsidR="0034209E" w:rsidRPr="009B764B" w:rsidRDefault="0034209E" w:rsidP="001A0DDE">
            <w:pPr>
              <w:jc w:val="center"/>
              <w:rPr>
                <w:rFonts w:cs="Arial"/>
                <w:color w:val="000000"/>
                <w:lang w:val="fr-CA"/>
              </w:rPr>
            </w:pPr>
            <w:r w:rsidRPr="009B764B">
              <w:rPr>
                <w:rFonts w:cs="Arial"/>
                <w:color w:val="000000" w:themeColor="text1"/>
                <w:lang w:val="fr-CA"/>
              </w:rPr>
              <w:t>9</w:t>
            </w:r>
          </w:p>
        </w:tc>
      </w:tr>
      <w:tr w:rsidR="0034209E" w:rsidRPr="009B764B" w14:paraId="0C1C0AF3"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6539812D" w14:textId="6AA31EBB" w:rsidR="0034209E" w:rsidRPr="009B764B" w:rsidRDefault="0034209E">
            <w:pPr>
              <w:rPr>
                <w:rFonts w:cs="Arial"/>
                <w:color w:val="000000"/>
                <w:lang w:val="fr-CA"/>
              </w:rPr>
            </w:pPr>
            <w:r w:rsidRPr="009B764B">
              <w:rPr>
                <w:rFonts w:cs="Arial"/>
                <w:color w:val="000000" w:themeColor="text1"/>
                <w:lang w:val="fr-CA"/>
              </w:rPr>
              <w:t xml:space="preserve">  </w:t>
            </w:r>
            <w:r w:rsidR="00723038" w:rsidRPr="009B764B">
              <w:rPr>
                <w:rFonts w:cs="Arial"/>
                <w:color w:val="000000" w:themeColor="text1"/>
                <w:lang w:val="fr-CA"/>
              </w:rPr>
              <w:t>Étudiant s</w:t>
            </w:r>
          </w:p>
        </w:tc>
        <w:tc>
          <w:tcPr>
            <w:tcW w:w="236" w:type="dxa"/>
            <w:tcBorders>
              <w:top w:val="nil"/>
              <w:left w:val="nil"/>
              <w:bottom w:val="nil"/>
              <w:right w:val="nil"/>
            </w:tcBorders>
            <w:shd w:val="clear" w:color="auto" w:fill="auto"/>
            <w:noWrap/>
            <w:vAlign w:val="bottom"/>
            <w:hideMark/>
          </w:tcPr>
          <w:p w14:paraId="6A1D964E" w14:textId="77777777" w:rsidR="0034209E" w:rsidRPr="009B764B" w:rsidRDefault="0034209E" w:rsidP="001A0DDE">
            <w:pPr>
              <w:jc w:val="center"/>
              <w:rPr>
                <w:rFonts w:cs="Arial"/>
                <w:color w:val="000000"/>
                <w:lang w:val="fr-CA"/>
              </w:rPr>
            </w:pPr>
            <w:r w:rsidRPr="009B764B">
              <w:rPr>
                <w:rFonts w:cs="Arial"/>
                <w:color w:val="000000" w:themeColor="text1"/>
                <w:lang w:val="fr-CA"/>
              </w:rPr>
              <w:t>1</w:t>
            </w:r>
          </w:p>
        </w:tc>
      </w:tr>
      <w:tr w:rsidR="0034209E" w:rsidRPr="009B764B" w14:paraId="4C3B23FB"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2ADCD33C" w14:textId="0C6F4A8E" w:rsidR="0034209E" w:rsidRPr="009B764B" w:rsidRDefault="0034209E">
            <w:pPr>
              <w:rPr>
                <w:rFonts w:cs="Arial"/>
                <w:color w:val="000000"/>
                <w:lang w:val="fr-CA"/>
              </w:rPr>
            </w:pPr>
            <w:r w:rsidRPr="009B764B">
              <w:rPr>
                <w:rFonts w:cs="Arial"/>
                <w:color w:val="000000" w:themeColor="text1"/>
                <w:lang w:val="fr-CA"/>
              </w:rPr>
              <w:t xml:space="preserve">  Ret</w:t>
            </w:r>
            <w:r w:rsidR="00723038" w:rsidRPr="009B764B">
              <w:rPr>
                <w:rFonts w:cs="Arial"/>
                <w:color w:val="000000" w:themeColor="text1"/>
                <w:lang w:val="fr-CA"/>
              </w:rPr>
              <w:t>raité(e)</w:t>
            </w:r>
          </w:p>
        </w:tc>
        <w:tc>
          <w:tcPr>
            <w:tcW w:w="236" w:type="dxa"/>
            <w:tcBorders>
              <w:top w:val="nil"/>
              <w:left w:val="nil"/>
              <w:bottom w:val="nil"/>
              <w:right w:val="nil"/>
            </w:tcBorders>
            <w:shd w:val="clear" w:color="auto" w:fill="auto"/>
            <w:noWrap/>
            <w:vAlign w:val="bottom"/>
            <w:hideMark/>
          </w:tcPr>
          <w:p w14:paraId="74A07F28" w14:textId="77777777" w:rsidR="0034209E" w:rsidRPr="009B764B" w:rsidRDefault="0034209E" w:rsidP="001A0DDE">
            <w:pPr>
              <w:jc w:val="center"/>
              <w:rPr>
                <w:rFonts w:cs="Arial"/>
                <w:color w:val="000000"/>
                <w:lang w:val="fr-CA"/>
              </w:rPr>
            </w:pPr>
            <w:r w:rsidRPr="009B764B">
              <w:rPr>
                <w:rFonts w:cs="Arial"/>
                <w:color w:val="000000" w:themeColor="text1"/>
                <w:lang w:val="fr-CA"/>
              </w:rPr>
              <w:t>13</w:t>
            </w:r>
          </w:p>
        </w:tc>
      </w:tr>
      <w:tr w:rsidR="0034209E" w:rsidRPr="009B764B" w14:paraId="74DB943E"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13E0372B" w14:textId="3EF30E00" w:rsidR="0034209E" w:rsidRPr="009B764B" w:rsidRDefault="0034209E">
            <w:pPr>
              <w:rPr>
                <w:rFonts w:cs="Arial"/>
                <w:color w:val="000000"/>
                <w:lang w:val="fr-CA"/>
              </w:rPr>
            </w:pPr>
            <w:r w:rsidRPr="009B764B">
              <w:rPr>
                <w:rFonts w:cs="Arial"/>
                <w:color w:val="000000" w:themeColor="text1"/>
                <w:lang w:val="fr-CA"/>
              </w:rPr>
              <w:t xml:space="preserve">  </w:t>
            </w:r>
            <w:r w:rsidR="00723038" w:rsidRPr="009B764B">
              <w:rPr>
                <w:rFonts w:cs="Arial"/>
                <w:color w:val="000000" w:themeColor="text1"/>
                <w:lang w:val="fr-CA"/>
              </w:rPr>
              <w:t>Bénévole</w:t>
            </w:r>
          </w:p>
        </w:tc>
        <w:tc>
          <w:tcPr>
            <w:tcW w:w="236" w:type="dxa"/>
            <w:tcBorders>
              <w:top w:val="nil"/>
              <w:left w:val="nil"/>
              <w:bottom w:val="nil"/>
              <w:right w:val="nil"/>
            </w:tcBorders>
            <w:shd w:val="clear" w:color="auto" w:fill="auto"/>
            <w:noWrap/>
            <w:vAlign w:val="bottom"/>
            <w:hideMark/>
          </w:tcPr>
          <w:p w14:paraId="1BB11E14" w14:textId="77777777" w:rsidR="0034209E" w:rsidRPr="009B764B" w:rsidRDefault="0034209E" w:rsidP="001A0DDE">
            <w:pPr>
              <w:jc w:val="center"/>
              <w:rPr>
                <w:rFonts w:cs="Arial"/>
                <w:color w:val="000000"/>
                <w:lang w:val="fr-CA"/>
              </w:rPr>
            </w:pPr>
            <w:r w:rsidRPr="009B764B">
              <w:rPr>
                <w:rFonts w:cs="Arial"/>
                <w:color w:val="000000" w:themeColor="text1"/>
                <w:lang w:val="fr-CA"/>
              </w:rPr>
              <w:t>7</w:t>
            </w:r>
          </w:p>
        </w:tc>
      </w:tr>
      <w:tr w:rsidR="0034209E" w:rsidRPr="009B764B" w14:paraId="34889AE3"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26D30A75" w14:textId="2EACAE20" w:rsidR="0034209E" w:rsidRPr="009B764B" w:rsidRDefault="00723038">
            <w:pPr>
              <w:rPr>
                <w:rFonts w:cs="Arial"/>
                <w:b/>
                <w:bCs/>
                <w:color w:val="000000"/>
                <w:lang w:val="fr-CA"/>
              </w:rPr>
            </w:pPr>
            <w:r w:rsidRPr="009B764B">
              <w:rPr>
                <w:rFonts w:cs="Arial"/>
                <w:b/>
                <w:bCs/>
                <w:color w:val="000000" w:themeColor="text1"/>
                <w:lang w:val="fr-CA"/>
              </w:rPr>
              <w:t xml:space="preserve">Revenu </w:t>
            </w:r>
          </w:p>
        </w:tc>
        <w:tc>
          <w:tcPr>
            <w:tcW w:w="236" w:type="dxa"/>
            <w:tcBorders>
              <w:top w:val="nil"/>
              <w:left w:val="nil"/>
              <w:bottom w:val="nil"/>
              <w:right w:val="nil"/>
            </w:tcBorders>
            <w:shd w:val="clear" w:color="auto" w:fill="auto"/>
            <w:noWrap/>
            <w:vAlign w:val="bottom"/>
            <w:hideMark/>
          </w:tcPr>
          <w:p w14:paraId="0944EEC4" w14:textId="77777777" w:rsidR="0034209E" w:rsidRPr="009B764B" w:rsidRDefault="0034209E" w:rsidP="001A0DDE">
            <w:pPr>
              <w:jc w:val="center"/>
              <w:rPr>
                <w:rFonts w:cs="Arial"/>
                <w:color w:val="000000"/>
                <w:lang w:val="fr-CA"/>
              </w:rPr>
            </w:pPr>
          </w:p>
        </w:tc>
      </w:tr>
      <w:tr w:rsidR="0034209E" w:rsidRPr="009B764B" w14:paraId="7879F845"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77AACD74" w14:textId="12363E49" w:rsidR="0034209E" w:rsidRPr="009B764B" w:rsidRDefault="0034209E">
            <w:pPr>
              <w:rPr>
                <w:rFonts w:cs="Arial"/>
                <w:color w:val="000000"/>
                <w:lang w:val="fr-CA"/>
              </w:rPr>
            </w:pPr>
            <w:r w:rsidRPr="009B764B">
              <w:rPr>
                <w:rFonts w:cs="Arial"/>
                <w:color w:val="000000" w:themeColor="text1"/>
                <w:lang w:val="fr-CA"/>
              </w:rPr>
              <w:t xml:space="preserve">  </w:t>
            </w:r>
            <w:r w:rsidR="00723038" w:rsidRPr="009B764B">
              <w:rPr>
                <w:rFonts w:cs="Arial"/>
                <w:color w:val="000000" w:themeColor="text1"/>
                <w:lang w:val="fr-CA"/>
              </w:rPr>
              <w:t>Moins de</w:t>
            </w:r>
            <w:r w:rsidR="003B539B" w:rsidRPr="009B764B">
              <w:rPr>
                <w:rFonts w:cs="Arial"/>
                <w:color w:val="000000" w:themeColor="text1"/>
                <w:lang w:val="fr-CA"/>
              </w:rPr>
              <w:t xml:space="preserve"> </w:t>
            </w:r>
            <w:r w:rsidRPr="009B764B">
              <w:rPr>
                <w:rFonts w:cs="Arial"/>
                <w:color w:val="000000" w:themeColor="text1"/>
                <w:lang w:val="fr-CA"/>
              </w:rPr>
              <w:t>15</w:t>
            </w:r>
            <w:r w:rsidR="003B539B" w:rsidRPr="009B764B">
              <w:rPr>
                <w:rFonts w:cs="Arial"/>
                <w:color w:val="000000" w:themeColor="text1"/>
                <w:lang w:val="fr-CA"/>
              </w:rPr>
              <w:t xml:space="preserve"> </w:t>
            </w:r>
            <w:r w:rsidRPr="009B764B">
              <w:rPr>
                <w:rFonts w:cs="Arial"/>
                <w:color w:val="000000" w:themeColor="text1"/>
                <w:lang w:val="fr-CA"/>
              </w:rPr>
              <w:t>000</w:t>
            </w:r>
            <w:r w:rsidR="003B539B" w:rsidRPr="009B764B">
              <w:rPr>
                <w:rFonts w:cs="Arial"/>
                <w:color w:val="000000" w:themeColor="text1"/>
                <w:lang w:val="fr-CA"/>
              </w:rPr>
              <w:t xml:space="preserve"> $</w:t>
            </w:r>
          </w:p>
        </w:tc>
        <w:tc>
          <w:tcPr>
            <w:tcW w:w="236" w:type="dxa"/>
            <w:tcBorders>
              <w:top w:val="nil"/>
              <w:left w:val="nil"/>
              <w:bottom w:val="nil"/>
              <w:right w:val="nil"/>
            </w:tcBorders>
            <w:shd w:val="clear" w:color="auto" w:fill="auto"/>
            <w:noWrap/>
            <w:vAlign w:val="bottom"/>
            <w:hideMark/>
          </w:tcPr>
          <w:p w14:paraId="6E98D6EB" w14:textId="77777777" w:rsidR="0034209E" w:rsidRPr="009B764B" w:rsidRDefault="0034209E" w:rsidP="001A0DDE">
            <w:pPr>
              <w:jc w:val="center"/>
              <w:rPr>
                <w:rFonts w:cs="Arial"/>
                <w:color w:val="000000"/>
                <w:lang w:val="fr-CA"/>
              </w:rPr>
            </w:pPr>
            <w:r w:rsidRPr="009B764B">
              <w:rPr>
                <w:rFonts w:cs="Arial"/>
                <w:color w:val="000000" w:themeColor="text1"/>
                <w:lang w:val="fr-CA"/>
              </w:rPr>
              <w:t>19</w:t>
            </w:r>
          </w:p>
        </w:tc>
      </w:tr>
      <w:tr w:rsidR="0034209E" w:rsidRPr="009B764B" w14:paraId="2997709C"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7A36557D" w14:textId="4ABE03C0" w:rsidR="0034209E" w:rsidRPr="009B764B" w:rsidRDefault="0034209E">
            <w:pPr>
              <w:rPr>
                <w:rFonts w:cs="Arial"/>
                <w:color w:val="000000"/>
                <w:lang w:val="fr-CA"/>
              </w:rPr>
            </w:pPr>
            <w:r w:rsidRPr="009B764B">
              <w:rPr>
                <w:rFonts w:cs="Arial"/>
                <w:color w:val="000000" w:themeColor="text1"/>
                <w:lang w:val="fr-CA"/>
              </w:rPr>
              <w:t xml:space="preserve">  15</w:t>
            </w:r>
            <w:r w:rsidR="003B539B" w:rsidRPr="009B764B">
              <w:rPr>
                <w:rFonts w:cs="Arial"/>
                <w:color w:val="000000" w:themeColor="text1"/>
                <w:lang w:val="fr-CA"/>
              </w:rPr>
              <w:t> </w:t>
            </w:r>
            <w:r w:rsidRPr="009B764B">
              <w:rPr>
                <w:rFonts w:cs="Arial"/>
                <w:color w:val="000000" w:themeColor="text1"/>
                <w:lang w:val="fr-CA"/>
              </w:rPr>
              <w:t>000</w:t>
            </w:r>
            <w:r w:rsidR="003B539B" w:rsidRPr="009B764B">
              <w:rPr>
                <w:rFonts w:cs="Arial"/>
                <w:color w:val="000000" w:themeColor="text1"/>
                <w:lang w:val="fr-CA"/>
              </w:rPr>
              <w:t xml:space="preserve"> $</w:t>
            </w:r>
            <w:r w:rsidRPr="009B764B">
              <w:rPr>
                <w:rFonts w:cs="Arial"/>
                <w:color w:val="000000" w:themeColor="text1"/>
                <w:lang w:val="fr-CA"/>
              </w:rPr>
              <w:t xml:space="preserve"> - 29</w:t>
            </w:r>
            <w:r w:rsidR="003B539B" w:rsidRPr="009B764B">
              <w:rPr>
                <w:rFonts w:cs="Arial"/>
                <w:color w:val="000000" w:themeColor="text1"/>
                <w:lang w:val="fr-CA"/>
              </w:rPr>
              <w:t> </w:t>
            </w:r>
            <w:r w:rsidRPr="009B764B">
              <w:rPr>
                <w:rFonts w:cs="Arial"/>
                <w:color w:val="000000" w:themeColor="text1"/>
                <w:lang w:val="fr-CA"/>
              </w:rPr>
              <w:t>999</w:t>
            </w:r>
            <w:r w:rsidR="003B539B" w:rsidRPr="009B764B">
              <w:rPr>
                <w:rFonts w:cs="Arial"/>
                <w:color w:val="000000" w:themeColor="text1"/>
                <w:lang w:val="fr-CA"/>
              </w:rPr>
              <w:t xml:space="preserve"> $</w:t>
            </w:r>
          </w:p>
        </w:tc>
        <w:tc>
          <w:tcPr>
            <w:tcW w:w="236" w:type="dxa"/>
            <w:tcBorders>
              <w:top w:val="nil"/>
              <w:left w:val="nil"/>
              <w:bottom w:val="nil"/>
              <w:right w:val="nil"/>
            </w:tcBorders>
            <w:shd w:val="clear" w:color="auto" w:fill="auto"/>
            <w:noWrap/>
            <w:vAlign w:val="bottom"/>
            <w:hideMark/>
          </w:tcPr>
          <w:p w14:paraId="117AA84E" w14:textId="77777777" w:rsidR="0034209E" w:rsidRPr="009B764B" w:rsidRDefault="0034209E" w:rsidP="001A0DDE">
            <w:pPr>
              <w:jc w:val="center"/>
              <w:rPr>
                <w:rFonts w:cs="Arial"/>
                <w:color w:val="000000"/>
                <w:lang w:val="fr-CA"/>
              </w:rPr>
            </w:pPr>
            <w:r w:rsidRPr="009B764B">
              <w:rPr>
                <w:rFonts w:cs="Arial"/>
                <w:color w:val="000000" w:themeColor="text1"/>
                <w:lang w:val="fr-CA"/>
              </w:rPr>
              <w:t>8</w:t>
            </w:r>
          </w:p>
        </w:tc>
      </w:tr>
      <w:tr w:rsidR="0034209E" w:rsidRPr="009B764B" w14:paraId="61E0E3A3"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31C7D3F5" w14:textId="2D544704" w:rsidR="0034209E" w:rsidRPr="009B764B" w:rsidRDefault="0034209E">
            <w:pPr>
              <w:rPr>
                <w:rFonts w:cs="Arial"/>
                <w:color w:val="000000"/>
                <w:lang w:val="fr-CA"/>
              </w:rPr>
            </w:pPr>
            <w:r w:rsidRPr="009B764B">
              <w:rPr>
                <w:rFonts w:cs="Arial"/>
                <w:color w:val="000000" w:themeColor="text1"/>
                <w:lang w:val="fr-CA"/>
              </w:rPr>
              <w:t xml:space="preserve">  30</w:t>
            </w:r>
            <w:r w:rsidR="003B539B" w:rsidRPr="009B764B">
              <w:rPr>
                <w:rFonts w:cs="Arial"/>
                <w:color w:val="000000" w:themeColor="text1"/>
                <w:lang w:val="fr-CA"/>
              </w:rPr>
              <w:t> </w:t>
            </w:r>
            <w:r w:rsidRPr="009B764B">
              <w:rPr>
                <w:rFonts w:cs="Arial"/>
                <w:color w:val="000000" w:themeColor="text1"/>
                <w:lang w:val="fr-CA"/>
              </w:rPr>
              <w:t>000</w:t>
            </w:r>
            <w:r w:rsidR="003B539B" w:rsidRPr="009B764B">
              <w:rPr>
                <w:rFonts w:cs="Arial"/>
                <w:color w:val="000000" w:themeColor="text1"/>
                <w:lang w:val="fr-CA"/>
              </w:rPr>
              <w:t xml:space="preserve"> $</w:t>
            </w:r>
            <w:r w:rsidRPr="009B764B">
              <w:rPr>
                <w:rFonts w:cs="Arial"/>
                <w:color w:val="000000" w:themeColor="text1"/>
                <w:lang w:val="fr-CA"/>
              </w:rPr>
              <w:t xml:space="preserve"> - 44</w:t>
            </w:r>
            <w:r w:rsidR="003B539B" w:rsidRPr="009B764B">
              <w:rPr>
                <w:rFonts w:cs="Arial"/>
                <w:color w:val="000000" w:themeColor="text1"/>
                <w:lang w:val="fr-CA"/>
              </w:rPr>
              <w:t xml:space="preserve"> </w:t>
            </w:r>
            <w:r w:rsidRPr="009B764B">
              <w:rPr>
                <w:rFonts w:cs="Arial"/>
                <w:color w:val="000000" w:themeColor="text1"/>
                <w:lang w:val="fr-CA"/>
              </w:rPr>
              <w:t xml:space="preserve">999 </w:t>
            </w:r>
            <w:r w:rsidR="003B539B" w:rsidRPr="009B764B">
              <w:rPr>
                <w:rFonts w:cs="Arial"/>
                <w:color w:val="000000" w:themeColor="text1"/>
                <w:lang w:val="fr-CA"/>
              </w:rPr>
              <w:t>$</w:t>
            </w:r>
            <w:r w:rsidRPr="009B764B">
              <w:rPr>
                <w:rFonts w:cs="Arial"/>
                <w:color w:val="000000" w:themeColor="text1"/>
                <w:lang w:val="fr-CA"/>
              </w:rPr>
              <w:t xml:space="preserve"> </w:t>
            </w:r>
          </w:p>
        </w:tc>
        <w:tc>
          <w:tcPr>
            <w:tcW w:w="236" w:type="dxa"/>
            <w:tcBorders>
              <w:top w:val="nil"/>
              <w:left w:val="nil"/>
              <w:bottom w:val="nil"/>
              <w:right w:val="nil"/>
            </w:tcBorders>
            <w:shd w:val="clear" w:color="auto" w:fill="auto"/>
            <w:noWrap/>
            <w:vAlign w:val="bottom"/>
            <w:hideMark/>
          </w:tcPr>
          <w:p w14:paraId="5A1B3C30" w14:textId="77777777" w:rsidR="0034209E" w:rsidRPr="009B764B" w:rsidRDefault="0034209E" w:rsidP="001A0DDE">
            <w:pPr>
              <w:jc w:val="center"/>
              <w:rPr>
                <w:rFonts w:cs="Arial"/>
                <w:color w:val="000000"/>
                <w:lang w:val="fr-CA"/>
              </w:rPr>
            </w:pPr>
            <w:r w:rsidRPr="009B764B">
              <w:rPr>
                <w:rFonts w:cs="Arial"/>
                <w:color w:val="000000" w:themeColor="text1"/>
                <w:lang w:val="fr-CA"/>
              </w:rPr>
              <w:t>4</w:t>
            </w:r>
          </w:p>
        </w:tc>
      </w:tr>
      <w:tr w:rsidR="0034209E" w:rsidRPr="009B764B" w14:paraId="4B759971"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0B89DB21" w14:textId="2B1A386A" w:rsidR="0034209E" w:rsidRPr="009B764B" w:rsidRDefault="0034209E">
            <w:pPr>
              <w:rPr>
                <w:rFonts w:cs="Arial"/>
                <w:color w:val="000000"/>
                <w:lang w:val="fr-CA"/>
              </w:rPr>
            </w:pPr>
            <w:r w:rsidRPr="009B764B">
              <w:rPr>
                <w:rFonts w:cs="Arial"/>
                <w:color w:val="000000" w:themeColor="text1"/>
                <w:lang w:val="fr-CA"/>
              </w:rPr>
              <w:t xml:space="preserve">  45</w:t>
            </w:r>
            <w:r w:rsidR="003B539B" w:rsidRPr="009B764B">
              <w:rPr>
                <w:rFonts w:cs="Arial"/>
                <w:color w:val="000000" w:themeColor="text1"/>
                <w:lang w:val="fr-CA"/>
              </w:rPr>
              <w:t xml:space="preserve"> </w:t>
            </w:r>
            <w:r w:rsidRPr="009B764B">
              <w:rPr>
                <w:rFonts w:cs="Arial"/>
                <w:color w:val="000000" w:themeColor="text1"/>
                <w:lang w:val="fr-CA"/>
              </w:rPr>
              <w:t xml:space="preserve">000 </w:t>
            </w:r>
            <w:r w:rsidR="003B539B" w:rsidRPr="009B764B">
              <w:rPr>
                <w:rFonts w:cs="Arial"/>
                <w:color w:val="000000" w:themeColor="text1"/>
                <w:lang w:val="fr-CA"/>
              </w:rPr>
              <w:t xml:space="preserve">$ </w:t>
            </w:r>
            <w:r w:rsidRPr="009B764B">
              <w:rPr>
                <w:rFonts w:cs="Arial"/>
                <w:color w:val="000000" w:themeColor="text1"/>
                <w:lang w:val="fr-CA"/>
              </w:rPr>
              <w:t>- 59</w:t>
            </w:r>
            <w:r w:rsidR="003B539B" w:rsidRPr="009B764B">
              <w:rPr>
                <w:rFonts w:cs="Arial"/>
                <w:color w:val="000000" w:themeColor="text1"/>
                <w:lang w:val="fr-CA"/>
              </w:rPr>
              <w:t> </w:t>
            </w:r>
            <w:r w:rsidRPr="009B764B">
              <w:rPr>
                <w:rFonts w:cs="Arial"/>
                <w:color w:val="000000" w:themeColor="text1"/>
                <w:lang w:val="fr-CA"/>
              </w:rPr>
              <w:t>999</w:t>
            </w:r>
            <w:r w:rsidR="003B539B" w:rsidRPr="009B764B">
              <w:rPr>
                <w:rFonts w:cs="Arial"/>
                <w:color w:val="000000" w:themeColor="text1"/>
                <w:lang w:val="fr-CA"/>
              </w:rPr>
              <w:t xml:space="preserve"> $</w:t>
            </w:r>
          </w:p>
        </w:tc>
        <w:tc>
          <w:tcPr>
            <w:tcW w:w="236" w:type="dxa"/>
            <w:tcBorders>
              <w:top w:val="nil"/>
              <w:left w:val="nil"/>
              <w:bottom w:val="nil"/>
              <w:right w:val="nil"/>
            </w:tcBorders>
            <w:shd w:val="clear" w:color="auto" w:fill="auto"/>
            <w:noWrap/>
            <w:vAlign w:val="bottom"/>
            <w:hideMark/>
          </w:tcPr>
          <w:p w14:paraId="42A83E94" w14:textId="77777777" w:rsidR="0034209E" w:rsidRPr="009B764B" w:rsidRDefault="0034209E" w:rsidP="001A0DDE">
            <w:pPr>
              <w:jc w:val="center"/>
              <w:rPr>
                <w:rFonts w:cs="Arial"/>
                <w:color w:val="000000"/>
                <w:lang w:val="fr-CA"/>
              </w:rPr>
            </w:pPr>
            <w:r w:rsidRPr="009B764B">
              <w:rPr>
                <w:rFonts w:cs="Arial"/>
                <w:color w:val="000000" w:themeColor="text1"/>
                <w:lang w:val="fr-CA"/>
              </w:rPr>
              <w:t>6</w:t>
            </w:r>
          </w:p>
        </w:tc>
      </w:tr>
      <w:tr w:rsidR="0034209E" w:rsidRPr="009B764B" w14:paraId="29F497BE" w14:textId="77777777" w:rsidTr="003532EC">
        <w:trPr>
          <w:trHeight w:val="320"/>
        </w:trPr>
        <w:tc>
          <w:tcPr>
            <w:tcW w:w="4922" w:type="dxa"/>
            <w:gridSpan w:val="2"/>
            <w:tcBorders>
              <w:top w:val="nil"/>
              <w:left w:val="nil"/>
              <w:bottom w:val="nil"/>
              <w:right w:val="nil"/>
            </w:tcBorders>
            <w:shd w:val="clear" w:color="auto" w:fill="auto"/>
            <w:noWrap/>
            <w:vAlign w:val="bottom"/>
            <w:hideMark/>
          </w:tcPr>
          <w:p w14:paraId="798C708B" w14:textId="4B2820F3" w:rsidR="0034209E" w:rsidRPr="009B764B" w:rsidRDefault="0034209E">
            <w:pPr>
              <w:rPr>
                <w:rFonts w:cs="Arial"/>
                <w:color w:val="000000"/>
                <w:lang w:val="fr-CA"/>
              </w:rPr>
            </w:pPr>
            <w:r w:rsidRPr="009B764B">
              <w:rPr>
                <w:rFonts w:cs="Arial"/>
                <w:color w:val="000000" w:themeColor="text1"/>
                <w:lang w:val="fr-CA"/>
              </w:rPr>
              <w:lastRenderedPageBreak/>
              <w:t xml:space="preserve">  60</w:t>
            </w:r>
            <w:r w:rsidR="003B539B" w:rsidRPr="009B764B">
              <w:rPr>
                <w:rFonts w:cs="Arial"/>
                <w:color w:val="000000" w:themeColor="text1"/>
                <w:lang w:val="fr-CA"/>
              </w:rPr>
              <w:t xml:space="preserve"> </w:t>
            </w:r>
            <w:r w:rsidRPr="009B764B">
              <w:rPr>
                <w:rFonts w:cs="Arial"/>
                <w:color w:val="000000" w:themeColor="text1"/>
                <w:lang w:val="fr-CA"/>
              </w:rPr>
              <w:t xml:space="preserve">000 </w:t>
            </w:r>
            <w:r w:rsidR="003B539B" w:rsidRPr="009B764B">
              <w:rPr>
                <w:rFonts w:cs="Arial"/>
                <w:color w:val="000000" w:themeColor="text1"/>
                <w:lang w:val="fr-CA"/>
              </w:rPr>
              <w:t xml:space="preserve">$ </w:t>
            </w:r>
            <w:r w:rsidRPr="009B764B">
              <w:rPr>
                <w:rFonts w:cs="Arial"/>
                <w:color w:val="000000" w:themeColor="text1"/>
                <w:lang w:val="fr-CA"/>
              </w:rPr>
              <w:t>- 75</w:t>
            </w:r>
            <w:r w:rsidR="003B539B" w:rsidRPr="009B764B">
              <w:rPr>
                <w:rFonts w:cs="Arial"/>
                <w:color w:val="000000" w:themeColor="text1"/>
                <w:lang w:val="fr-CA"/>
              </w:rPr>
              <w:t> </w:t>
            </w:r>
            <w:r w:rsidRPr="009B764B">
              <w:rPr>
                <w:rFonts w:cs="Arial"/>
                <w:color w:val="000000" w:themeColor="text1"/>
                <w:lang w:val="fr-CA"/>
              </w:rPr>
              <w:t>000</w:t>
            </w:r>
            <w:r w:rsidR="003B539B" w:rsidRPr="009B764B">
              <w:rPr>
                <w:rFonts w:cs="Arial"/>
                <w:color w:val="000000" w:themeColor="text1"/>
                <w:lang w:val="fr-CA"/>
              </w:rPr>
              <w:t xml:space="preserve"> $</w:t>
            </w:r>
            <w:r w:rsidRPr="009B764B">
              <w:rPr>
                <w:rFonts w:cs="Arial"/>
                <w:color w:val="000000" w:themeColor="text1"/>
                <w:lang w:val="fr-CA"/>
              </w:rPr>
              <w:t xml:space="preserve">  </w:t>
            </w:r>
          </w:p>
        </w:tc>
        <w:tc>
          <w:tcPr>
            <w:tcW w:w="236" w:type="dxa"/>
            <w:tcBorders>
              <w:top w:val="nil"/>
              <w:left w:val="nil"/>
              <w:bottom w:val="nil"/>
              <w:right w:val="nil"/>
            </w:tcBorders>
            <w:shd w:val="clear" w:color="auto" w:fill="auto"/>
            <w:noWrap/>
            <w:vAlign w:val="bottom"/>
            <w:hideMark/>
          </w:tcPr>
          <w:p w14:paraId="1BC6854D" w14:textId="77777777" w:rsidR="0034209E" w:rsidRPr="009B764B" w:rsidRDefault="0034209E" w:rsidP="001A0DDE">
            <w:pPr>
              <w:jc w:val="center"/>
              <w:rPr>
                <w:rFonts w:cs="Arial"/>
                <w:color w:val="000000"/>
                <w:lang w:val="fr-CA"/>
              </w:rPr>
            </w:pPr>
            <w:r w:rsidRPr="009B764B">
              <w:rPr>
                <w:rFonts w:cs="Arial"/>
                <w:color w:val="000000" w:themeColor="text1"/>
                <w:lang w:val="fr-CA"/>
              </w:rPr>
              <w:t>2</w:t>
            </w:r>
          </w:p>
        </w:tc>
      </w:tr>
      <w:tr w:rsidR="0034209E" w:rsidRPr="009B764B" w14:paraId="1CFDB4FE" w14:textId="77777777" w:rsidTr="003532EC">
        <w:trPr>
          <w:trHeight w:val="320"/>
        </w:trPr>
        <w:tc>
          <w:tcPr>
            <w:tcW w:w="4922" w:type="dxa"/>
            <w:gridSpan w:val="2"/>
            <w:tcBorders>
              <w:top w:val="nil"/>
              <w:left w:val="nil"/>
              <w:right w:val="nil"/>
            </w:tcBorders>
            <w:shd w:val="clear" w:color="auto" w:fill="auto"/>
            <w:noWrap/>
            <w:vAlign w:val="bottom"/>
            <w:hideMark/>
          </w:tcPr>
          <w:p w14:paraId="276E136A" w14:textId="6886E42C" w:rsidR="0034209E" w:rsidRPr="009B764B" w:rsidRDefault="0034209E">
            <w:pPr>
              <w:rPr>
                <w:rFonts w:cs="Arial"/>
                <w:color w:val="000000"/>
                <w:lang w:val="fr-CA"/>
              </w:rPr>
            </w:pPr>
            <w:r w:rsidRPr="009B764B">
              <w:rPr>
                <w:rFonts w:cs="Arial"/>
                <w:color w:val="000000" w:themeColor="text1"/>
                <w:lang w:val="fr-CA"/>
              </w:rPr>
              <w:t xml:space="preserve">  </w:t>
            </w:r>
            <w:r w:rsidR="00DF61FD" w:rsidRPr="009B764B">
              <w:rPr>
                <w:rFonts w:cs="Arial"/>
                <w:color w:val="000000" w:themeColor="text1"/>
                <w:lang w:val="fr-CA"/>
              </w:rPr>
              <w:t xml:space="preserve">Plus de </w:t>
            </w:r>
            <w:r w:rsidRPr="009B764B">
              <w:rPr>
                <w:rFonts w:cs="Arial"/>
                <w:color w:val="000000" w:themeColor="text1"/>
                <w:lang w:val="fr-CA"/>
              </w:rPr>
              <w:t>75</w:t>
            </w:r>
            <w:r w:rsidR="003B539B" w:rsidRPr="009B764B">
              <w:rPr>
                <w:rFonts w:cs="Arial"/>
                <w:color w:val="000000" w:themeColor="text1"/>
                <w:lang w:val="fr-CA"/>
              </w:rPr>
              <w:t> </w:t>
            </w:r>
            <w:r w:rsidRPr="009B764B">
              <w:rPr>
                <w:rFonts w:cs="Arial"/>
                <w:color w:val="000000" w:themeColor="text1"/>
                <w:lang w:val="fr-CA"/>
              </w:rPr>
              <w:t>000</w:t>
            </w:r>
            <w:r w:rsidR="003B539B" w:rsidRPr="009B764B">
              <w:rPr>
                <w:rFonts w:cs="Arial"/>
                <w:color w:val="000000" w:themeColor="text1"/>
                <w:lang w:val="fr-CA"/>
              </w:rPr>
              <w:t xml:space="preserve"> $</w:t>
            </w:r>
          </w:p>
        </w:tc>
        <w:tc>
          <w:tcPr>
            <w:tcW w:w="236" w:type="dxa"/>
            <w:tcBorders>
              <w:top w:val="nil"/>
              <w:left w:val="nil"/>
              <w:right w:val="nil"/>
            </w:tcBorders>
            <w:shd w:val="clear" w:color="auto" w:fill="auto"/>
            <w:noWrap/>
            <w:vAlign w:val="bottom"/>
            <w:hideMark/>
          </w:tcPr>
          <w:p w14:paraId="44EB969C" w14:textId="77777777" w:rsidR="0034209E" w:rsidRPr="009B764B" w:rsidRDefault="0034209E" w:rsidP="001A0DDE">
            <w:pPr>
              <w:jc w:val="center"/>
              <w:rPr>
                <w:rFonts w:cs="Arial"/>
                <w:color w:val="000000"/>
                <w:lang w:val="fr-CA"/>
              </w:rPr>
            </w:pPr>
            <w:r w:rsidRPr="009B764B">
              <w:rPr>
                <w:rFonts w:cs="Arial"/>
                <w:color w:val="000000" w:themeColor="text1"/>
                <w:lang w:val="fr-CA"/>
              </w:rPr>
              <w:t>2</w:t>
            </w:r>
          </w:p>
        </w:tc>
      </w:tr>
      <w:tr w:rsidR="0034209E" w:rsidRPr="009B764B" w14:paraId="3C3E74A1" w14:textId="77777777" w:rsidTr="003532EC">
        <w:trPr>
          <w:trHeight w:val="320"/>
        </w:trPr>
        <w:tc>
          <w:tcPr>
            <w:tcW w:w="4922" w:type="dxa"/>
            <w:gridSpan w:val="2"/>
            <w:tcBorders>
              <w:top w:val="nil"/>
              <w:left w:val="nil"/>
              <w:bottom w:val="single" w:sz="4" w:space="0" w:color="auto"/>
              <w:right w:val="nil"/>
            </w:tcBorders>
            <w:shd w:val="clear" w:color="auto" w:fill="auto"/>
            <w:noWrap/>
            <w:vAlign w:val="bottom"/>
            <w:hideMark/>
          </w:tcPr>
          <w:p w14:paraId="4C153157" w14:textId="168A77C7" w:rsidR="0034209E" w:rsidRPr="009B764B" w:rsidRDefault="0034209E">
            <w:pPr>
              <w:rPr>
                <w:rFonts w:cs="Arial"/>
                <w:color w:val="000000"/>
                <w:lang w:val="fr-CA"/>
              </w:rPr>
            </w:pPr>
            <w:r w:rsidRPr="009B764B">
              <w:rPr>
                <w:rFonts w:cs="Arial"/>
                <w:color w:val="000000" w:themeColor="text1"/>
                <w:lang w:val="fr-CA"/>
              </w:rPr>
              <w:t xml:space="preserve">  </w:t>
            </w:r>
            <w:r w:rsidR="003B539B" w:rsidRPr="009B764B">
              <w:rPr>
                <w:rFonts w:cs="Arial"/>
                <w:color w:val="000000" w:themeColor="text1"/>
                <w:lang w:val="fr-CA"/>
              </w:rPr>
              <w:t>P</w:t>
            </w:r>
            <w:r w:rsidR="00DF61FD" w:rsidRPr="009B764B">
              <w:rPr>
                <w:rFonts w:cs="Arial"/>
                <w:color w:val="000000" w:themeColor="text1"/>
                <w:lang w:val="fr-CA"/>
              </w:rPr>
              <w:t>réfère</w:t>
            </w:r>
            <w:r w:rsidR="003B539B" w:rsidRPr="009B764B">
              <w:rPr>
                <w:rFonts w:cs="Arial"/>
                <w:color w:val="000000" w:themeColor="text1"/>
                <w:lang w:val="fr-CA"/>
              </w:rPr>
              <w:t xml:space="preserve"> ne</w:t>
            </w:r>
            <w:r w:rsidR="00DF61FD" w:rsidRPr="009B764B">
              <w:rPr>
                <w:rFonts w:cs="Arial"/>
                <w:color w:val="000000" w:themeColor="text1"/>
                <w:lang w:val="fr-CA"/>
              </w:rPr>
              <w:t xml:space="preserve"> pas répondre</w:t>
            </w:r>
          </w:p>
        </w:tc>
        <w:tc>
          <w:tcPr>
            <w:tcW w:w="236" w:type="dxa"/>
            <w:tcBorders>
              <w:top w:val="nil"/>
              <w:left w:val="nil"/>
              <w:bottom w:val="single" w:sz="4" w:space="0" w:color="auto"/>
              <w:right w:val="nil"/>
            </w:tcBorders>
            <w:shd w:val="clear" w:color="auto" w:fill="auto"/>
            <w:noWrap/>
            <w:vAlign w:val="bottom"/>
            <w:hideMark/>
          </w:tcPr>
          <w:p w14:paraId="6412B1DE" w14:textId="77777777" w:rsidR="0034209E" w:rsidRPr="009B764B" w:rsidRDefault="0034209E" w:rsidP="001A0DDE">
            <w:pPr>
              <w:jc w:val="center"/>
              <w:rPr>
                <w:rFonts w:cs="Arial"/>
                <w:color w:val="000000"/>
                <w:lang w:val="fr-CA"/>
              </w:rPr>
            </w:pPr>
            <w:r w:rsidRPr="009B764B">
              <w:rPr>
                <w:rFonts w:cs="Arial"/>
                <w:color w:val="000000" w:themeColor="text1"/>
                <w:lang w:val="fr-CA"/>
              </w:rPr>
              <w:t>10</w:t>
            </w:r>
          </w:p>
        </w:tc>
      </w:tr>
    </w:tbl>
    <w:p w14:paraId="4A34BB66" w14:textId="77777777" w:rsidR="00590BCE" w:rsidRPr="009B764B" w:rsidRDefault="00590BCE" w:rsidP="51163E88">
      <w:pPr>
        <w:rPr>
          <w:lang w:val="fr-CA"/>
        </w:rPr>
      </w:pPr>
    </w:p>
    <w:p w14:paraId="6B0086A0" w14:textId="39649823" w:rsidR="007D3545" w:rsidRPr="009B764B" w:rsidRDefault="007D3545" w:rsidP="007D3545">
      <w:pPr>
        <w:rPr>
          <w:lang w:val="fr-CA"/>
        </w:rPr>
      </w:pPr>
    </w:p>
    <w:p w14:paraId="675D2C6A" w14:textId="67F2C696" w:rsidR="001A0DDE" w:rsidRPr="009B764B" w:rsidRDefault="001A0DDE" w:rsidP="001A0DDE">
      <w:pPr>
        <w:pStyle w:val="Caption"/>
        <w:rPr>
          <w:lang w:val="fr-CA"/>
        </w:rPr>
      </w:pPr>
      <w:r w:rsidRPr="009B764B">
        <w:rPr>
          <w:lang w:val="fr-CA"/>
        </w:rPr>
        <w:t xml:space="preserve">Table </w:t>
      </w:r>
      <w:r w:rsidRPr="009B764B">
        <w:rPr>
          <w:lang w:val="fr-CA"/>
        </w:rPr>
        <w:fldChar w:fldCharType="begin"/>
      </w:r>
      <w:r w:rsidRPr="009B764B">
        <w:rPr>
          <w:lang w:val="fr-CA"/>
        </w:rPr>
        <w:instrText>SEQ Table \* ARABIC</w:instrText>
      </w:r>
      <w:r w:rsidRPr="009B764B">
        <w:rPr>
          <w:lang w:val="fr-CA"/>
        </w:rPr>
        <w:fldChar w:fldCharType="separate"/>
      </w:r>
      <w:r w:rsidR="000B38E7" w:rsidRPr="009B764B">
        <w:rPr>
          <w:noProof/>
          <w:lang w:val="fr-CA"/>
        </w:rPr>
        <w:t>4</w:t>
      </w:r>
      <w:r w:rsidRPr="009B764B">
        <w:rPr>
          <w:lang w:val="fr-CA"/>
        </w:rPr>
        <w:fldChar w:fldCharType="end"/>
      </w:r>
      <w:r w:rsidR="003B539B" w:rsidRPr="009B764B">
        <w:rPr>
          <w:lang w:val="fr-CA"/>
        </w:rPr>
        <w:t xml:space="preserve"> </w:t>
      </w:r>
      <w:r w:rsidR="4F747FB2" w:rsidRPr="009B764B">
        <w:rPr>
          <w:lang w:val="fr-CA"/>
        </w:rPr>
        <w:t>:</w:t>
      </w:r>
      <w:r w:rsidRPr="009B764B">
        <w:rPr>
          <w:lang w:val="fr-CA"/>
        </w:rPr>
        <w:t xml:space="preserve"> </w:t>
      </w:r>
      <w:r w:rsidR="008F5BCD" w:rsidRPr="009B764B">
        <w:rPr>
          <w:lang w:val="fr-CA"/>
        </w:rPr>
        <w:t xml:space="preserve">Caractéristiques de mobilité </w:t>
      </w:r>
    </w:p>
    <w:tbl>
      <w:tblPr>
        <w:tblW w:w="5405" w:type="dxa"/>
        <w:tblLook w:val="04A0" w:firstRow="1" w:lastRow="0" w:firstColumn="1" w:lastColumn="0" w:noHBand="0" w:noVBand="1"/>
      </w:tblPr>
      <w:tblGrid>
        <w:gridCol w:w="5103"/>
        <w:gridCol w:w="483"/>
      </w:tblGrid>
      <w:tr w:rsidR="00F222B5" w:rsidRPr="009B764B" w14:paraId="3C0A91BE" w14:textId="77777777" w:rsidTr="003532EC">
        <w:trPr>
          <w:trHeight w:val="320"/>
        </w:trPr>
        <w:tc>
          <w:tcPr>
            <w:tcW w:w="5103" w:type="dxa"/>
            <w:tcBorders>
              <w:top w:val="single" w:sz="4" w:space="0" w:color="auto"/>
              <w:left w:val="nil"/>
              <w:bottom w:val="single" w:sz="4" w:space="0" w:color="auto"/>
              <w:right w:val="nil"/>
            </w:tcBorders>
            <w:shd w:val="clear" w:color="auto" w:fill="auto"/>
            <w:noWrap/>
            <w:vAlign w:val="bottom"/>
          </w:tcPr>
          <w:p w14:paraId="329F319F" w14:textId="163D3447" w:rsidR="00F222B5" w:rsidRPr="009B764B" w:rsidRDefault="008F5BCD" w:rsidP="007D3545">
            <w:pPr>
              <w:rPr>
                <w:rFonts w:cs="Arial"/>
                <w:b/>
                <w:bCs/>
                <w:color w:val="000000"/>
                <w:lang w:val="fr-CA"/>
              </w:rPr>
            </w:pPr>
            <w:r w:rsidRPr="009B764B">
              <w:rPr>
                <w:rFonts w:cs="Arial"/>
                <w:b/>
                <w:bCs/>
                <w:color w:val="000000"/>
                <w:lang w:val="fr-CA"/>
              </w:rPr>
              <w:t>Caractéristiques de mobilité</w:t>
            </w:r>
          </w:p>
        </w:tc>
        <w:tc>
          <w:tcPr>
            <w:tcW w:w="302" w:type="dxa"/>
            <w:tcBorders>
              <w:top w:val="single" w:sz="4" w:space="0" w:color="auto"/>
              <w:left w:val="nil"/>
              <w:bottom w:val="single" w:sz="4" w:space="0" w:color="auto"/>
              <w:right w:val="nil"/>
            </w:tcBorders>
            <w:shd w:val="clear" w:color="auto" w:fill="auto"/>
            <w:noWrap/>
            <w:vAlign w:val="bottom"/>
          </w:tcPr>
          <w:p w14:paraId="203F6B78" w14:textId="0DC69B68" w:rsidR="00F222B5" w:rsidRPr="009B764B" w:rsidRDefault="001A0DDE" w:rsidP="001A0DDE">
            <w:pPr>
              <w:jc w:val="center"/>
              <w:rPr>
                <w:rFonts w:cs="Arial"/>
                <w:color w:val="000000"/>
                <w:lang w:val="fr-CA"/>
              </w:rPr>
            </w:pPr>
            <w:r w:rsidRPr="009B764B">
              <w:rPr>
                <w:rFonts w:cs="Arial"/>
                <w:color w:val="000000" w:themeColor="text1"/>
                <w:lang w:val="fr-CA"/>
              </w:rPr>
              <w:t>N</w:t>
            </w:r>
          </w:p>
        </w:tc>
      </w:tr>
      <w:tr w:rsidR="007D3545" w:rsidRPr="009B764B" w14:paraId="0C491612" w14:textId="77777777" w:rsidTr="003532EC">
        <w:trPr>
          <w:trHeight w:val="320"/>
        </w:trPr>
        <w:tc>
          <w:tcPr>
            <w:tcW w:w="5103" w:type="dxa"/>
            <w:tcBorders>
              <w:top w:val="single" w:sz="4" w:space="0" w:color="auto"/>
              <w:left w:val="nil"/>
              <w:bottom w:val="nil"/>
              <w:right w:val="nil"/>
            </w:tcBorders>
            <w:shd w:val="clear" w:color="auto" w:fill="auto"/>
            <w:noWrap/>
            <w:vAlign w:val="bottom"/>
            <w:hideMark/>
          </w:tcPr>
          <w:p w14:paraId="4CEA7234" w14:textId="32AED64B" w:rsidR="007D3545" w:rsidRPr="009B764B" w:rsidRDefault="001E53E7" w:rsidP="007D3545">
            <w:pPr>
              <w:rPr>
                <w:rFonts w:cs="Arial"/>
                <w:b/>
                <w:bCs/>
                <w:color w:val="000000"/>
                <w:lang w:val="fr-CA"/>
              </w:rPr>
            </w:pPr>
            <w:r w:rsidRPr="009B764B">
              <w:rPr>
                <w:rFonts w:cs="Arial"/>
                <w:b/>
                <w:bCs/>
                <w:color w:val="000000"/>
                <w:lang w:val="fr-CA"/>
              </w:rPr>
              <w:t xml:space="preserve">Année(s) avec </w:t>
            </w:r>
            <w:r w:rsidR="003B539B" w:rsidRPr="009B764B">
              <w:rPr>
                <w:rFonts w:cs="Arial"/>
                <w:b/>
                <w:bCs/>
                <w:color w:val="000000"/>
                <w:lang w:val="fr-CA"/>
              </w:rPr>
              <w:t>la ou les incapacités</w:t>
            </w:r>
            <w:r w:rsidRPr="009B764B">
              <w:rPr>
                <w:rFonts w:cs="Arial"/>
                <w:b/>
                <w:bCs/>
                <w:color w:val="000000"/>
                <w:lang w:val="fr-CA"/>
              </w:rPr>
              <w:t xml:space="preserve"> </w:t>
            </w:r>
          </w:p>
        </w:tc>
        <w:tc>
          <w:tcPr>
            <w:tcW w:w="302" w:type="dxa"/>
            <w:tcBorders>
              <w:top w:val="single" w:sz="4" w:space="0" w:color="auto"/>
              <w:left w:val="nil"/>
              <w:bottom w:val="nil"/>
              <w:right w:val="nil"/>
            </w:tcBorders>
            <w:shd w:val="clear" w:color="auto" w:fill="auto"/>
            <w:noWrap/>
            <w:vAlign w:val="bottom"/>
            <w:hideMark/>
          </w:tcPr>
          <w:p w14:paraId="592C1C5E" w14:textId="77777777" w:rsidR="007D3545" w:rsidRPr="009B764B" w:rsidRDefault="007D3545" w:rsidP="007D3545">
            <w:pPr>
              <w:rPr>
                <w:rFonts w:cs="Arial"/>
                <w:color w:val="000000"/>
                <w:lang w:val="fr-CA"/>
              </w:rPr>
            </w:pPr>
          </w:p>
        </w:tc>
      </w:tr>
      <w:tr w:rsidR="007D3545" w:rsidRPr="009B764B" w14:paraId="1A72AFAD" w14:textId="77777777" w:rsidTr="003532EC">
        <w:trPr>
          <w:trHeight w:val="320"/>
        </w:trPr>
        <w:tc>
          <w:tcPr>
            <w:tcW w:w="5103" w:type="dxa"/>
            <w:tcBorders>
              <w:top w:val="nil"/>
              <w:left w:val="nil"/>
              <w:bottom w:val="nil"/>
              <w:right w:val="nil"/>
            </w:tcBorders>
            <w:shd w:val="clear" w:color="auto" w:fill="auto"/>
            <w:noWrap/>
            <w:vAlign w:val="bottom"/>
            <w:hideMark/>
          </w:tcPr>
          <w:p w14:paraId="6AE074CC" w14:textId="15B59546" w:rsidR="007D3545" w:rsidRPr="009B764B" w:rsidRDefault="007D3545" w:rsidP="007D3545">
            <w:pPr>
              <w:rPr>
                <w:rFonts w:cs="Arial"/>
                <w:color w:val="000000"/>
                <w:lang w:val="fr-CA"/>
              </w:rPr>
            </w:pPr>
            <w:r w:rsidRPr="009B764B">
              <w:rPr>
                <w:rFonts w:cs="Arial"/>
                <w:color w:val="000000" w:themeColor="text1"/>
                <w:lang w:val="fr-CA"/>
              </w:rPr>
              <w:t xml:space="preserve">  1 </w:t>
            </w:r>
            <w:r w:rsidR="001E53E7" w:rsidRPr="009B764B">
              <w:rPr>
                <w:rFonts w:cs="Arial"/>
                <w:color w:val="000000" w:themeColor="text1"/>
                <w:lang w:val="fr-CA"/>
              </w:rPr>
              <w:t>à</w:t>
            </w:r>
            <w:r w:rsidRPr="009B764B">
              <w:rPr>
                <w:rFonts w:cs="Arial"/>
                <w:color w:val="000000" w:themeColor="text1"/>
                <w:lang w:val="fr-CA"/>
              </w:rPr>
              <w:t xml:space="preserve"> 5 </w:t>
            </w:r>
            <w:r w:rsidR="001E53E7" w:rsidRPr="009B764B">
              <w:rPr>
                <w:rFonts w:cs="Arial"/>
                <w:color w:val="000000" w:themeColor="text1"/>
                <w:lang w:val="fr-CA"/>
              </w:rPr>
              <w:t>ans</w:t>
            </w:r>
          </w:p>
        </w:tc>
        <w:tc>
          <w:tcPr>
            <w:tcW w:w="302" w:type="dxa"/>
            <w:tcBorders>
              <w:top w:val="nil"/>
              <w:left w:val="nil"/>
              <w:bottom w:val="nil"/>
              <w:right w:val="nil"/>
            </w:tcBorders>
            <w:shd w:val="clear" w:color="auto" w:fill="auto"/>
            <w:noWrap/>
            <w:vAlign w:val="bottom"/>
            <w:hideMark/>
          </w:tcPr>
          <w:p w14:paraId="3FEDA228" w14:textId="77777777" w:rsidR="007D3545" w:rsidRPr="009B764B" w:rsidRDefault="007D3545" w:rsidP="001A0DDE">
            <w:pPr>
              <w:jc w:val="center"/>
              <w:rPr>
                <w:rFonts w:cs="Arial"/>
                <w:color w:val="000000"/>
                <w:lang w:val="fr-CA"/>
              </w:rPr>
            </w:pPr>
            <w:r w:rsidRPr="009B764B">
              <w:rPr>
                <w:rFonts w:cs="Arial"/>
                <w:color w:val="000000" w:themeColor="text1"/>
                <w:lang w:val="fr-CA"/>
              </w:rPr>
              <w:t>4</w:t>
            </w:r>
          </w:p>
        </w:tc>
      </w:tr>
      <w:tr w:rsidR="007D3545" w:rsidRPr="009B764B" w14:paraId="7756A827" w14:textId="77777777" w:rsidTr="003532EC">
        <w:trPr>
          <w:trHeight w:val="320"/>
        </w:trPr>
        <w:tc>
          <w:tcPr>
            <w:tcW w:w="5103" w:type="dxa"/>
            <w:tcBorders>
              <w:top w:val="nil"/>
              <w:left w:val="nil"/>
              <w:bottom w:val="nil"/>
              <w:right w:val="nil"/>
            </w:tcBorders>
            <w:shd w:val="clear" w:color="auto" w:fill="auto"/>
            <w:noWrap/>
            <w:vAlign w:val="bottom"/>
            <w:hideMark/>
          </w:tcPr>
          <w:p w14:paraId="3CCA3CD7" w14:textId="0DF19232" w:rsidR="007D3545" w:rsidRPr="009B764B" w:rsidRDefault="007D3545" w:rsidP="007D3545">
            <w:pPr>
              <w:rPr>
                <w:rFonts w:cs="Arial"/>
                <w:color w:val="000000"/>
                <w:lang w:val="fr-CA"/>
              </w:rPr>
            </w:pPr>
            <w:r w:rsidRPr="009B764B">
              <w:rPr>
                <w:rFonts w:cs="Arial"/>
                <w:color w:val="000000" w:themeColor="text1"/>
                <w:lang w:val="fr-CA"/>
              </w:rPr>
              <w:t xml:space="preserve">  6 </w:t>
            </w:r>
            <w:r w:rsidR="001E53E7" w:rsidRPr="009B764B">
              <w:rPr>
                <w:rFonts w:cs="Arial"/>
                <w:color w:val="000000" w:themeColor="text1"/>
                <w:lang w:val="fr-CA"/>
              </w:rPr>
              <w:t>à</w:t>
            </w:r>
            <w:r w:rsidRPr="009B764B">
              <w:rPr>
                <w:rFonts w:cs="Arial"/>
                <w:color w:val="000000" w:themeColor="text1"/>
                <w:lang w:val="fr-CA"/>
              </w:rPr>
              <w:t xml:space="preserve"> 10 </w:t>
            </w:r>
          </w:p>
        </w:tc>
        <w:tc>
          <w:tcPr>
            <w:tcW w:w="302" w:type="dxa"/>
            <w:tcBorders>
              <w:top w:val="nil"/>
              <w:left w:val="nil"/>
              <w:bottom w:val="nil"/>
              <w:right w:val="nil"/>
            </w:tcBorders>
            <w:shd w:val="clear" w:color="auto" w:fill="auto"/>
            <w:noWrap/>
            <w:vAlign w:val="bottom"/>
            <w:hideMark/>
          </w:tcPr>
          <w:p w14:paraId="358CD867" w14:textId="77777777" w:rsidR="007D3545" w:rsidRPr="009B764B" w:rsidRDefault="007D3545" w:rsidP="001A0DDE">
            <w:pPr>
              <w:jc w:val="center"/>
              <w:rPr>
                <w:rFonts w:cs="Arial"/>
                <w:color w:val="000000"/>
                <w:lang w:val="fr-CA"/>
              </w:rPr>
            </w:pPr>
            <w:r w:rsidRPr="009B764B">
              <w:rPr>
                <w:rFonts w:cs="Arial"/>
                <w:color w:val="000000" w:themeColor="text1"/>
                <w:lang w:val="fr-CA"/>
              </w:rPr>
              <w:t>2</w:t>
            </w:r>
          </w:p>
        </w:tc>
      </w:tr>
      <w:tr w:rsidR="007D3545" w:rsidRPr="009B764B" w14:paraId="02667DD6" w14:textId="77777777" w:rsidTr="003532EC">
        <w:trPr>
          <w:trHeight w:val="320"/>
        </w:trPr>
        <w:tc>
          <w:tcPr>
            <w:tcW w:w="5103" w:type="dxa"/>
            <w:tcBorders>
              <w:top w:val="nil"/>
              <w:left w:val="nil"/>
              <w:bottom w:val="nil"/>
              <w:right w:val="nil"/>
            </w:tcBorders>
            <w:shd w:val="clear" w:color="auto" w:fill="auto"/>
            <w:noWrap/>
            <w:vAlign w:val="bottom"/>
            <w:hideMark/>
          </w:tcPr>
          <w:p w14:paraId="527DDDF9" w14:textId="015F6D85" w:rsidR="007D3545" w:rsidRPr="009B764B" w:rsidRDefault="007D3545" w:rsidP="007D3545">
            <w:pPr>
              <w:rPr>
                <w:rFonts w:cs="Arial"/>
                <w:color w:val="000000"/>
                <w:lang w:val="fr-CA"/>
              </w:rPr>
            </w:pPr>
            <w:r w:rsidRPr="009B764B">
              <w:rPr>
                <w:rFonts w:cs="Arial"/>
                <w:color w:val="000000" w:themeColor="text1"/>
                <w:lang w:val="fr-CA"/>
              </w:rPr>
              <w:t xml:space="preserve">  </w:t>
            </w:r>
            <w:r w:rsidR="001E53E7" w:rsidRPr="009B764B">
              <w:rPr>
                <w:rFonts w:cs="Arial"/>
                <w:color w:val="000000" w:themeColor="text1"/>
                <w:lang w:val="fr-CA"/>
              </w:rPr>
              <w:t xml:space="preserve">Plus de </w:t>
            </w:r>
            <w:r w:rsidRPr="009B764B">
              <w:rPr>
                <w:rFonts w:cs="Arial"/>
                <w:color w:val="000000" w:themeColor="text1"/>
                <w:lang w:val="fr-CA"/>
              </w:rPr>
              <w:t xml:space="preserve">10 </w:t>
            </w:r>
            <w:r w:rsidR="001E53E7" w:rsidRPr="009B764B">
              <w:rPr>
                <w:rFonts w:cs="Arial"/>
                <w:color w:val="000000" w:themeColor="text1"/>
                <w:lang w:val="fr-CA"/>
              </w:rPr>
              <w:t>ans</w:t>
            </w:r>
          </w:p>
        </w:tc>
        <w:tc>
          <w:tcPr>
            <w:tcW w:w="302" w:type="dxa"/>
            <w:tcBorders>
              <w:top w:val="nil"/>
              <w:left w:val="nil"/>
              <w:bottom w:val="nil"/>
              <w:right w:val="nil"/>
            </w:tcBorders>
            <w:shd w:val="clear" w:color="auto" w:fill="auto"/>
            <w:noWrap/>
            <w:vAlign w:val="bottom"/>
            <w:hideMark/>
          </w:tcPr>
          <w:p w14:paraId="41B97266" w14:textId="77777777" w:rsidR="007D3545" w:rsidRPr="009B764B" w:rsidRDefault="007D3545" w:rsidP="001A0DDE">
            <w:pPr>
              <w:jc w:val="center"/>
              <w:rPr>
                <w:rFonts w:cs="Arial"/>
                <w:color w:val="000000"/>
                <w:lang w:val="fr-CA"/>
              </w:rPr>
            </w:pPr>
            <w:r w:rsidRPr="009B764B">
              <w:rPr>
                <w:rFonts w:cs="Arial"/>
                <w:color w:val="000000" w:themeColor="text1"/>
                <w:lang w:val="fr-CA"/>
              </w:rPr>
              <w:t>44</w:t>
            </w:r>
          </w:p>
        </w:tc>
      </w:tr>
      <w:tr w:rsidR="007D3545" w:rsidRPr="009B764B" w14:paraId="46150252" w14:textId="77777777" w:rsidTr="003532EC">
        <w:trPr>
          <w:trHeight w:val="320"/>
        </w:trPr>
        <w:tc>
          <w:tcPr>
            <w:tcW w:w="5103" w:type="dxa"/>
            <w:tcBorders>
              <w:top w:val="nil"/>
              <w:left w:val="nil"/>
              <w:bottom w:val="nil"/>
              <w:right w:val="nil"/>
            </w:tcBorders>
            <w:shd w:val="clear" w:color="auto" w:fill="auto"/>
            <w:noWrap/>
            <w:vAlign w:val="bottom"/>
            <w:hideMark/>
          </w:tcPr>
          <w:p w14:paraId="30F638DC" w14:textId="1A576861" w:rsidR="007D3545" w:rsidRPr="009B764B" w:rsidRDefault="007D3545" w:rsidP="007D3545">
            <w:pPr>
              <w:rPr>
                <w:rFonts w:cs="Arial"/>
                <w:color w:val="000000"/>
                <w:lang w:val="fr-CA"/>
              </w:rPr>
            </w:pPr>
            <w:r w:rsidRPr="009B764B">
              <w:rPr>
                <w:rFonts w:cs="Arial"/>
                <w:color w:val="000000" w:themeColor="text1"/>
                <w:lang w:val="fr-CA"/>
              </w:rPr>
              <w:t xml:space="preserve">  </w:t>
            </w:r>
            <w:r w:rsidR="001E53E7" w:rsidRPr="009B764B">
              <w:rPr>
                <w:rFonts w:cs="Arial"/>
                <w:color w:val="000000" w:themeColor="text1"/>
                <w:lang w:val="fr-CA"/>
              </w:rPr>
              <w:t>Préfère ne pas répondre</w:t>
            </w:r>
          </w:p>
        </w:tc>
        <w:tc>
          <w:tcPr>
            <w:tcW w:w="302" w:type="dxa"/>
            <w:tcBorders>
              <w:top w:val="nil"/>
              <w:left w:val="nil"/>
              <w:bottom w:val="nil"/>
              <w:right w:val="nil"/>
            </w:tcBorders>
            <w:shd w:val="clear" w:color="auto" w:fill="auto"/>
            <w:noWrap/>
            <w:vAlign w:val="bottom"/>
            <w:hideMark/>
          </w:tcPr>
          <w:p w14:paraId="70F019A7" w14:textId="77777777" w:rsidR="007D3545" w:rsidRPr="009B764B" w:rsidRDefault="007D3545" w:rsidP="001A0DDE">
            <w:pPr>
              <w:jc w:val="center"/>
              <w:rPr>
                <w:rFonts w:cs="Arial"/>
                <w:color w:val="000000"/>
                <w:lang w:val="fr-CA"/>
              </w:rPr>
            </w:pPr>
            <w:r w:rsidRPr="009B764B">
              <w:rPr>
                <w:rFonts w:cs="Arial"/>
                <w:color w:val="000000" w:themeColor="text1"/>
                <w:lang w:val="fr-CA"/>
              </w:rPr>
              <w:t>1</w:t>
            </w:r>
          </w:p>
        </w:tc>
      </w:tr>
      <w:tr w:rsidR="007D3545" w:rsidRPr="009B764B" w14:paraId="170FFD99" w14:textId="77777777" w:rsidTr="003532EC">
        <w:trPr>
          <w:trHeight w:val="320"/>
        </w:trPr>
        <w:tc>
          <w:tcPr>
            <w:tcW w:w="5103" w:type="dxa"/>
            <w:tcBorders>
              <w:top w:val="nil"/>
              <w:left w:val="nil"/>
              <w:bottom w:val="nil"/>
              <w:right w:val="nil"/>
            </w:tcBorders>
            <w:shd w:val="clear" w:color="auto" w:fill="auto"/>
            <w:noWrap/>
            <w:vAlign w:val="bottom"/>
            <w:hideMark/>
          </w:tcPr>
          <w:p w14:paraId="2F06D7EF" w14:textId="3FEB1803" w:rsidR="007D3545" w:rsidRPr="009B764B" w:rsidRDefault="003532EC" w:rsidP="007D3545">
            <w:pPr>
              <w:rPr>
                <w:rFonts w:cs="Arial"/>
                <w:b/>
                <w:bCs/>
                <w:color w:val="000000"/>
                <w:lang w:val="fr-CA"/>
              </w:rPr>
            </w:pPr>
            <w:r w:rsidRPr="009B764B">
              <w:rPr>
                <w:rFonts w:cs="Arial"/>
                <w:b/>
                <w:bCs/>
                <w:color w:val="000000" w:themeColor="text1"/>
                <w:lang w:val="fr-CA"/>
              </w:rPr>
              <w:t>Peut se ternir d</w:t>
            </w:r>
            <w:r w:rsidR="001E53E7" w:rsidRPr="009B764B">
              <w:rPr>
                <w:rFonts w:cs="Arial"/>
                <w:b/>
                <w:bCs/>
                <w:color w:val="000000" w:themeColor="text1"/>
                <w:lang w:val="fr-CA"/>
              </w:rPr>
              <w:t>ébout</w:t>
            </w:r>
          </w:p>
        </w:tc>
        <w:tc>
          <w:tcPr>
            <w:tcW w:w="302" w:type="dxa"/>
            <w:tcBorders>
              <w:top w:val="nil"/>
              <w:left w:val="nil"/>
              <w:bottom w:val="nil"/>
              <w:right w:val="nil"/>
            </w:tcBorders>
            <w:shd w:val="clear" w:color="auto" w:fill="auto"/>
            <w:noWrap/>
            <w:vAlign w:val="bottom"/>
            <w:hideMark/>
          </w:tcPr>
          <w:p w14:paraId="3496C4FD" w14:textId="77777777" w:rsidR="007D3545" w:rsidRPr="009B764B" w:rsidRDefault="007D3545" w:rsidP="001A0DDE">
            <w:pPr>
              <w:jc w:val="center"/>
              <w:rPr>
                <w:rFonts w:cs="Arial"/>
                <w:color w:val="000000"/>
                <w:lang w:val="fr-CA"/>
              </w:rPr>
            </w:pPr>
          </w:p>
        </w:tc>
      </w:tr>
      <w:tr w:rsidR="007D3545" w:rsidRPr="009B764B" w14:paraId="778B822A" w14:textId="77777777" w:rsidTr="003532EC">
        <w:trPr>
          <w:trHeight w:val="320"/>
        </w:trPr>
        <w:tc>
          <w:tcPr>
            <w:tcW w:w="5103" w:type="dxa"/>
            <w:tcBorders>
              <w:top w:val="nil"/>
              <w:left w:val="nil"/>
              <w:bottom w:val="nil"/>
              <w:right w:val="nil"/>
            </w:tcBorders>
            <w:shd w:val="clear" w:color="auto" w:fill="auto"/>
            <w:noWrap/>
            <w:vAlign w:val="bottom"/>
            <w:hideMark/>
          </w:tcPr>
          <w:p w14:paraId="5B808855" w14:textId="1022574C" w:rsidR="007D3545" w:rsidRPr="009B764B" w:rsidRDefault="007D3545" w:rsidP="007D3545">
            <w:pPr>
              <w:rPr>
                <w:rFonts w:cs="Arial"/>
                <w:color w:val="000000"/>
                <w:lang w:val="fr-CA"/>
              </w:rPr>
            </w:pPr>
            <w:r w:rsidRPr="009B764B">
              <w:rPr>
                <w:rFonts w:cs="Arial"/>
                <w:color w:val="000000" w:themeColor="text1"/>
                <w:lang w:val="fr-CA"/>
              </w:rPr>
              <w:t xml:space="preserve">  </w:t>
            </w:r>
            <w:r w:rsidR="001E53E7" w:rsidRPr="009B764B">
              <w:rPr>
                <w:rFonts w:cs="Arial"/>
                <w:color w:val="000000" w:themeColor="text1"/>
                <w:lang w:val="fr-CA"/>
              </w:rPr>
              <w:t>Sans</w:t>
            </w:r>
            <w:r w:rsidRPr="009B764B">
              <w:rPr>
                <w:rFonts w:cs="Arial"/>
                <w:color w:val="000000" w:themeColor="text1"/>
                <w:lang w:val="fr-CA"/>
              </w:rPr>
              <w:t xml:space="preserve"> </w:t>
            </w:r>
            <w:r w:rsidR="003B539B" w:rsidRPr="009B764B">
              <w:rPr>
                <w:rFonts w:cs="Arial"/>
                <w:color w:val="000000" w:themeColor="text1"/>
                <w:lang w:val="fr-CA"/>
              </w:rPr>
              <w:t>a</w:t>
            </w:r>
            <w:r w:rsidRPr="009B764B">
              <w:rPr>
                <w:rFonts w:cs="Arial"/>
                <w:color w:val="000000" w:themeColor="text1"/>
                <w:lang w:val="fr-CA"/>
              </w:rPr>
              <w:t>ssistance</w:t>
            </w:r>
          </w:p>
        </w:tc>
        <w:tc>
          <w:tcPr>
            <w:tcW w:w="302" w:type="dxa"/>
            <w:tcBorders>
              <w:top w:val="nil"/>
              <w:left w:val="nil"/>
              <w:bottom w:val="nil"/>
              <w:right w:val="nil"/>
            </w:tcBorders>
            <w:shd w:val="clear" w:color="auto" w:fill="auto"/>
            <w:noWrap/>
            <w:vAlign w:val="bottom"/>
            <w:hideMark/>
          </w:tcPr>
          <w:p w14:paraId="6CFB1618" w14:textId="77777777" w:rsidR="007D3545" w:rsidRPr="009B764B" w:rsidRDefault="007D3545" w:rsidP="001A0DDE">
            <w:pPr>
              <w:jc w:val="center"/>
              <w:rPr>
                <w:rFonts w:cs="Arial"/>
                <w:color w:val="000000"/>
                <w:lang w:val="fr-CA"/>
              </w:rPr>
            </w:pPr>
            <w:r w:rsidRPr="009B764B">
              <w:rPr>
                <w:rFonts w:cs="Arial"/>
                <w:color w:val="000000" w:themeColor="text1"/>
                <w:lang w:val="fr-CA"/>
              </w:rPr>
              <w:t>29</w:t>
            </w:r>
          </w:p>
        </w:tc>
      </w:tr>
      <w:tr w:rsidR="007D3545" w:rsidRPr="009B764B" w14:paraId="795079B1" w14:textId="77777777" w:rsidTr="003532EC">
        <w:trPr>
          <w:trHeight w:val="320"/>
        </w:trPr>
        <w:tc>
          <w:tcPr>
            <w:tcW w:w="5103" w:type="dxa"/>
            <w:tcBorders>
              <w:top w:val="nil"/>
              <w:left w:val="nil"/>
              <w:bottom w:val="nil"/>
              <w:right w:val="nil"/>
            </w:tcBorders>
            <w:shd w:val="clear" w:color="auto" w:fill="auto"/>
            <w:noWrap/>
            <w:vAlign w:val="bottom"/>
            <w:hideMark/>
          </w:tcPr>
          <w:p w14:paraId="3E0D7161" w14:textId="73A85075" w:rsidR="007D3545" w:rsidRPr="009B764B" w:rsidRDefault="007D3545" w:rsidP="007D3545">
            <w:pPr>
              <w:rPr>
                <w:rFonts w:cs="Arial"/>
                <w:color w:val="000000"/>
                <w:lang w:val="fr-CA"/>
              </w:rPr>
            </w:pPr>
            <w:r w:rsidRPr="009B764B">
              <w:rPr>
                <w:rFonts w:cs="Arial"/>
                <w:color w:val="000000" w:themeColor="text1"/>
                <w:lang w:val="fr-CA"/>
              </w:rPr>
              <w:t xml:space="preserve">  </w:t>
            </w:r>
            <w:r w:rsidR="001E53E7" w:rsidRPr="009B764B">
              <w:rPr>
                <w:rFonts w:cs="Arial"/>
                <w:color w:val="000000" w:themeColor="text1"/>
                <w:lang w:val="fr-CA"/>
              </w:rPr>
              <w:t>Avec</w:t>
            </w:r>
            <w:r w:rsidRPr="009B764B">
              <w:rPr>
                <w:rFonts w:cs="Arial"/>
                <w:color w:val="000000" w:themeColor="text1"/>
                <w:lang w:val="fr-CA"/>
              </w:rPr>
              <w:t xml:space="preserve"> </w:t>
            </w:r>
            <w:r w:rsidR="003B539B" w:rsidRPr="009B764B">
              <w:rPr>
                <w:rFonts w:cs="Arial"/>
                <w:color w:val="000000" w:themeColor="text1"/>
                <w:lang w:val="fr-CA"/>
              </w:rPr>
              <w:t>a</w:t>
            </w:r>
            <w:r w:rsidRPr="009B764B">
              <w:rPr>
                <w:rFonts w:cs="Arial"/>
                <w:color w:val="000000" w:themeColor="text1"/>
                <w:lang w:val="fr-CA"/>
              </w:rPr>
              <w:t>ssistance</w:t>
            </w:r>
          </w:p>
        </w:tc>
        <w:tc>
          <w:tcPr>
            <w:tcW w:w="302" w:type="dxa"/>
            <w:tcBorders>
              <w:top w:val="nil"/>
              <w:left w:val="nil"/>
              <w:bottom w:val="nil"/>
              <w:right w:val="nil"/>
            </w:tcBorders>
            <w:shd w:val="clear" w:color="auto" w:fill="auto"/>
            <w:noWrap/>
            <w:vAlign w:val="bottom"/>
            <w:hideMark/>
          </w:tcPr>
          <w:p w14:paraId="24C37446" w14:textId="77777777" w:rsidR="007D3545" w:rsidRPr="009B764B" w:rsidRDefault="007D3545" w:rsidP="001A0DDE">
            <w:pPr>
              <w:jc w:val="center"/>
              <w:rPr>
                <w:rFonts w:cs="Arial"/>
                <w:color w:val="000000"/>
                <w:lang w:val="fr-CA"/>
              </w:rPr>
            </w:pPr>
            <w:r w:rsidRPr="009B764B">
              <w:rPr>
                <w:rFonts w:cs="Arial"/>
                <w:color w:val="000000" w:themeColor="text1"/>
                <w:lang w:val="fr-CA"/>
              </w:rPr>
              <w:t>8</w:t>
            </w:r>
          </w:p>
        </w:tc>
      </w:tr>
      <w:tr w:rsidR="007D3545" w:rsidRPr="009B764B" w14:paraId="25ACD790" w14:textId="77777777" w:rsidTr="003532EC">
        <w:trPr>
          <w:trHeight w:val="320"/>
        </w:trPr>
        <w:tc>
          <w:tcPr>
            <w:tcW w:w="5103" w:type="dxa"/>
            <w:tcBorders>
              <w:top w:val="nil"/>
              <w:left w:val="nil"/>
              <w:bottom w:val="nil"/>
              <w:right w:val="nil"/>
            </w:tcBorders>
            <w:shd w:val="clear" w:color="auto" w:fill="auto"/>
            <w:noWrap/>
            <w:vAlign w:val="bottom"/>
            <w:hideMark/>
          </w:tcPr>
          <w:p w14:paraId="1F597A75" w14:textId="4AB89FA0" w:rsidR="007D3545" w:rsidRPr="009B764B" w:rsidRDefault="007D3545" w:rsidP="007D3545">
            <w:pPr>
              <w:rPr>
                <w:rFonts w:cs="Arial"/>
                <w:color w:val="000000"/>
                <w:lang w:val="fr-CA"/>
              </w:rPr>
            </w:pPr>
            <w:r w:rsidRPr="009B764B">
              <w:rPr>
                <w:rFonts w:cs="Arial"/>
                <w:color w:val="000000" w:themeColor="text1"/>
                <w:lang w:val="fr-CA"/>
              </w:rPr>
              <w:t xml:space="preserve">  </w:t>
            </w:r>
            <w:r w:rsidR="001E53E7" w:rsidRPr="009B764B">
              <w:rPr>
                <w:rFonts w:cs="Arial"/>
                <w:color w:val="000000" w:themeColor="text1"/>
                <w:lang w:val="fr-CA"/>
              </w:rPr>
              <w:t xml:space="preserve">Ne peut </w:t>
            </w:r>
            <w:r w:rsidR="003B539B" w:rsidRPr="009B764B">
              <w:rPr>
                <w:rFonts w:cs="Arial"/>
                <w:color w:val="000000" w:themeColor="text1"/>
                <w:lang w:val="fr-CA"/>
              </w:rPr>
              <w:t xml:space="preserve">pas </w:t>
            </w:r>
            <w:r w:rsidR="001E53E7" w:rsidRPr="009B764B">
              <w:rPr>
                <w:rFonts w:cs="Arial"/>
                <w:color w:val="000000" w:themeColor="text1"/>
                <w:lang w:val="fr-CA"/>
              </w:rPr>
              <w:t>se tenir debout</w:t>
            </w:r>
          </w:p>
        </w:tc>
        <w:tc>
          <w:tcPr>
            <w:tcW w:w="302" w:type="dxa"/>
            <w:tcBorders>
              <w:top w:val="nil"/>
              <w:left w:val="nil"/>
              <w:bottom w:val="nil"/>
              <w:right w:val="nil"/>
            </w:tcBorders>
            <w:shd w:val="clear" w:color="auto" w:fill="auto"/>
            <w:noWrap/>
            <w:vAlign w:val="bottom"/>
            <w:hideMark/>
          </w:tcPr>
          <w:p w14:paraId="46BB976C" w14:textId="77777777" w:rsidR="007D3545" w:rsidRPr="009B764B" w:rsidRDefault="007D3545" w:rsidP="001A0DDE">
            <w:pPr>
              <w:jc w:val="center"/>
              <w:rPr>
                <w:rFonts w:cs="Arial"/>
                <w:color w:val="000000"/>
                <w:lang w:val="fr-CA"/>
              </w:rPr>
            </w:pPr>
            <w:r w:rsidRPr="009B764B">
              <w:rPr>
                <w:rFonts w:cs="Arial"/>
                <w:color w:val="000000" w:themeColor="text1"/>
                <w:lang w:val="fr-CA"/>
              </w:rPr>
              <w:t>13</w:t>
            </w:r>
          </w:p>
        </w:tc>
      </w:tr>
      <w:tr w:rsidR="007D3545" w:rsidRPr="009B764B" w14:paraId="5D9D3642" w14:textId="77777777" w:rsidTr="003532EC">
        <w:trPr>
          <w:trHeight w:val="320"/>
        </w:trPr>
        <w:tc>
          <w:tcPr>
            <w:tcW w:w="5103" w:type="dxa"/>
            <w:tcBorders>
              <w:top w:val="nil"/>
              <w:left w:val="nil"/>
              <w:bottom w:val="nil"/>
              <w:right w:val="nil"/>
            </w:tcBorders>
            <w:shd w:val="clear" w:color="auto" w:fill="auto"/>
            <w:noWrap/>
            <w:vAlign w:val="bottom"/>
            <w:hideMark/>
          </w:tcPr>
          <w:p w14:paraId="72D6742B" w14:textId="0EB59652" w:rsidR="007D3545" w:rsidRPr="009B764B" w:rsidRDefault="003532EC" w:rsidP="007D3545">
            <w:pPr>
              <w:rPr>
                <w:rFonts w:cs="Arial"/>
                <w:b/>
                <w:bCs/>
                <w:color w:val="000000"/>
                <w:lang w:val="fr-CA"/>
              </w:rPr>
            </w:pPr>
            <w:r w:rsidRPr="009B764B">
              <w:rPr>
                <w:rFonts w:cs="Arial"/>
                <w:b/>
                <w:bCs/>
                <w:color w:val="000000"/>
                <w:lang w:val="fr-CA"/>
              </w:rPr>
              <w:t>Peut m</w:t>
            </w:r>
            <w:r w:rsidR="001E53E7" w:rsidRPr="009B764B">
              <w:rPr>
                <w:rFonts w:cs="Arial"/>
                <w:b/>
                <w:bCs/>
                <w:color w:val="000000"/>
                <w:lang w:val="fr-CA"/>
              </w:rPr>
              <w:t>arche</w:t>
            </w:r>
            <w:r w:rsidRPr="009B764B">
              <w:rPr>
                <w:rFonts w:cs="Arial"/>
                <w:b/>
                <w:bCs/>
                <w:color w:val="000000"/>
                <w:lang w:val="fr-CA"/>
              </w:rPr>
              <w:t>r</w:t>
            </w:r>
          </w:p>
        </w:tc>
        <w:tc>
          <w:tcPr>
            <w:tcW w:w="302" w:type="dxa"/>
            <w:tcBorders>
              <w:top w:val="nil"/>
              <w:left w:val="nil"/>
              <w:bottom w:val="nil"/>
              <w:right w:val="nil"/>
            </w:tcBorders>
            <w:shd w:val="clear" w:color="auto" w:fill="auto"/>
            <w:noWrap/>
            <w:vAlign w:val="bottom"/>
            <w:hideMark/>
          </w:tcPr>
          <w:p w14:paraId="2833930E" w14:textId="77777777" w:rsidR="007D3545" w:rsidRPr="009B764B" w:rsidRDefault="007D3545" w:rsidP="001A0DDE">
            <w:pPr>
              <w:jc w:val="center"/>
              <w:rPr>
                <w:rFonts w:cs="Arial"/>
                <w:color w:val="000000"/>
                <w:lang w:val="fr-CA"/>
              </w:rPr>
            </w:pPr>
          </w:p>
        </w:tc>
      </w:tr>
      <w:tr w:rsidR="007D3545" w:rsidRPr="009B764B" w14:paraId="30F304CA" w14:textId="77777777" w:rsidTr="003532EC">
        <w:trPr>
          <w:trHeight w:val="320"/>
        </w:trPr>
        <w:tc>
          <w:tcPr>
            <w:tcW w:w="5103" w:type="dxa"/>
            <w:tcBorders>
              <w:top w:val="nil"/>
              <w:left w:val="nil"/>
              <w:bottom w:val="nil"/>
              <w:right w:val="nil"/>
            </w:tcBorders>
            <w:shd w:val="clear" w:color="auto" w:fill="auto"/>
            <w:noWrap/>
            <w:vAlign w:val="bottom"/>
            <w:hideMark/>
          </w:tcPr>
          <w:p w14:paraId="73376853" w14:textId="06FD6C7C" w:rsidR="007D3545" w:rsidRPr="009B764B" w:rsidRDefault="007D3545" w:rsidP="007D3545">
            <w:pPr>
              <w:rPr>
                <w:rFonts w:cs="Arial"/>
                <w:color w:val="000000" w:themeColor="text1"/>
                <w:lang w:val="fr-CA"/>
              </w:rPr>
            </w:pPr>
            <w:r w:rsidRPr="009B764B">
              <w:rPr>
                <w:rFonts w:cs="Arial"/>
                <w:color w:val="000000" w:themeColor="text1"/>
                <w:lang w:val="fr-CA"/>
              </w:rPr>
              <w:t xml:space="preserve">  </w:t>
            </w:r>
            <w:r w:rsidR="001E53E7" w:rsidRPr="009B764B">
              <w:rPr>
                <w:rFonts w:cs="Arial"/>
                <w:color w:val="000000" w:themeColor="text1"/>
                <w:lang w:val="fr-CA"/>
              </w:rPr>
              <w:t xml:space="preserve">Avec </w:t>
            </w:r>
            <w:r w:rsidR="003B539B" w:rsidRPr="009B764B">
              <w:rPr>
                <w:rFonts w:cs="Arial"/>
                <w:color w:val="000000" w:themeColor="text1"/>
                <w:lang w:val="fr-CA"/>
              </w:rPr>
              <w:t>a</w:t>
            </w:r>
            <w:r w:rsidRPr="009B764B">
              <w:rPr>
                <w:rFonts w:cs="Arial"/>
                <w:color w:val="000000" w:themeColor="text1"/>
                <w:lang w:val="fr-CA"/>
              </w:rPr>
              <w:t>ssistance</w:t>
            </w:r>
          </w:p>
        </w:tc>
        <w:tc>
          <w:tcPr>
            <w:tcW w:w="302" w:type="dxa"/>
            <w:tcBorders>
              <w:top w:val="nil"/>
              <w:left w:val="nil"/>
              <w:bottom w:val="nil"/>
              <w:right w:val="nil"/>
            </w:tcBorders>
            <w:shd w:val="clear" w:color="auto" w:fill="auto"/>
            <w:noWrap/>
            <w:vAlign w:val="bottom"/>
            <w:hideMark/>
          </w:tcPr>
          <w:p w14:paraId="2FAA3D00" w14:textId="77777777" w:rsidR="007D3545" w:rsidRPr="009B764B" w:rsidRDefault="007D3545" w:rsidP="001A0DDE">
            <w:pPr>
              <w:jc w:val="center"/>
              <w:rPr>
                <w:rFonts w:cs="Arial"/>
                <w:color w:val="000000"/>
                <w:lang w:val="fr-CA"/>
              </w:rPr>
            </w:pPr>
            <w:r w:rsidRPr="009B764B">
              <w:rPr>
                <w:rFonts w:cs="Arial"/>
                <w:color w:val="000000" w:themeColor="text1"/>
                <w:lang w:val="fr-CA"/>
              </w:rPr>
              <w:t>20</w:t>
            </w:r>
          </w:p>
        </w:tc>
      </w:tr>
      <w:tr w:rsidR="007D3545" w:rsidRPr="009B764B" w14:paraId="66196725" w14:textId="77777777" w:rsidTr="003532EC">
        <w:trPr>
          <w:trHeight w:val="320"/>
        </w:trPr>
        <w:tc>
          <w:tcPr>
            <w:tcW w:w="5103" w:type="dxa"/>
            <w:tcBorders>
              <w:top w:val="nil"/>
              <w:left w:val="nil"/>
              <w:bottom w:val="nil"/>
              <w:right w:val="nil"/>
            </w:tcBorders>
            <w:shd w:val="clear" w:color="auto" w:fill="auto"/>
            <w:noWrap/>
            <w:vAlign w:val="bottom"/>
            <w:hideMark/>
          </w:tcPr>
          <w:p w14:paraId="760B8069" w14:textId="453FAAB4" w:rsidR="007D3545" w:rsidRPr="009B764B" w:rsidRDefault="007D3545" w:rsidP="007D3545">
            <w:pPr>
              <w:rPr>
                <w:rFonts w:cs="Arial"/>
                <w:color w:val="000000"/>
                <w:lang w:val="fr-CA"/>
              </w:rPr>
            </w:pPr>
            <w:r w:rsidRPr="009B764B">
              <w:rPr>
                <w:rFonts w:cs="Arial"/>
                <w:color w:val="000000" w:themeColor="text1"/>
                <w:lang w:val="fr-CA"/>
              </w:rPr>
              <w:t xml:space="preserve">  </w:t>
            </w:r>
            <w:r w:rsidR="001E53E7" w:rsidRPr="009B764B">
              <w:rPr>
                <w:rFonts w:cs="Arial"/>
                <w:color w:val="000000" w:themeColor="text1"/>
                <w:lang w:val="fr-CA"/>
              </w:rPr>
              <w:t>Sans</w:t>
            </w:r>
            <w:r w:rsidRPr="009B764B">
              <w:rPr>
                <w:rFonts w:cs="Arial"/>
                <w:color w:val="000000" w:themeColor="text1"/>
                <w:lang w:val="fr-CA"/>
              </w:rPr>
              <w:t xml:space="preserve"> </w:t>
            </w:r>
            <w:r w:rsidR="003B539B" w:rsidRPr="009B764B">
              <w:rPr>
                <w:rFonts w:cs="Arial"/>
                <w:color w:val="000000" w:themeColor="text1"/>
                <w:lang w:val="fr-CA"/>
              </w:rPr>
              <w:t>a</w:t>
            </w:r>
            <w:r w:rsidRPr="009B764B">
              <w:rPr>
                <w:rFonts w:cs="Arial"/>
                <w:color w:val="000000" w:themeColor="text1"/>
                <w:lang w:val="fr-CA"/>
              </w:rPr>
              <w:t>ssistance</w:t>
            </w:r>
          </w:p>
        </w:tc>
        <w:tc>
          <w:tcPr>
            <w:tcW w:w="302" w:type="dxa"/>
            <w:tcBorders>
              <w:top w:val="nil"/>
              <w:left w:val="nil"/>
              <w:bottom w:val="nil"/>
              <w:right w:val="nil"/>
            </w:tcBorders>
            <w:shd w:val="clear" w:color="auto" w:fill="auto"/>
            <w:noWrap/>
            <w:vAlign w:val="bottom"/>
            <w:hideMark/>
          </w:tcPr>
          <w:p w14:paraId="324A43D7" w14:textId="77777777" w:rsidR="007D3545" w:rsidRPr="009B764B" w:rsidRDefault="007D3545" w:rsidP="001A0DDE">
            <w:pPr>
              <w:jc w:val="center"/>
              <w:rPr>
                <w:rFonts w:cs="Arial"/>
                <w:color w:val="000000"/>
                <w:lang w:val="fr-CA"/>
              </w:rPr>
            </w:pPr>
            <w:r w:rsidRPr="009B764B">
              <w:rPr>
                <w:rFonts w:cs="Arial"/>
                <w:color w:val="000000" w:themeColor="text1"/>
                <w:lang w:val="fr-CA"/>
              </w:rPr>
              <w:t>16</w:t>
            </w:r>
          </w:p>
        </w:tc>
      </w:tr>
      <w:tr w:rsidR="007D3545" w:rsidRPr="009B764B" w14:paraId="36F7D389" w14:textId="77777777" w:rsidTr="003532EC">
        <w:trPr>
          <w:trHeight w:val="320"/>
        </w:trPr>
        <w:tc>
          <w:tcPr>
            <w:tcW w:w="5103" w:type="dxa"/>
            <w:tcBorders>
              <w:top w:val="nil"/>
              <w:left w:val="nil"/>
              <w:bottom w:val="nil"/>
              <w:right w:val="nil"/>
            </w:tcBorders>
            <w:shd w:val="clear" w:color="auto" w:fill="auto"/>
            <w:noWrap/>
            <w:vAlign w:val="bottom"/>
            <w:hideMark/>
          </w:tcPr>
          <w:p w14:paraId="7796E0B0" w14:textId="2E7DACBD" w:rsidR="007D3545" w:rsidRPr="009B764B" w:rsidRDefault="007D3545" w:rsidP="007D3545">
            <w:pPr>
              <w:rPr>
                <w:rFonts w:cs="Arial"/>
                <w:color w:val="000000"/>
                <w:lang w:val="fr-CA"/>
              </w:rPr>
            </w:pPr>
            <w:r w:rsidRPr="009B764B">
              <w:rPr>
                <w:rFonts w:cs="Arial"/>
                <w:color w:val="000000" w:themeColor="text1"/>
                <w:lang w:val="fr-CA"/>
              </w:rPr>
              <w:t xml:space="preserve">  </w:t>
            </w:r>
            <w:r w:rsidR="001E53E7" w:rsidRPr="009B764B">
              <w:rPr>
                <w:rFonts w:cs="Arial"/>
                <w:color w:val="000000" w:themeColor="text1"/>
                <w:lang w:val="fr-CA"/>
              </w:rPr>
              <w:t>Ne peut</w:t>
            </w:r>
            <w:r w:rsidR="003B539B" w:rsidRPr="009B764B">
              <w:rPr>
                <w:rFonts w:cs="Arial"/>
                <w:color w:val="000000" w:themeColor="text1"/>
                <w:lang w:val="fr-CA"/>
              </w:rPr>
              <w:t xml:space="preserve"> pas</w:t>
            </w:r>
            <w:r w:rsidR="001E53E7" w:rsidRPr="009B764B">
              <w:rPr>
                <w:rFonts w:cs="Arial"/>
                <w:color w:val="000000" w:themeColor="text1"/>
                <w:lang w:val="fr-CA"/>
              </w:rPr>
              <w:t xml:space="preserve"> marcher</w:t>
            </w:r>
          </w:p>
        </w:tc>
        <w:tc>
          <w:tcPr>
            <w:tcW w:w="302" w:type="dxa"/>
            <w:tcBorders>
              <w:top w:val="nil"/>
              <w:left w:val="nil"/>
              <w:bottom w:val="nil"/>
              <w:right w:val="nil"/>
            </w:tcBorders>
            <w:shd w:val="clear" w:color="auto" w:fill="auto"/>
            <w:noWrap/>
            <w:vAlign w:val="bottom"/>
            <w:hideMark/>
          </w:tcPr>
          <w:p w14:paraId="7236AF81" w14:textId="77777777" w:rsidR="007D3545" w:rsidRPr="009B764B" w:rsidRDefault="007D3545" w:rsidP="001A0DDE">
            <w:pPr>
              <w:jc w:val="center"/>
              <w:rPr>
                <w:rFonts w:cs="Arial"/>
                <w:color w:val="000000"/>
                <w:lang w:val="fr-CA"/>
              </w:rPr>
            </w:pPr>
            <w:r w:rsidRPr="009B764B">
              <w:rPr>
                <w:rFonts w:cs="Arial"/>
                <w:color w:val="000000" w:themeColor="text1"/>
                <w:lang w:val="fr-CA"/>
              </w:rPr>
              <w:t>14</w:t>
            </w:r>
          </w:p>
        </w:tc>
      </w:tr>
      <w:tr w:rsidR="007D3545" w:rsidRPr="009B764B" w14:paraId="0EED9E45" w14:textId="77777777" w:rsidTr="003532EC">
        <w:trPr>
          <w:trHeight w:val="320"/>
        </w:trPr>
        <w:tc>
          <w:tcPr>
            <w:tcW w:w="5103" w:type="dxa"/>
            <w:tcBorders>
              <w:top w:val="nil"/>
              <w:left w:val="nil"/>
              <w:bottom w:val="nil"/>
              <w:right w:val="nil"/>
            </w:tcBorders>
            <w:shd w:val="clear" w:color="auto" w:fill="auto"/>
            <w:noWrap/>
            <w:vAlign w:val="bottom"/>
            <w:hideMark/>
          </w:tcPr>
          <w:p w14:paraId="5C7B095B" w14:textId="74C378B3" w:rsidR="007D3545" w:rsidRPr="009B764B" w:rsidRDefault="00F1158F" w:rsidP="007D3545">
            <w:pPr>
              <w:rPr>
                <w:rFonts w:cs="Arial"/>
                <w:b/>
                <w:bCs/>
                <w:color w:val="000000"/>
                <w:lang w:val="fr-CA"/>
              </w:rPr>
            </w:pPr>
            <w:r w:rsidRPr="009B764B">
              <w:rPr>
                <w:rFonts w:cs="Arial"/>
                <w:b/>
                <w:bCs/>
                <w:color w:val="000000" w:themeColor="text1"/>
                <w:lang w:val="fr-CA"/>
              </w:rPr>
              <w:t>Peut m</w:t>
            </w:r>
            <w:r w:rsidR="001E53E7" w:rsidRPr="009B764B">
              <w:rPr>
                <w:rFonts w:cs="Arial"/>
                <w:b/>
                <w:bCs/>
                <w:color w:val="000000" w:themeColor="text1"/>
                <w:lang w:val="fr-CA"/>
              </w:rPr>
              <w:t>onter des escaliers</w:t>
            </w:r>
          </w:p>
        </w:tc>
        <w:tc>
          <w:tcPr>
            <w:tcW w:w="302" w:type="dxa"/>
            <w:tcBorders>
              <w:top w:val="nil"/>
              <w:left w:val="nil"/>
              <w:bottom w:val="nil"/>
              <w:right w:val="nil"/>
            </w:tcBorders>
            <w:shd w:val="clear" w:color="auto" w:fill="auto"/>
            <w:noWrap/>
            <w:vAlign w:val="bottom"/>
            <w:hideMark/>
          </w:tcPr>
          <w:p w14:paraId="7722D90C" w14:textId="77777777" w:rsidR="007D3545" w:rsidRPr="009B764B" w:rsidRDefault="007D3545" w:rsidP="001A0DDE">
            <w:pPr>
              <w:jc w:val="center"/>
              <w:rPr>
                <w:rFonts w:cs="Arial"/>
                <w:color w:val="000000"/>
                <w:lang w:val="fr-CA"/>
              </w:rPr>
            </w:pPr>
          </w:p>
        </w:tc>
      </w:tr>
      <w:tr w:rsidR="007D3545" w:rsidRPr="009B764B" w14:paraId="0DE28463" w14:textId="77777777" w:rsidTr="003532EC">
        <w:trPr>
          <w:trHeight w:val="320"/>
        </w:trPr>
        <w:tc>
          <w:tcPr>
            <w:tcW w:w="5103" w:type="dxa"/>
            <w:tcBorders>
              <w:top w:val="nil"/>
              <w:left w:val="nil"/>
              <w:bottom w:val="nil"/>
              <w:right w:val="nil"/>
            </w:tcBorders>
            <w:shd w:val="clear" w:color="auto" w:fill="auto"/>
            <w:noWrap/>
            <w:vAlign w:val="bottom"/>
            <w:hideMark/>
          </w:tcPr>
          <w:p w14:paraId="4CDD68C0" w14:textId="32CC2218" w:rsidR="007D3545" w:rsidRPr="009B764B" w:rsidRDefault="007D3545" w:rsidP="007D3545">
            <w:pPr>
              <w:rPr>
                <w:rFonts w:cs="Arial"/>
                <w:color w:val="000000"/>
                <w:lang w:val="fr-CA"/>
              </w:rPr>
            </w:pPr>
            <w:r w:rsidRPr="009B764B">
              <w:rPr>
                <w:rFonts w:cs="Arial"/>
                <w:color w:val="000000" w:themeColor="text1"/>
                <w:lang w:val="fr-CA"/>
              </w:rPr>
              <w:t xml:space="preserve">  </w:t>
            </w:r>
            <w:r w:rsidR="001E53E7" w:rsidRPr="009B764B">
              <w:rPr>
                <w:rFonts w:cs="Arial"/>
                <w:color w:val="000000" w:themeColor="text1"/>
                <w:lang w:val="fr-CA"/>
              </w:rPr>
              <w:t>Sans</w:t>
            </w:r>
            <w:r w:rsidRPr="009B764B">
              <w:rPr>
                <w:rFonts w:cs="Arial"/>
                <w:color w:val="000000" w:themeColor="text1"/>
                <w:lang w:val="fr-CA"/>
              </w:rPr>
              <w:t xml:space="preserve"> </w:t>
            </w:r>
            <w:r w:rsidR="003B539B" w:rsidRPr="009B764B">
              <w:rPr>
                <w:rFonts w:cs="Arial"/>
                <w:color w:val="000000" w:themeColor="text1"/>
                <w:lang w:val="fr-CA"/>
              </w:rPr>
              <w:t>a</w:t>
            </w:r>
            <w:r w:rsidRPr="009B764B">
              <w:rPr>
                <w:rFonts w:cs="Arial"/>
                <w:color w:val="000000" w:themeColor="text1"/>
                <w:lang w:val="fr-CA"/>
              </w:rPr>
              <w:t>ssistance</w:t>
            </w:r>
          </w:p>
        </w:tc>
        <w:tc>
          <w:tcPr>
            <w:tcW w:w="302" w:type="dxa"/>
            <w:tcBorders>
              <w:top w:val="nil"/>
              <w:left w:val="nil"/>
              <w:bottom w:val="nil"/>
              <w:right w:val="nil"/>
            </w:tcBorders>
            <w:shd w:val="clear" w:color="auto" w:fill="auto"/>
            <w:noWrap/>
            <w:vAlign w:val="bottom"/>
            <w:hideMark/>
          </w:tcPr>
          <w:p w14:paraId="6508639E" w14:textId="77777777" w:rsidR="007D3545" w:rsidRPr="009B764B" w:rsidRDefault="007D3545" w:rsidP="001A0DDE">
            <w:pPr>
              <w:jc w:val="center"/>
              <w:rPr>
                <w:rFonts w:cs="Arial"/>
                <w:color w:val="000000"/>
                <w:lang w:val="fr-CA"/>
              </w:rPr>
            </w:pPr>
            <w:r w:rsidRPr="009B764B">
              <w:rPr>
                <w:rFonts w:cs="Arial"/>
                <w:color w:val="000000" w:themeColor="text1"/>
                <w:lang w:val="fr-CA"/>
              </w:rPr>
              <w:t>22</w:t>
            </w:r>
          </w:p>
        </w:tc>
      </w:tr>
      <w:tr w:rsidR="007D3545" w:rsidRPr="009B764B" w14:paraId="04F20B6C" w14:textId="77777777" w:rsidTr="003532EC">
        <w:trPr>
          <w:trHeight w:val="320"/>
        </w:trPr>
        <w:tc>
          <w:tcPr>
            <w:tcW w:w="5103" w:type="dxa"/>
            <w:tcBorders>
              <w:top w:val="nil"/>
              <w:left w:val="nil"/>
              <w:right w:val="nil"/>
            </w:tcBorders>
            <w:shd w:val="clear" w:color="auto" w:fill="auto"/>
            <w:noWrap/>
            <w:vAlign w:val="bottom"/>
            <w:hideMark/>
          </w:tcPr>
          <w:p w14:paraId="45FD713A" w14:textId="560F3FA1" w:rsidR="007D3545" w:rsidRPr="009B764B" w:rsidRDefault="007D3545" w:rsidP="007D3545">
            <w:pPr>
              <w:rPr>
                <w:rFonts w:cs="Arial"/>
                <w:color w:val="000000"/>
                <w:lang w:val="fr-CA"/>
              </w:rPr>
            </w:pPr>
            <w:r w:rsidRPr="009B764B">
              <w:rPr>
                <w:rFonts w:cs="Arial"/>
                <w:color w:val="000000" w:themeColor="text1"/>
                <w:lang w:val="fr-CA"/>
              </w:rPr>
              <w:t xml:space="preserve">  </w:t>
            </w:r>
            <w:r w:rsidR="001E53E7" w:rsidRPr="009B764B">
              <w:rPr>
                <w:rFonts w:cs="Arial"/>
                <w:color w:val="000000" w:themeColor="text1"/>
                <w:lang w:val="fr-CA"/>
              </w:rPr>
              <w:t>Avec</w:t>
            </w:r>
            <w:r w:rsidRPr="009B764B">
              <w:rPr>
                <w:rFonts w:cs="Arial"/>
                <w:color w:val="000000" w:themeColor="text1"/>
                <w:lang w:val="fr-CA"/>
              </w:rPr>
              <w:t xml:space="preserve"> </w:t>
            </w:r>
            <w:r w:rsidR="003B539B" w:rsidRPr="009B764B">
              <w:rPr>
                <w:rFonts w:cs="Arial"/>
                <w:color w:val="000000" w:themeColor="text1"/>
                <w:lang w:val="fr-CA"/>
              </w:rPr>
              <w:t>a</w:t>
            </w:r>
            <w:r w:rsidRPr="009B764B">
              <w:rPr>
                <w:rFonts w:cs="Arial"/>
                <w:color w:val="000000" w:themeColor="text1"/>
                <w:lang w:val="fr-CA"/>
              </w:rPr>
              <w:t>ssistance</w:t>
            </w:r>
          </w:p>
        </w:tc>
        <w:tc>
          <w:tcPr>
            <w:tcW w:w="302" w:type="dxa"/>
            <w:tcBorders>
              <w:top w:val="nil"/>
              <w:left w:val="nil"/>
              <w:right w:val="nil"/>
            </w:tcBorders>
            <w:shd w:val="clear" w:color="auto" w:fill="auto"/>
            <w:noWrap/>
            <w:vAlign w:val="bottom"/>
            <w:hideMark/>
          </w:tcPr>
          <w:p w14:paraId="26ED9ECE" w14:textId="77777777" w:rsidR="007D3545" w:rsidRPr="009B764B" w:rsidRDefault="007D3545" w:rsidP="001A0DDE">
            <w:pPr>
              <w:jc w:val="center"/>
              <w:rPr>
                <w:rFonts w:cs="Arial"/>
                <w:color w:val="000000"/>
                <w:lang w:val="fr-CA"/>
              </w:rPr>
            </w:pPr>
            <w:r w:rsidRPr="009B764B">
              <w:rPr>
                <w:rFonts w:cs="Arial"/>
                <w:color w:val="000000" w:themeColor="text1"/>
                <w:lang w:val="fr-CA"/>
              </w:rPr>
              <w:t>13</w:t>
            </w:r>
          </w:p>
        </w:tc>
      </w:tr>
      <w:tr w:rsidR="007D3545" w:rsidRPr="009B764B" w14:paraId="2BD978DF" w14:textId="77777777" w:rsidTr="003532EC">
        <w:trPr>
          <w:trHeight w:val="320"/>
        </w:trPr>
        <w:tc>
          <w:tcPr>
            <w:tcW w:w="5103" w:type="dxa"/>
            <w:tcBorders>
              <w:top w:val="nil"/>
              <w:left w:val="nil"/>
              <w:bottom w:val="single" w:sz="4" w:space="0" w:color="auto"/>
              <w:right w:val="nil"/>
            </w:tcBorders>
            <w:shd w:val="clear" w:color="auto" w:fill="auto"/>
            <w:noWrap/>
            <w:vAlign w:val="bottom"/>
            <w:hideMark/>
          </w:tcPr>
          <w:p w14:paraId="54ACE5C1" w14:textId="052801ED" w:rsidR="007D3545" w:rsidRPr="009B764B" w:rsidRDefault="007D3545" w:rsidP="007D3545">
            <w:pPr>
              <w:rPr>
                <w:rFonts w:cs="Arial"/>
                <w:color w:val="000000" w:themeColor="text1"/>
                <w:lang w:val="fr-CA"/>
              </w:rPr>
            </w:pPr>
            <w:r w:rsidRPr="009B764B">
              <w:rPr>
                <w:rFonts w:cs="Arial"/>
                <w:color w:val="000000" w:themeColor="text1"/>
                <w:lang w:val="fr-CA"/>
              </w:rPr>
              <w:t xml:space="preserve">  </w:t>
            </w:r>
            <w:r w:rsidR="001E53E7" w:rsidRPr="009B764B">
              <w:rPr>
                <w:rFonts w:cs="Arial"/>
                <w:color w:val="000000" w:themeColor="text1"/>
                <w:lang w:val="fr-CA"/>
              </w:rPr>
              <w:t>Ne peut</w:t>
            </w:r>
            <w:r w:rsidR="003B539B" w:rsidRPr="009B764B">
              <w:rPr>
                <w:rFonts w:cs="Arial"/>
                <w:color w:val="000000" w:themeColor="text1"/>
                <w:lang w:val="fr-CA"/>
              </w:rPr>
              <w:t xml:space="preserve"> pas</w:t>
            </w:r>
            <w:r w:rsidR="001E53E7" w:rsidRPr="009B764B">
              <w:rPr>
                <w:rFonts w:cs="Arial"/>
                <w:color w:val="000000" w:themeColor="text1"/>
                <w:lang w:val="fr-CA"/>
              </w:rPr>
              <w:t xml:space="preserve"> monter d</w:t>
            </w:r>
            <w:r w:rsidR="003B539B" w:rsidRPr="009B764B">
              <w:rPr>
                <w:rFonts w:cs="Arial"/>
                <w:color w:val="000000" w:themeColor="text1"/>
                <w:lang w:val="fr-CA"/>
              </w:rPr>
              <w:t>’</w:t>
            </w:r>
            <w:r w:rsidR="001E53E7" w:rsidRPr="009B764B">
              <w:rPr>
                <w:rFonts w:cs="Arial"/>
                <w:color w:val="000000" w:themeColor="text1"/>
                <w:lang w:val="fr-CA"/>
              </w:rPr>
              <w:t>escalier</w:t>
            </w:r>
          </w:p>
        </w:tc>
        <w:tc>
          <w:tcPr>
            <w:tcW w:w="302" w:type="dxa"/>
            <w:tcBorders>
              <w:top w:val="nil"/>
              <w:left w:val="nil"/>
              <w:bottom w:val="single" w:sz="4" w:space="0" w:color="auto"/>
              <w:right w:val="nil"/>
            </w:tcBorders>
            <w:shd w:val="clear" w:color="auto" w:fill="auto"/>
            <w:noWrap/>
            <w:vAlign w:val="bottom"/>
            <w:hideMark/>
          </w:tcPr>
          <w:p w14:paraId="07F70DCF" w14:textId="77777777" w:rsidR="007D3545" w:rsidRPr="009B764B" w:rsidRDefault="007D3545" w:rsidP="001A0DDE">
            <w:pPr>
              <w:jc w:val="center"/>
              <w:rPr>
                <w:rFonts w:cs="Arial"/>
                <w:color w:val="000000"/>
                <w:lang w:val="fr-CA"/>
              </w:rPr>
            </w:pPr>
            <w:r w:rsidRPr="009B764B">
              <w:rPr>
                <w:rFonts w:cs="Arial"/>
                <w:color w:val="000000" w:themeColor="text1"/>
                <w:lang w:val="fr-CA"/>
              </w:rPr>
              <w:t>15</w:t>
            </w:r>
          </w:p>
        </w:tc>
      </w:tr>
    </w:tbl>
    <w:p w14:paraId="6611AC98" w14:textId="77777777" w:rsidR="00590BCE" w:rsidRPr="009B764B" w:rsidRDefault="00590BCE" w:rsidP="007D3545">
      <w:pPr>
        <w:rPr>
          <w:lang w:val="fr-CA"/>
        </w:rPr>
      </w:pPr>
    </w:p>
    <w:p w14:paraId="45D2E280" w14:textId="669EA55D" w:rsidR="009F6D9F" w:rsidRPr="009B764B" w:rsidRDefault="003B539B" w:rsidP="009F6D9F">
      <w:pPr>
        <w:rPr>
          <w:lang w:val="fr-CA"/>
        </w:rPr>
      </w:pPr>
      <w:r w:rsidRPr="009B764B">
        <w:rPr>
          <w:lang w:val="fr-CA"/>
        </w:rPr>
        <w:t>Quinze</w:t>
      </w:r>
      <w:r w:rsidR="001E53E7" w:rsidRPr="009B764B">
        <w:rPr>
          <w:lang w:val="fr-CA"/>
        </w:rPr>
        <w:t xml:space="preserve"> personnes ont eu besoin d'aide pour se rendre dans les parcs.</w:t>
      </w:r>
    </w:p>
    <w:p w14:paraId="2EC8B8C0" w14:textId="77777777" w:rsidR="001E53E7" w:rsidRPr="009B764B" w:rsidRDefault="001E53E7" w:rsidP="009F6D9F">
      <w:pPr>
        <w:rPr>
          <w:rFonts w:ascii="Times New Roman" w:hAnsi="Times New Roman"/>
          <w:b/>
          <w:bCs/>
          <w:lang w:val="fr-CA"/>
        </w:rPr>
      </w:pPr>
    </w:p>
    <w:p w14:paraId="79DB40FA" w14:textId="75602781" w:rsidR="00D02ACF" w:rsidRPr="009B764B" w:rsidRDefault="001E53E7" w:rsidP="00D02ACF">
      <w:pPr>
        <w:rPr>
          <w:lang w:val="fr-CA"/>
        </w:rPr>
      </w:pPr>
      <w:r w:rsidRPr="009B764B">
        <w:rPr>
          <w:lang w:val="fr-CA"/>
        </w:rPr>
        <w:t>Le tableau 6 présente les notes moyennes, sur une échelle de 1 à 5, attribuées par les participants aux préférences, à la fréquence des visites et à la qualité de l'expérience dans neuf parcs différents. Parmi les sites visités, les participants préfèrent les parcs côtiers. Les parcs urbains sont néanmoins les plus fréquemment visités.</w:t>
      </w:r>
    </w:p>
    <w:p w14:paraId="7F20903B" w14:textId="77777777" w:rsidR="001E53E7" w:rsidRPr="009B764B" w:rsidRDefault="001E53E7" w:rsidP="00D02ACF">
      <w:pPr>
        <w:rPr>
          <w:lang w:val="fr-CA"/>
        </w:rPr>
      </w:pPr>
    </w:p>
    <w:p w14:paraId="005FAFB7" w14:textId="6F3AC3D6" w:rsidR="00BD3CAD" w:rsidRPr="009B764B" w:rsidRDefault="00BD3CAD" w:rsidP="00BD3CAD">
      <w:pPr>
        <w:pStyle w:val="Caption"/>
        <w:rPr>
          <w:rFonts w:cs="Arial"/>
          <w:lang w:val="fr-CA"/>
        </w:rPr>
      </w:pPr>
      <w:r w:rsidRPr="009B764B">
        <w:rPr>
          <w:rFonts w:cs="Arial"/>
          <w:lang w:val="fr-CA"/>
        </w:rPr>
        <w:t xml:space="preserve">Table </w:t>
      </w:r>
      <w:r w:rsidR="00D57A21" w:rsidRPr="009B764B">
        <w:rPr>
          <w:rFonts w:cs="Arial"/>
          <w:lang w:val="fr-CA"/>
        </w:rPr>
        <w:t>6</w:t>
      </w:r>
      <w:r w:rsidR="003B539B" w:rsidRPr="009B764B">
        <w:rPr>
          <w:rFonts w:cs="Arial"/>
          <w:lang w:val="fr-CA"/>
        </w:rPr>
        <w:t xml:space="preserve"> </w:t>
      </w:r>
      <w:r w:rsidR="13D61EC8" w:rsidRPr="009B764B">
        <w:rPr>
          <w:rFonts w:cs="Arial"/>
          <w:lang w:val="fr-CA"/>
        </w:rPr>
        <w:t>:</w:t>
      </w:r>
      <w:r w:rsidRPr="009B764B">
        <w:rPr>
          <w:rFonts w:cs="Arial"/>
          <w:lang w:val="fr-CA"/>
        </w:rPr>
        <w:t xml:space="preserve"> </w:t>
      </w:r>
      <w:r w:rsidR="001E53E7" w:rsidRPr="009B764B">
        <w:rPr>
          <w:rFonts w:cs="Arial"/>
          <w:lang w:val="fr-CA"/>
        </w:rPr>
        <w:t xml:space="preserve">Préférence et expérience des parcs </w:t>
      </w:r>
    </w:p>
    <w:tbl>
      <w:tblPr>
        <w:tblW w:w="5764" w:type="dxa"/>
        <w:tblLook w:val="04A0" w:firstRow="1" w:lastRow="0" w:firstColumn="1" w:lastColumn="0" w:noHBand="0" w:noVBand="1"/>
      </w:tblPr>
      <w:tblGrid>
        <w:gridCol w:w="1816"/>
        <w:gridCol w:w="1316"/>
        <w:gridCol w:w="1316"/>
        <w:gridCol w:w="1497"/>
      </w:tblGrid>
      <w:tr w:rsidR="00BD3CAD" w:rsidRPr="009B764B" w14:paraId="4C506EC5" w14:textId="77777777" w:rsidTr="00BD3CAD">
        <w:trPr>
          <w:trHeight w:val="320"/>
        </w:trPr>
        <w:tc>
          <w:tcPr>
            <w:tcW w:w="1816" w:type="dxa"/>
            <w:tcBorders>
              <w:top w:val="single" w:sz="4" w:space="0" w:color="auto"/>
              <w:left w:val="nil"/>
              <w:bottom w:val="single" w:sz="4" w:space="0" w:color="auto"/>
              <w:right w:val="nil"/>
            </w:tcBorders>
            <w:shd w:val="clear" w:color="auto" w:fill="auto"/>
            <w:noWrap/>
            <w:vAlign w:val="bottom"/>
            <w:hideMark/>
          </w:tcPr>
          <w:p w14:paraId="716700A0" w14:textId="7628BA63" w:rsidR="00BD3CAD" w:rsidRPr="009B764B" w:rsidRDefault="00C54CA3" w:rsidP="00BD3CAD">
            <w:pPr>
              <w:rPr>
                <w:rFonts w:cs="Arial"/>
                <w:b/>
                <w:bCs/>
                <w:color w:val="000000"/>
                <w:lang w:val="fr-CA"/>
              </w:rPr>
            </w:pPr>
            <w:r w:rsidRPr="009B764B">
              <w:rPr>
                <w:rFonts w:cs="Arial"/>
                <w:b/>
                <w:bCs/>
                <w:color w:val="000000"/>
                <w:lang w:val="fr-CA"/>
              </w:rPr>
              <w:t>Emplacement</w:t>
            </w:r>
          </w:p>
        </w:tc>
        <w:tc>
          <w:tcPr>
            <w:tcW w:w="1316" w:type="dxa"/>
            <w:tcBorders>
              <w:top w:val="single" w:sz="4" w:space="0" w:color="auto"/>
              <w:left w:val="nil"/>
              <w:bottom w:val="single" w:sz="4" w:space="0" w:color="auto"/>
              <w:right w:val="nil"/>
            </w:tcBorders>
            <w:shd w:val="clear" w:color="auto" w:fill="auto"/>
            <w:noWrap/>
            <w:vAlign w:val="bottom"/>
            <w:hideMark/>
          </w:tcPr>
          <w:p w14:paraId="178FF097" w14:textId="64D84B8B" w:rsidR="00BD3CAD" w:rsidRPr="009B764B" w:rsidRDefault="00BD3CAD" w:rsidP="00BD3CAD">
            <w:pPr>
              <w:jc w:val="center"/>
              <w:rPr>
                <w:rFonts w:cs="Arial"/>
                <w:b/>
                <w:bCs/>
                <w:color w:val="000000"/>
                <w:lang w:val="fr-CA"/>
              </w:rPr>
            </w:pPr>
            <w:r w:rsidRPr="009B764B">
              <w:rPr>
                <w:rFonts w:cs="Arial"/>
                <w:b/>
                <w:color w:val="000000" w:themeColor="text1"/>
                <w:lang w:val="fr-CA"/>
              </w:rPr>
              <w:t>Pr</w:t>
            </w:r>
            <w:r w:rsidR="00C54CA3" w:rsidRPr="009B764B">
              <w:rPr>
                <w:rFonts w:cs="Arial"/>
                <w:b/>
                <w:color w:val="000000" w:themeColor="text1"/>
                <w:lang w:val="fr-CA"/>
              </w:rPr>
              <w:t>éfère</w:t>
            </w:r>
          </w:p>
        </w:tc>
        <w:tc>
          <w:tcPr>
            <w:tcW w:w="1316" w:type="dxa"/>
            <w:tcBorders>
              <w:top w:val="single" w:sz="4" w:space="0" w:color="auto"/>
              <w:left w:val="nil"/>
              <w:bottom w:val="single" w:sz="4" w:space="0" w:color="auto"/>
              <w:right w:val="nil"/>
            </w:tcBorders>
            <w:shd w:val="clear" w:color="auto" w:fill="auto"/>
            <w:noWrap/>
            <w:vAlign w:val="bottom"/>
            <w:hideMark/>
          </w:tcPr>
          <w:p w14:paraId="080D8B14" w14:textId="58D710DA" w:rsidR="00BD3CAD" w:rsidRPr="009B764B" w:rsidRDefault="00BD3CAD" w:rsidP="00BD3CAD">
            <w:pPr>
              <w:jc w:val="center"/>
              <w:rPr>
                <w:rFonts w:cs="Arial"/>
                <w:b/>
                <w:bCs/>
                <w:color w:val="000000"/>
                <w:lang w:val="fr-CA"/>
              </w:rPr>
            </w:pPr>
            <w:r w:rsidRPr="009B764B">
              <w:rPr>
                <w:rFonts w:cs="Arial"/>
                <w:b/>
                <w:color w:val="000000" w:themeColor="text1"/>
                <w:lang w:val="fr-CA"/>
              </w:rPr>
              <w:t>Visit</w:t>
            </w:r>
            <w:r w:rsidR="00C54CA3" w:rsidRPr="009B764B">
              <w:rPr>
                <w:rFonts w:cs="Arial"/>
                <w:b/>
                <w:color w:val="000000" w:themeColor="text1"/>
                <w:lang w:val="fr-CA"/>
              </w:rPr>
              <w:t>e</w:t>
            </w:r>
          </w:p>
        </w:tc>
        <w:tc>
          <w:tcPr>
            <w:tcW w:w="1316" w:type="dxa"/>
            <w:tcBorders>
              <w:top w:val="single" w:sz="4" w:space="0" w:color="auto"/>
              <w:left w:val="nil"/>
              <w:bottom w:val="single" w:sz="4" w:space="0" w:color="auto"/>
              <w:right w:val="nil"/>
            </w:tcBorders>
            <w:shd w:val="clear" w:color="auto" w:fill="auto"/>
            <w:noWrap/>
            <w:vAlign w:val="bottom"/>
            <w:hideMark/>
          </w:tcPr>
          <w:p w14:paraId="0A9D36EA" w14:textId="33577393" w:rsidR="00BD3CAD" w:rsidRPr="009B764B" w:rsidRDefault="00C54CA3" w:rsidP="00BD3CAD">
            <w:pPr>
              <w:jc w:val="center"/>
              <w:rPr>
                <w:rFonts w:cs="Arial"/>
                <w:b/>
                <w:bCs/>
                <w:color w:val="000000"/>
                <w:lang w:val="fr-CA"/>
              </w:rPr>
            </w:pPr>
            <w:r w:rsidRPr="009B764B">
              <w:rPr>
                <w:rFonts w:cs="Arial"/>
                <w:b/>
                <w:color w:val="000000" w:themeColor="text1"/>
                <w:lang w:val="fr-CA"/>
              </w:rPr>
              <w:t>Expérience</w:t>
            </w:r>
          </w:p>
        </w:tc>
      </w:tr>
      <w:tr w:rsidR="00BD3CAD" w:rsidRPr="009B764B" w14:paraId="59E50E75" w14:textId="77777777" w:rsidTr="00BD3CAD">
        <w:trPr>
          <w:trHeight w:val="320"/>
        </w:trPr>
        <w:tc>
          <w:tcPr>
            <w:tcW w:w="1816" w:type="dxa"/>
            <w:tcBorders>
              <w:top w:val="nil"/>
              <w:left w:val="nil"/>
              <w:bottom w:val="nil"/>
              <w:right w:val="nil"/>
            </w:tcBorders>
            <w:shd w:val="clear" w:color="auto" w:fill="auto"/>
            <w:noWrap/>
            <w:vAlign w:val="bottom"/>
            <w:hideMark/>
          </w:tcPr>
          <w:p w14:paraId="44B66B82" w14:textId="77799E5E" w:rsidR="00BD3CAD" w:rsidRPr="009B764B" w:rsidRDefault="00C54CA3" w:rsidP="00BD3CAD">
            <w:pPr>
              <w:rPr>
                <w:rFonts w:cs="Arial"/>
                <w:color w:val="000000"/>
                <w:lang w:val="fr-CA"/>
              </w:rPr>
            </w:pPr>
            <w:r w:rsidRPr="009B764B">
              <w:rPr>
                <w:rFonts w:cs="Arial"/>
                <w:color w:val="000000" w:themeColor="text1"/>
                <w:lang w:val="fr-CA"/>
              </w:rPr>
              <w:t>Côtier</w:t>
            </w:r>
          </w:p>
        </w:tc>
        <w:tc>
          <w:tcPr>
            <w:tcW w:w="1316" w:type="dxa"/>
            <w:tcBorders>
              <w:top w:val="nil"/>
              <w:left w:val="nil"/>
              <w:bottom w:val="nil"/>
              <w:right w:val="nil"/>
            </w:tcBorders>
            <w:shd w:val="clear" w:color="auto" w:fill="auto"/>
            <w:noWrap/>
            <w:vAlign w:val="bottom"/>
            <w:hideMark/>
          </w:tcPr>
          <w:p w14:paraId="2547424E" w14:textId="5FEE1520" w:rsidR="00BD3CAD" w:rsidRPr="009B764B" w:rsidRDefault="00BD3CAD" w:rsidP="00BD3CAD">
            <w:pPr>
              <w:jc w:val="center"/>
              <w:rPr>
                <w:rFonts w:cs="Arial"/>
                <w:color w:val="000000"/>
                <w:lang w:val="fr-CA"/>
              </w:rPr>
            </w:pPr>
            <w:r w:rsidRPr="009B764B">
              <w:rPr>
                <w:rFonts w:cs="Arial"/>
                <w:color w:val="000000" w:themeColor="text1"/>
                <w:lang w:val="fr-CA"/>
              </w:rPr>
              <w:t>4</w:t>
            </w:r>
            <w:r w:rsidR="003B539B" w:rsidRPr="009B764B">
              <w:rPr>
                <w:rFonts w:cs="Arial"/>
                <w:color w:val="000000" w:themeColor="text1"/>
                <w:lang w:val="fr-CA"/>
              </w:rPr>
              <w:t>,</w:t>
            </w:r>
            <w:r w:rsidRPr="009B764B">
              <w:rPr>
                <w:rFonts w:cs="Arial"/>
                <w:color w:val="000000" w:themeColor="text1"/>
                <w:lang w:val="fr-CA"/>
              </w:rPr>
              <w:t>6</w:t>
            </w:r>
          </w:p>
        </w:tc>
        <w:tc>
          <w:tcPr>
            <w:tcW w:w="1316" w:type="dxa"/>
            <w:tcBorders>
              <w:top w:val="nil"/>
              <w:left w:val="nil"/>
              <w:bottom w:val="nil"/>
              <w:right w:val="nil"/>
            </w:tcBorders>
            <w:shd w:val="clear" w:color="auto" w:fill="auto"/>
            <w:noWrap/>
            <w:vAlign w:val="bottom"/>
            <w:hideMark/>
          </w:tcPr>
          <w:p w14:paraId="39C76947" w14:textId="500A644B" w:rsidR="00BD3CAD" w:rsidRPr="009B764B" w:rsidRDefault="00BD3CAD" w:rsidP="00BD3CAD">
            <w:pPr>
              <w:jc w:val="center"/>
              <w:rPr>
                <w:rFonts w:cs="Arial"/>
                <w:color w:val="000000"/>
                <w:lang w:val="fr-CA"/>
              </w:rPr>
            </w:pPr>
            <w:r w:rsidRPr="009B764B">
              <w:rPr>
                <w:rFonts w:cs="Arial"/>
                <w:color w:val="000000" w:themeColor="text1"/>
                <w:lang w:val="fr-CA"/>
              </w:rPr>
              <w:t>3</w:t>
            </w:r>
            <w:r w:rsidR="003B539B" w:rsidRPr="009B764B">
              <w:rPr>
                <w:rFonts w:cs="Arial"/>
                <w:color w:val="000000" w:themeColor="text1"/>
                <w:lang w:val="fr-CA"/>
              </w:rPr>
              <w:t>,</w:t>
            </w:r>
            <w:r w:rsidRPr="009B764B">
              <w:rPr>
                <w:rFonts w:cs="Arial"/>
                <w:color w:val="000000" w:themeColor="text1"/>
                <w:lang w:val="fr-CA"/>
              </w:rPr>
              <w:t>3</w:t>
            </w:r>
          </w:p>
        </w:tc>
        <w:tc>
          <w:tcPr>
            <w:tcW w:w="1316" w:type="dxa"/>
            <w:tcBorders>
              <w:top w:val="nil"/>
              <w:left w:val="nil"/>
              <w:bottom w:val="nil"/>
              <w:right w:val="nil"/>
            </w:tcBorders>
            <w:shd w:val="clear" w:color="auto" w:fill="auto"/>
            <w:noWrap/>
            <w:vAlign w:val="bottom"/>
            <w:hideMark/>
          </w:tcPr>
          <w:p w14:paraId="321E9273" w14:textId="55F1FD4A" w:rsidR="00BD3CAD" w:rsidRPr="009B764B" w:rsidRDefault="00BD3CAD" w:rsidP="00BD3CAD">
            <w:pPr>
              <w:jc w:val="center"/>
              <w:rPr>
                <w:rFonts w:cs="Arial"/>
                <w:color w:val="000000"/>
                <w:lang w:val="fr-CA"/>
              </w:rPr>
            </w:pPr>
            <w:r w:rsidRPr="009B764B">
              <w:rPr>
                <w:rFonts w:cs="Arial"/>
                <w:color w:val="000000" w:themeColor="text1"/>
                <w:lang w:val="fr-CA"/>
              </w:rPr>
              <w:t>4</w:t>
            </w:r>
            <w:r w:rsidR="003B539B" w:rsidRPr="009B764B">
              <w:rPr>
                <w:rFonts w:cs="Arial"/>
                <w:color w:val="000000" w:themeColor="text1"/>
                <w:lang w:val="fr-CA"/>
              </w:rPr>
              <w:t>,</w:t>
            </w:r>
            <w:r w:rsidRPr="009B764B">
              <w:rPr>
                <w:rFonts w:cs="Arial"/>
                <w:color w:val="000000" w:themeColor="text1"/>
                <w:lang w:val="fr-CA"/>
              </w:rPr>
              <w:t>0</w:t>
            </w:r>
          </w:p>
        </w:tc>
      </w:tr>
      <w:tr w:rsidR="00BD3CAD" w:rsidRPr="009B764B" w14:paraId="319C68B4" w14:textId="77777777" w:rsidTr="00BD3CAD">
        <w:trPr>
          <w:trHeight w:val="320"/>
        </w:trPr>
        <w:tc>
          <w:tcPr>
            <w:tcW w:w="1816" w:type="dxa"/>
            <w:tcBorders>
              <w:top w:val="nil"/>
              <w:left w:val="nil"/>
              <w:bottom w:val="nil"/>
              <w:right w:val="nil"/>
            </w:tcBorders>
            <w:shd w:val="clear" w:color="auto" w:fill="auto"/>
            <w:noWrap/>
            <w:vAlign w:val="bottom"/>
            <w:hideMark/>
          </w:tcPr>
          <w:p w14:paraId="43687FB0" w14:textId="025075D0" w:rsidR="00BD3CAD" w:rsidRPr="009B764B" w:rsidRDefault="00C54CA3" w:rsidP="00BD3CAD">
            <w:pPr>
              <w:rPr>
                <w:rFonts w:cs="Arial"/>
                <w:color w:val="000000"/>
                <w:lang w:val="fr-CA"/>
              </w:rPr>
            </w:pPr>
            <w:r w:rsidRPr="009B764B">
              <w:rPr>
                <w:rFonts w:cs="Arial"/>
                <w:color w:val="000000" w:themeColor="text1"/>
                <w:lang w:val="fr-CA"/>
              </w:rPr>
              <w:t>Prairie</w:t>
            </w:r>
          </w:p>
        </w:tc>
        <w:tc>
          <w:tcPr>
            <w:tcW w:w="1316" w:type="dxa"/>
            <w:tcBorders>
              <w:top w:val="nil"/>
              <w:left w:val="nil"/>
              <w:bottom w:val="nil"/>
              <w:right w:val="nil"/>
            </w:tcBorders>
            <w:shd w:val="clear" w:color="auto" w:fill="auto"/>
            <w:noWrap/>
            <w:vAlign w:val="bottom"/>
            <w:hideMark/>
          </w:tcPr>
          <w:p w14:paraId="1AF74CF8" w14:textId="51EAEF99" w:rsidR="00BD3CAD" w:rsidRPr="009B764B" w:rsidRDefault="00BD3CAD" w:rsidP="00BD3CAD">
            <w:pPr>
              <w:jc w:val="center"/>
              <w:rPr>
                <w:rFonts w:cs="Arial"/>
                <w:color w:val="000000"/>
                <w:lang w:val="fr-CA"/>
              </w:rPr>
            </w:pPr>
            <w:r w:rsidRPr="009B764B">
              <w:rPr>
                <w:rFonts w:cs="Arial"/>
                <w:color w:val="000000" w:themeColor="text1"/>
                <w:lang w:val="fr-CA"/>
              </w:rPr>
              <w:t>3</w:t>
            </w:r>
            <w:r w:rsidR="003B539B" w:rsidRPr="009B764B">
              <w:rPr>
                <w:rFonts w:cs="Arial"/>
                <w:color w:val="000000" w:themeColor="text1"/>
                <w:lang w:val="fr-CA"/>
              </w:rPr>
              <w:t>,</w:t>
            </w:r>
            <w:r w:rsidRPr="009B764B">
              <w:rPr>
                <w:rFonts w:cs="Arial"/>
                <w:color w:val="000000" w:themeColor="text1"/>
                <w:lang w:val="fr-CA"/>
              </w:rPr>
              <w:t>9</w:t>
            </w:r>
          </w:p>
        </w:tc>
        <w:tc>
          <w:tcPr>
            <w:tcW w:w="1316" w:type="dxa"/>
            <w:tcBorders>
              <w:top w:val="nil"/>
              <w:left w:val="nil"/>
              <w:bottom w:val="nil"/>
              <w:right w:val="nil"/>
            </w:tcBorders>
            <w:shd w:val="clear" w:color="auto" w:fill="auto"/>
            <w:noWrap/>
            <w:vAlign w:val="bottom"/>
            <w:hideMark/>
          </w:tcPr>
          <w:p w14:paraId="1C508B41" w14:textId="27B54B77" w:rsidR="00BD3CAD" w:rsidRPr="009B764B" w:rsidRDefault="00BD3CAD" w:rsidP="00BD3CAD">
            <w:pPr>
              <w:jc w:val="center"/>
              <w:rPr>
                <w:rFonts w:cs="Arial"/>
                <w:color w:val="000000"/>
                <w:lang w:val="fr-CA"/>
              </w:rPr>
            </w:pPr>
            <w:r w:rsidRPr="009B764B">
              <w:rPr>
                <w:rFonts w:cs="Arial"/>
                <w:color w:val="000000" w:themeColor="text1"/>
                <w:lang w:val="fr-CA"/>
              </w:rPr>
              <w:t>1</w:t>
            </w:r>
            <w:r w:rsidR="003B539B" w:rsidRPr="009B764B">
              <w:rPr>
                <w:rFonts w:cs="Arial"/>
                <w:color w:val="000000" w:themeColor="text1"/>
                <w:lang w:val="fr-CA"/>
              </w:rPr>
              <w:t>,</w:t>
            </w:r>
            <w:r w:rsidRPr="009B764B">
              <w:rPr>
                <w:rFonts w:cs="Arial"/>
                <w:color w:val="000000" w:themeColor="text1"/>
                <w:lang w:val="fr-CA"/>
              </w:rPr>
              <w:t>9</w:t>
            </w:r>
          </w:p>
        </w:tc>
        <w:tc>
          <w:tcPr>
            <w:tcW w:w="1316" w:type="dxa"/>
            <w:tcBorders>
              <w:top w:val="nil"/>
              <w:left w:val="nil"/>
              <w:bottom w:val="nil"/>
              <w:right w:val="nil"/>
            </w:tcBorders>
            <w:shd w:val="clear" w:color="auto" w:fill="auto"/>
            <w:noWrap/>
            <w:vAlign w:val="bottom"/>
            <w:hideMark/>
          </w:tcPr>
          <w:p w14:paraId="58FB0930" w14:textId="669C7BDE" w:rsidR="00BD3CAD" w:rsidRPr="009B764B" w:rsidRDefault="00BD3CAD" w:rsidP="00BD3CAD">
            <w:pPr>
              <w:jc w:val="center"/>
              <w:rPr>
                <w:rFonts w:cs="Arial"/>
                <w:color w:val="000000"/>
                <w:lang w:val="fr-CA"/>
              </w:rPr>
            </w:pPr>
            <w:r w:rsidRPr="009B764B">
              <w:rPr>
                <w:rFonts w:cs="Arial"/>
                <w:color w:val="000000" w:themeColor="text1"/>
                <w:lang w:val="fr-CA"/>
              </w:rPr>
              <w:t>3</w:t>
            </w:r>
            <w:r w:rsidR="003B539B" w:rsidRPr="009B764B">
              <w:rPr>
                <w:rFonts w:cs="Arial"/>
                <w:color w:val="000000" w:themeColor="text1"/>
                <w:lang w:val="fr-CA"/>
              </w:rPr>
              <w:t>,</w:t>
            </w:r>
            <w:r w:rsidRPr="009B764B">
              <w:rPr>
                <w:rFonts w:cs="Arial"/>
                <w:color w:val="000000" w:themeColor="text1"/>
                <w:lang w:val="fr-CA"/>
              </w:rPr>
              <w:t>7</w:t>
            </w:r>
          </w:p>
        </w:tc>
      </w:tr>
      <w:tr w:rsidR="00BD3CAD" w:rsidRPr="009B764B" w14:paraId="5F819E3C" w14:textId="77777777" w:rsidTr="00BD3CAD">
        <w:trPr>
          <w:trHeight w:val="320"/>
        </w:trPr>
        <w:tc>
          <w:tcPr>
            <w:tcW w:w="1816" w:type="dxa"/>
            <w:tcBorders>
              <w:top w:val="nil"/>
              <w:left w:val="nil"/>
              <w:bottom w:val="nil"/>
              <w:right w:val="nil"/>
            </w:tcBorders>
            <w:shd w:val="clear" w:color="auto" w:fill="auto"/>
            <w:noWrap/>
            <w:vAlign w:val="bottom"/>
            <w:hideMark/>
          </w:tcPr>
          <w:p w14:paraId="58699B4E" w14:textId="6FAC2E58" w:rsidR="00BD3CAD" w:rsidRPr="009B764B" w:rsidRDefault="00BD3CAD" w:rsidP="00BD3CAD">
            <w:pPr>
              <w:rPr>
                <w:rFonts w:cs="Arial"/>
                <w:color w:val="000000"/>
                <w:lang w:val="fr-CA"/>
              </w:rPr>
            </w:pPr>
            <w:r w:rsidRPr="009B764B">
              <w:rPr>
                <w:rFonts w:cs="Arial"/>
                <w:color w:val="000000" w:themeColor="text1"/>
                <w:lang w:val="fr-CA"/>
              </w:rPr>
              <w:t>F</w:t>
            </w:r>
            <w:r w:rsidR="00C54CA3" w:rsidRPr="009B764B">
              <w:rPr>
                <w:rFonts w:cs="Arial"/>
                <w:color w:val="000000" w:themeColor="text1"/>
                <w:lang w:val="fr-CA"/>
              </w:rPr>
              <w:t>o</w:t>
            </w:r>
            <w:r w:rsidRPr="009B764B">
              <w:rPr>
                <w:rFonts w:cs="Arial"/>
                <w:color w:val="000000" w:themeColor="text1"/>
                <w:lang w:val="fr-CA"/>
              </w:rPr>
              <w:t>r</w:t>
            </w:r>
            <w:r w:rsidR="00C54CA3" w:rsidRPr="009B764B">
              <w:rPr>
                <w:rFonts w:cs="Arial"/>
                <w:color w:val="000000" w:themeColor="text1"/>
                <w:lang w:val="fr-CA"/>
              </w:rPr>
              <w:t>êt</w:t>
            </w:r>
          </w:p>
        </w:tc>
        <w:tc>
          <w:tcPr>
            <w:tcW w:w="1316" w:type="dxa"/>
            <w:tcBorders>
              <w:top w:val="nil"/>
              <w:left w:val="nil"/>
              <w:bottom w:val="nil"/>
              <w:right w:val="nil"/>
            </w:tcBorders>
            <w:shd w:val="clear" w:color="auto" w:fill="auto"/>
            <w:noWrap/>
            <w:vAlign w:val="bottom"/>
            <w:hideMark/>
          </w:tcPr>
          <w:p w14:paraId="6677D7F9" w14:textId="5EEA6C3C" w:rsidR="00BD3CAD" w:rsidRPr="009B764B" w:rsidRDefault="00BD3CAD" w:rsidP="00BD3CAD">
            <w:pPr>
              <w:jc w:val="center"/>
              <w:rPr>
                <w:rFonts w:cs="Arial"/>
                <w:color w:val="000000"/>
                <w:lang w:val="fr-CA"/>
              </w:rPr>
            </w:pPr>
            <w:r w:rsidRPr="009B764B">
              <w:rPr>
                <w:rFonts w:cs="Arial"/>
                <w:color w:val="000000" w:themeColor="text1"/>
                <w:lang w:val="fr-CA"/>
              </w:rPr>
              <w:t>4</w:t>
            </w:r>
            <w:r w:rsidR="003B539B" w:rsidRPr="009B764B">
              <w:rPr>
                <w:rFonts w:cs="Arial"/>
                <w:color w:val="000000" w:themeColor="text1"/>
                <w:lang w:val="fr-CA"/>
              </w:rPr>
              <w:t>,</w:t>
            </w:r>
            <w:r w:rsidRPr="009B764B">
              <w:rPr>
                <w:rFonts w:cs="Arial"/>
                <w:color w:val="000000" w:themeColor="text1"/>
                <w:lang w:val="fr-CA"/>
              </w:rPr>
              <w:t>3</w:t>
            </w:r>
          </w:p>
        </w:tc>
        <w:tc>
          <w:tcPr>
            <w:tcW w:w="1316" w:type="dxa"/>
            <w:tcBorders>
              <w:top w:val="nil"/>
              <w:left w:val="nil"/>
              <w:bottom w:val="nil"/>
              <w:right w:val="nil"/>
            </w:tcBorders>
            <w:shd w:val="clear" w:color="auto" w:fill="auto"/>
            <w:noWrap/>
            <w:vAlign w:val="bottom"/>
            <w:hideMark/>
          </w:tcPr>
          <w:p w14:paraId="1EA56717" w14:textId="7C2E2DFF" w:rsidR="00BD3CAD" w:rsidRPr="009B764B" w:rsidRDefault="00BD3CAD" w:rsidP="00BD3CAD">
            <w:pPr>
              <w:jc w:val="center"/>
              <w:rPr>
                <w:rFonts w:cs="Arial"/>
                <w:color w:val="000000"/>
                <w:lang w:val="fr-CA"/>
              </w:rPr>
            </w:pPr>
            <w:r w:rsidRPr="009B764B">
              <w:rPr>
                <w:rFonts w:cs="Arial"/>
                <w:color w:val="000000" w:themeColor="text1"/>
                <w:lang w:val="fr-CA"/>
              </w:rPr>
              <w:t>3</w:t>
            </w:r>
            <w:r w:rsidR="003B539B" w:rsidRPr="009B764B">
              <w:rPr>
                <w:rFonts w:cs="Arial"/>
                <w:color w:val="000000" w:themeColor="text1"/>
                <w:lang w:val="fr-CA"/>
              </w:rPr>
              <w:t>,</w:t>
            </w:r>
            <w:r w:rsidRPr="009B764B">
              <w:rPr>
                <w:rFonts w:cs="Arial"/>
                <w:color w:val="000000" w:themeColor="text1"/>
                <w:lang w:val="fr-CA"/>
              </w:rPr>
              <w:t>0</w:t>
            </w:r>
          </w:p>
        </w:tc>
        <w:tc>
          <w:tcPr>
            <w:tcW w:w="1316" w:type="dxa"/>
            <w:tcBorders>
              <w:top w:val="nil"/>
              <w:left w:val="nil"/>
              <w:bottom w:val="nil"/>
              <w:right w:val="nil"/>
            </w:tcBorders>
            <w:shd w:val="clear" w:color="auto" w:fill="auto"/>
            <w:noWrap/>
            <w:vAlign w:val="bottom"/>
            <w:hideMark/>
          </w:tcPr>
          <w:p w14:paraId="4A70ABF4" w14:textId="33C8BA80" w:rsidR="00BD3CAD" w:rsidRPr="009B764B" w:rsidRDefault="00BD3CAD" w:rsidP="00BD3CAD">
            <w:pPr>
              <w:jc w:val="center"/>
              <w:rPr>
                <w:rFonts w:cs="Arial"/>
                <w:color w:val="000000"/>
                <w:lang w:val="fr-CA"/>
              </w:rPr>
            </w:pPr>
            <w:r w:rsidRPr="009B764B">
              <w:rPr>
                <w:rFonts w:cs="Arial"/>
                <w:color w:val="000000" w:themeColor="text1"/>
                <w:lang w:val="fr-CA"/>
              </w:rPr>
              <w:t>3</w:t>
            </w:r>
            <w:r w:rsidR="003B539B" w:rsidRPr="009B764B">
              <w:rPr>
                <w:rFonts w:cs="Arial"/>
                <w:color w:val="000000" w:themeColor="text1"/>
                <w:lang w:val="fr-CA"/>
              </w:rPr>
              <w:t>,</w:t>
            </w:r>
            <w:r w:rsidRPr="009B764B">
              <w:rPr>
                <w:rFonts w:cs="Arial"/>
                <w:color w:val="000000" w:themeColor="text1"/>
                <w:lang w:val="fr-CA"/>
              </w:rPr>
              <w:t>9</w:t>
            </w:r>
          </w:p>
        </w:tc>
      </w:tr>
      <w:tr w:rsidR="00BD3CAD" w:rsidRPr="009B764B" w14:paraId="6C7EF4F5" w14:textId="77777777" w:rsidTr="00BD3CAD">
        <w:trPr>
          <w:trHeight w:val="320"/>
        </w:trPr>
        <w:tc>
          <w:tcPr>
            <w:tcW w:w="1816" w:type="dxa"/>
            <w:tcBorders>
              <w:top w:val="nil"/>
              <w:left w:val="nil"/>
              <w:bottom w:val="nil"/>
              <w:right w:val="nil"/>
            </w:tcBorders>
            <w:shd w:val="clear" w:color="auto" w:fill="auto"/>
            <w:noWrap/>
            <w:vAlign w:val="bottom"/>
            <w:hideMark/>
          </w:tcPr>
          <w:p w14:paraId="0AA04189" w14:textId="68C3F05D" w:rsidR="00BD3CAD" w:rsidRPr="009B764B" w:rsidRDefault="00BD3CAD" w:rsidP="00BD3CAD">
            <w:pPr>
              <w:rPr>
                <w:rFonts w:cs="Arial"/>
                <w:color w:val="000000"/>
                <w:lang w:val="fr-CA"/>
              </w:rPr>
            </w:pPr>
            <w:r w:rsidRPr="009B764B">
              <w:rPr>
                <w:rFonts w:cs="Arial"/>
                <w:color w:val="000000" w:themeColor="text1"/>
                <w:lang w:val="fr-CA"/>
              </w:rPr>
              <w:t>Mo</w:t>
            </w:r>
            <w:r w:rsidR="00C54CA3" w:rsidRPr="009B764B">
              <w:rPr>
                <w:rFonts w:cs="Arial"/>
                <w:color w:val="000000" w:themeColor="text1"/>
                <w:lang w:val="fr-CA"/>
              </w:rPr>
              <w:t>ntagne</w:t>
            </w:r>
          </w:p>
        </w:tc>
        <w:tc>
          <w:tcPr>
            <w:tcW w:w="1316" w:type="dxa"/>
            <w:tcBorders>
              <w:top w:val="nil"/>
              <w:left w:val="nil"/>
              <w:bottom w:val="nil"/>
              <w:right w:val="nil"/>
            </w:tcBorders>
            <w:shd w:val="clear" w:color="auto" w:fill="auto"/>
            <w:noWrap/>
            <w:vAlign w:val="bottom"/>
            <w:hideMark/>
          </w:tcPr>
          <w:p w14:paraId="40FEE129" w14:textId="60C84C56" w:rsidR="00BD3CAD" w:rsidRPr="009B764B" w:rsidRDefault="00BD3CAD" w:rsidP="00BD3CAD">
            <w:pPr>
              <w:jc w:val="center"/>
              <w:rPr>
                <w:rFonts w:cs="Arial"/>
                <w:color w:val="000000"/>
                <w:lang w:val="fr-CA"/>
              </w:rPr>
            </w:pPr>
            <w:r w:rsidRPr="009B764B">
              <w:rPr>
                <w:rFonts w:cs="Arial"/>
                <w:color w:val="000000" w:themeColor="text1"/>
                <w:lang w:val="fr-CA"/>
              </w:rPr>
              <w:t>4</w:t>
            </w:r>
            <w:r w:rsidR="003B539B" w:rsidRPr="009B764B">
              <w:rPr>
                <w:rFonts w:cs="Arial"/>
                <w:color w:val="000000" w:themeColor="text1"/>
                <w:lang w:val="fr-CA"/>
              </w:rPr>
              <w:t>,</w:t>
            </w:r>
            <w:r w:rsidRPr="009B764B">
              <w:rPr>
                <w:rFonts w:cs="Arial"/>
                <w:color w:val="000000" w:themeColor="text1"/>
                <w:lang w:val="fr-CA"/>
              </w:rPr>
              <w:t>0</w:t>
            </w:r>
          </w:p>
        </w:tc>
        <w:tc>
          <w:tcPr>
            <w:tcW w:w="1316" w:type="dxa"/>
            <w:tcBorders>
              <w:top w:val="nil"/>
              <w:left w:val="nil"/>
              <w:bottom w:val="nil"/>
              <w:right w:val="nil"/>
            </w:tcBorders>
            <w:shd w:val="clear" w:color="auto" w:fill="auto"/>
            <w:noWrap/>
            <w:vAlign w:val="bottom"/>
            <w:hideMark/>
          </w:tcPr>
          <w:p w14:paraId="0D10CB2C" w14:textId="3DF8E2E0" w:rsidR="00BD3CAD" w:rsidRPr="009B764B" w:rsidRDefault="00BD3CAD" w:rsidP="00BD3CAD">
            <w:pPr>
              <w:jc w:val="center"/>
              <w:rPr>
                <w:rFonts w:cs="Arial"/>
                <w:color w:val="000000"/>
                <w:lang w:val="fr-CA"/>
              </w:rPr>
            </w:pPr>
            <w:r w:rsidRPr="009B764B">
              <w:rPr>
                <w:rFonts w:cs="Arial"/>
                <w:color w:val="000000" w:themeColor="text1"/>
                <w:lang w:val="fr-CA"/>
              </w:rPr>
              <w:t>2</w:t>
            </w:r>
            <w:r w:rsidR="003B539B" w:rsidRPr="009B764B">
              <w:rPr>
                <w:rFonts w:cs="Arial"/>
                <w:color w:val="000000" w:themeColor="text1"/>
                <w:lang w:val="fr-CA"/>
              </w:rPr>
              <w:t>,</w:t>
            </w:r>
            <w:r w:rsidRPr="009B764B">
              <w:rPr>
                <w:rFonts w:cs="Arial"/>
                <w:color w:val="000000" w:themeColor="text1"/>
                <w:lang w:val="fr-CA"/>
              </w:rPr>
              <w:t>3</w:t>
            </w:r>
          </w:p>
        </w:tc>
        <w:tc>
          <w:tcPr>
            <w:tcW w:w="1316" w:type="dxa"/>
            <w:tcBorders>
              <w:top w:val="nil"/>
              <w:left w:val="nil"/>
              <w:bottom w:val="nil"/>
              <w:right w:val="nil"/>
            </w:tcBorders>
            <w:shd w:val="clear" w:color="auto" w:fill="auto"/>
            <w:noWrap/>
            <w:vAlign w:val="bottom"/>
            <w:hideMark/>
          </w:tcPr>
          <w:p w14:paraId="584F1254" w14:textId="559F7B5F" w:rsidR="00BD3CAD" w:rsidRPr="009B764B" w:rsidRDefault="00BD3CAD" w:rsidP="00BD3CAD">
            <w:pPr>
              <w:jc w:val="center"/>
              <w:rPr>
                <w:rFonts w:cs="Arial"/>
                <w:color w:val="000000"/>
                <w:lang w:val="fr-CA"/>
              </w:rPr>
            </w:pPr>
            <w:r w:rsidRPr="009B764B">
              <w:rPr>
                <w:rFonts w:cs="Arial"/>
                <w:color w:val="000000" w:themeColor="text1"/>
                <w:lang w:val="fr-CA"/>
              </w:rPr>
              <w:t>3</w:t>
            </w:r>
            <w:r w:rsidR="003B539B" w:rsidRPr="009B764B">
              <w:rPr>
                <w:rFonts w:cs="Arial"/>
                <w:color w:val="000000" w:themeColor="text1"/>
                <w:lang w:val="fr-CA"/>
              </w:rPr>
              <w:t>,</w:t>
            </w:r>
            <w:r w:rsidRPr="009B764B">
              <w:rPr>
                <w:rFonts w:cs="Arial"/>
                <w:color w:val="000000" w:themeColor="text1"/>
                <w:lang w:val="fr-CA"/>
              </w:rPr>
              <w:t>7</w:t>
            </w:r>
          </w:p>
        </w:tc>
      </w:tr>
      <w:tr w:rsidR="00BD3CAD" w:rsidRPr="009B764B" w14:paraId="7D745E64" w14:textId="77777777" w:rsidTr="00BD3CAD">
        <w:trPr>
          <w:trHeight w:val="320"/>
        </w:trPr>
        <w:tc>
          <w:tcPr>
            <w:tcW w:w="1816" w:type="dxa"/>
            <w:tcBorders>
              <w:top w:val="nil"/>
              <w:left w:val="nil"/>
              <w:bottom w:val="nil"/>
              <w:right w:val="nil"/>
            </w:tcBorders>
            <w:shd w:val="clear" w:color="auto" w:fill="auto"/>
            <w:noWrap/>
            <w:vAlign w:val="bottom"/>
            <w:hideMark/>
          </w:tcPr>
          <w:p w14:paraId="5D88500A" w14:textId="77777777" w:rsidR="00BD3CAD" w:rsidRPr="009B764B" w:rsidRDefault="00BD3CAD" w:rsidP="00BD3CAD">
            <w:pPr>
              <w:rPr>
                <w:rFonts w:cs="Arial"/>
                <w:color w:val="000000"/>
                <w:lang w:val="fr-CA"/>
              </w:rPr>
            </w:pPr>
            <w:r w:rsidRPr="009B764B">
              <w:rPr>
                <w:rFonts w:cs="Arial"/>
                <w:color w:val="000000" w:themeColor="text1"/>
                <w:lang w:val="fr-CA"/>
              </w:rPr>
              <w:t>Marine</w:t>
            </w:r>
          </w:p>
        </w:tc>
        <w:tc>
          <w:tcPr>
            <w:tcW w:w="1316" w:type="dxa"/>
            <w:tcBorders>
              <w:top w:val="nil"/>
              <w:left w:val="nil"/>
              <w:bottom w:val="nil"/>
              <w:right w:val="nil"/>
            </w:tcBorders>
            <w:shd w:val="clear" w:color="auto" w:fill="auto"/>
            <w:noWrap/>
            <w:vAlign w:val="bottom"/>
            <w:hideMark/>
          </w:tcPr>
          <w:p w14:paraId="51738558" w14:textId="57E86003" w:rsidR="00BD3CAD" w:rsidRPr="009B764B" w:rsidRDefault="00BD3CAD" w:rsidP="00BD3CAD">
            <w:pPr>
              <w:jc w:val="center"/>
              <w:rPr>
                <w:rFonts w:cs="Arial"/>
                <w:color w:val="000000"/>
                <w:lang w:val="fr-CA"/>
              </w:rPr>
            </w:pPr>
            <w:r w:rsidRPr="009B764B">
              <w:rPr>
                <w:rFonts w:cs="Arial"/>
                <w:color w:val="000000" w:themeColor="text1"/>
                <w:lang w:val="fr-CA"/>
              </w:rPr>
              <w:t>4</w:t>
            </w:r>
            <w:r w:rsidR="003B539B" w:rsidRPr="009B764B">
              <w:rPr>
                <w:rFonts w:cs="Arial"/>
                <w:color w:val="000000" w:themeColor="text1"/>
                <w:lang w:val="fr-CA"/>
              </w:rPr>
              <w:t>,</w:t>
            </w:r>
            <w:r w:rsidRPr="009B764B">
              <w:rPr>
                <w:rFonts w:cs="Arial"/>
                <w:color w:val="000000" w:themeColor="text1"/>
                <w:lang w:val="fr-CA"/>
              </w:rPr>
              <w:t>0</w:t>
            </w:r>
          </w:p>
        </w:tc>
        <w:tc>
          <w:tcPr>
            <w:tcW w:w="1316" w:type="dxa"/>
            <w:tcBorders>
              <w:top w:val="nil"/>
              <w:left w:val="nil"/>
              <w:bottom w:val="nil"/>
              <w:right w:val="nil"/>
            </w:tcBorders>
            <w:shd w:val="clear" w:color="auto" w:fill="auto"/>
            <w:noWrap/>
            <w:vAlign w:val="bottom"/>
            <w:hideMark/>
          </w:tcPr>
          <w:p w14:paraId="57CF6885" w14:textId="62AA5113" w:rsidR="00BD3CAD" w:rsidRPr="009B764B" w:rsidRDefault="00BD3CAD" w:rsidP="00BD3CAD">
            <w:pPr>
              <w:jc w:val="center"/>
              <w:rPr>
                <w:rFonts w:cs="Arial"/>
                <w:color w:val="000000"/>
                <w:lang w:val="fr-CA"/>
              </w:rPr>
            </w:pPr>
            <w:r w:rsidRPr="009B764B">
              <w:rPr>
                <w:rFonts w:cs="Arial"/>
                <w:color w:val="000000" w:themeColor="text1"/>
                <w:lang w:val="fr-CA"/>
              </w:rPr>
              <w:t>2</w:t>
            </w:r>
            <w:r w:rsidR="003B539B" w:rsidRPr="009B764B">
              <w:rPr>
                <w:rFonts w:cs="Arial"/>
                <w:color w:val="000000" w:themeColor="text1"/>
                <w:lang w:val="fr-CA"/>
              </w:rPr>
              <w:t>,</w:t>
            </w:r>
            <w:r w:rsidRPr="009B764B">
              <w:rPr>
                <w:rFonts w:cs="Arial"/>
                <w:color w:val="000000" w:themeColor="text1"/>
                <w:lang w:val="fr-CA"/>
              </w:rPr>
              <w:t>0</w:t>
            </w:r>
          </w:p>
        </w:tc>
        <w:tc>
          <w:tcPr>
            <w:tcW w:w="1316" w:type="dxa"/>
            <w:tcBorders>
              <w:top w:val="nil"/>
              <w:left w:val="nil"/>
              <w:bottom w:val="nil"/>
              <w:right w:val="nil"/>
            </w:tcBorders>
            <w:shd w:val="clear" w:color="auto" w:fill="auto"/>
            <w:noWrap/>
            <w:vAlign w:val="bottom"/>
            <w:hideMark/>
          </w:tcPr>
          <w:p w14:paraId="4AE99134" w14:textId="3A3E1133" w:rsidR="00BD3CAD" w:rsidRPr="009B764B" w:rsidRDefault="00BD3CAD" w:rsidP="00BD3CAD">
            <w:pPr>
              <w:jc w:val="center"/>
              <w:rPr>
                <w:rFonts w:cs="Arial"/>
                <w:color w:val="000000"/>
                <w:lang w:val="fr-CA"/>
              </w:rPr>
            </w:pPr>
            <w:r w:rsidRPr="009B764B">
              <w:rPr>
                <w:rFonts w:cs="Arial"/>
                <w:color w:val="000000" w:themeColor="text1"/>
                <w:lang w:val="fr-CA"/>
              </w:rPr>
              <w:t>4</w:t>
            </w:r>
            <w:r w:rsidR="003B539B" w:rsidRPr="009B764B">
              <w:rPr>
                <w:rFonts w:cs="Arial"/>
                <w:color w:val="000000" w:themeColor="text1"/>
                <w:lang w:val="fr-CA"/>
              </w:rPr>
              <w:t>,</w:t>
            </w:r>
            <w:r w:rsidRPr="009B764B">
              <w:rPr>
                <w:rFonts w:cs="Arial"/>
                <w:color w:val="000000" w:themeColor="text1"/>
                <w:lang w:val="fr-CA"/>
              </w:rPr>
              <w:t>0</w:t>
            </w:r>
          </w:p>
        </w:tc>
      </w:tr>
      <w:tr w:rsidR="00BD3CAD" w:rsidRPr="009B764B" w14:paraId="333FD88F" w14:textId="77777777" w:rsidTr="00BD3CAD">
        <w:trPr>
          <w:trHeight w:val="320"/>
        </w:trPr>
        <w:tc>
          <w:tcPr>
            <w:tcW w:w="1816" w:type="dxa"/>
            <w:tcBorders>
              <w:top w:val="nil"/>
              <w:left w:val="nil"/>
              <w:bottom w:val="nil"/>
              <w:right w:val="nil"/>
            </w:tcBorders>
            <w:shd w:val="clear" w:color="auto" w:fill="auto"/>
            <w:noWrap/>
            <w:vAlign w:val="bottom"/>
            <w:hideMark/>
          </w:tcPr>
          <w:p w14:paraId="74560EBF" w14:textId="05A09D82" w:rsidR="00BD3CAD" w:rsidRPr="009B764B" w:rsidRDefault="00C54CA3" w:rsidP="00BD3CAD">
            <w:pPr>
              <w:rPr>
                <w:rFonts w:cs="Arial"/>
                <w:color w:val="000000"/>
                <w:lang w:val="fr-CA"/>
              </w:rPr>
            </w:pPr>
            <w:r w:rsidRPr="009B764B">
              <w:rPr>
                <w:rFonts w:cs="Arial"/>
                <w:color w:val="000000" w:themeColor="text1"/>
                <w:lang w:val="fr-CA"/>
              </w:rPr>
              <w:t>Toundra</w:t>
            </w:r>
          </w:p>
        </w:tc>
        <w:tc>
          <w:tcPr>
            <w:tcW w:w="1316" w:type="dxa"/>
            <w:tcBorders>
              <w:top w:val="nil"/>
              <w:left w:val="nil"/>
              <w:bottom w:val="nil"/>
              <w:right w:val="nil"/>
            </w:tcBorders>
            <w:shd w:val="clear" w:color="auto" w:fill="auto"/>
            <w:noWrap/>
            <w:vAlign w:val="bottom"/>
            <w:hideMark/>
          </w:tcPr>
          <w:p w14:paraId="2480AF4C" w14:textId="21240425" w:rsidR="00BD3CAD" w:rsidRPr="009B764B" w:rsidRDefault="00BD3CAD" w:rsidP="00BD3CAD">
            <w:pPr>
              <w:jc w:val="center"/>
              <w:rPr>
                <w:rFonts w:cs="Arial"/>
                <w:color w:val="000000"/>
                <w:lang w:val="fr-CA"/>
              </w:rPr>
            </w:pPr>
            <w:r w:rsidRPr="009B764B">
              <w:rPr>
                <w:rFonts w:cs="Arial"/>
                <w:color w:val="000000" w:themeColor="text1"/>
                <w:lang w:val="fr-CA"/>
              </w:rPr>
              <w:t>3</w:t>
            </w:r>
            <w:r w:rsidR="003B539B" w:rsidRPr="009B764B">
              <w:rPr>
                <w:rFonts w:cs="Arial"/>
                <w:color w:val="000000" w:themeColor="text1"/>
                <w:lang w:val="fr-CA"/>
              </w:rPr>
              <w:t>,</w:t>
            </w:r>
            <w:r w:rsidRPr="009B764B">
              <w:rPr>
                <w:rFonts w:cs="Arial"/>
                <w:color w:val="000000" w:themeColor="text1"/>
                <w:lang w:val="fr-CA"/>
              </w:rPr>
              <w:t>3</w:t>
            </w:r>
          </w:p>
        </w:tc>
        <w:tc>
          <w:tcPr>
            <w:tcW w:w="1316" w:type="dxa"/>
            <w:tcBorders>
              <w:top w:val="nil"/>
              <w:left w:val="nil"/>
              <w:bottom w:val="nil"/>
              <w:right w:val="nil"/>
            </w:tcBorders>
            <w:shd w:val="clear" w:color="auto" w:fill="auto"/>
            <w:noWrap/>
            <w:vAlign w:val="bottom"/>
            <w:hideMark/>
          </w:tcPr>
          <w:p w14:paraId="77D1BE76" w14:textId="38A67BCE" w:rsidR="00BD3CAD" w:rsidRPr="009B764B" w:rsidRDefault="00BD3CAD" w:rsidP="00BD3CAD">
            <w:pPr>
              <w:jc w:val="center"/>
              <w:rPr>
                <w:rFonts w:cs="Arial"/>
                <w:color w:val="000000"/>
                <w:lang w:val="fr-CA"/>
              </w:rPr>
            </w:pPr>
            <w:r w:rsidRPr="009B764B">
              <w:rPr>
                <w:rFonts w:cs="Arial"/>
                <w:color w:val="000000" w:themeColor="text1"/>
                <w:lang w:val="fr-CA"/>
              </w:rPr>
              <w:t>1</w:t>
            </w:r>
            <w:r w:rsidR="003B539B" w:rsidRPr="009B764B">
              <w:rPr>
                <w:rFonts w:cs="Arial"/>
                <w:color w:val="000000" w:themeColor="text1"/>
                <w:lang w:val="fr-CA"/>
              </w:rPr>
              <w:t>,</w:t>
            </w:r>
            <w:r w:rsidRPr="009B764B">
              <w:rPr>
                <w:rFonts w:cs="Arial"/>
                <w:color w:val="000000" w:themeColor="text1"/>
                <w:lang w:val="fr-CA"/>
              </w:rPr>
              <w:t>1</w:t>
            </w:r>
          </w:p>
        </w:tc>
        <w:tc>
          <w:tcPr>
            <w:tcW w:w="1316" w:type="dxa"/>
            <w:tcBorders>
              <w:top w:val="nil"/>
              <w:left w:val="nil"/>
              <w:bottom w:val="nil"/>
              <w:right w:val="nil"/>
            </w:tcBorders>
            <w:shd w:val="clear" w:color="auto" w:fill="auto"/>
            <w:noWrap/>
            <w:vAlign w:val="bottom"/>
            <w:hideMark/>
          </w:tcPr>
          <w:p w14:paraId="4484BC7D" w14:textId="36753EBF" w:rsidR="00BD3CAD" w:rsidRPr="009B764B" w:rsidRDefault="00BD3CAD" w:rsidP="00BD3CAD">
            <w:pPr>
              <w:jc w:val="center"/>
              <w:rPr>
                <w:rFonts w:cs="Arial"/>
                <w:color w:val="000000"/>
                <w:lang w:val="fr-CA"/>
              </w:rPr>
            </w:pPr>
            <w:r w:rsidRPr="009B764B">
              <w:rPr>
                <w:rFonts w:cs="Arial"/>
                <w:color w:val="000000" w:themeColor="text1"/>
                <w:lang w:val="fr-CA"/>
              </w:rPr>
              <w:t>3</w:t>
            </w:r>
            <w:r w:rsidR="003B539B" w:rsidRPr="009B764B">
              <w:rPr>
                <w:rFonts w:cs="Arial"/>
                <w:color w:val="000000" w:themeColor="text1"/>
                <w:lang w:val="fr-CA"/>
              </w:rPr>
              <w:t>,</w:t>
            </w:r>
            <w:r w:rsidRPr="009B764B">
              <w:rPr>
                <w:rFonts w:cs="Arial"/>
                <w:color w:val="000000" w:themeColor="text1"/>
                <w:lang w:val="fr-CA"/>
              </w:rPr>
              <w:t>0</w:t>
            </w:r>
          </w:p>
        </w:tc>
      </w:tr>
      <w:tr w:rsidR="00BD3CAD" w:rsidRPr="009B764B" w14:paraId="44142C1C" w14:textId="77777777" w:rsidTr="00BD3CAD">
        <w:trPr>
          <w:trHeight w:val="320"/>
        </w:trPr>
        <w:tc>
          <w:tcPr>
            <w:tcW w:w="1816" w:type="dxa"/>
            <w:tcBorders>
              <w:top w:val="nil"/>
              <w:left w:val="nil"/>
              <w:bottom w:val="nil"/>
              <w:right w:val="nil"/>
            </w:tcBorders>
            <w:shd w:val="clear" w:color="auto" w:fill="auto"/>
            <w:noWrap/>
            <w:vAlign w:val="bottom"/>
            <w:hideMark/>
          </w:tcPr>
          <w:p w14:paraId="3363B4ED" w14:textId="6EE85C82" w:rsidR="00BD3CAD" w:rsidRPr="009B764B" w:rsidRDefault="00BD3CAD" w:rsidP="00BD3CAD">
            <w:pPr>
              <w:rPr>
                <w:rFonts w:cs="Arial"/>
                <w:color w:val="000000"/>
                <w:lang w:val="fr-CA"/>
              </w:rPr>
            </w:pPr>
            <w:r w:rsidRPr="009B764B">
              <w:rPr>
                <w:rFonts w:cs="Arial"/>
                <w:color w:val="000000" w:themeColor="text1"/>
                <w:lang w:val="fr-CA"/>
              </w:rPr>
              <w:t>Histori</w:t>
            </w:r>
            <w:r w:rsidR="00C54CA3" w:rsidRPr="009B764B">
              <w:rPr>
                <w:rFonts w:cs="Arial"/>
                <w:color w:val="000000" w:themeColor="text1"/>
                <w:lang w:val="fr-CA"/>
              </w:rPr>
              <w:t>que</w:t>
            </w:r>
          </w:p>
        </w:tc>
        <w:tc>
          <w:tcPr>
            <w:tcW w:w="1316" w:type="dxa"/>
            <w:tcBorders>
              <w:top w:val="nil"/>
              <w:left w:val="nil"/>
              <w:bottom w:val="nil"/>
              <w:right w:val="nil"/>
            </w:tcBorders>
            <w:shd w:val="clear" w:color="auto" w:fill="auto"/>
            <w:noWrap/>
            <w:vAlign w:val="bottom"/>
            <w:hideMark/>
          </w:tcPr>
          <w:p w14:paraId="1320ACCF" w14:textId="42DFFDC3" w:rsidR="00BD3CAD" w:rsidRPr="009B764B" w:rsidRDefault="00BD3CAD" w:rsidP="00BD3CAD">
            <w:pPr>
              <w:jc w:val="center"/>
              <w:rPr>
                <w:rFonts w:cs="Arial"/>
                <w:color w:val="000000"/>
                <w:lang w:val="fr-CA"/>
              </w:rPr>
            </w:pPr>
            <w:r w:rsidRPr="009B764B">
              <w:rPr>
                <w:rFonts w:cs="Arial"/>
                <w:color w:val="000000" w:themeColor="text1"/>
                <w:lang w:val="fr-CA"/>
              </w:rPr>
              <w:t>4</w:t>
            </w:r>
            <w:r w:rsidR="003B539B" w:rsidRPr="009B764B">
              <w:rPr>
                <w:rFonts w:cs="Arial"/>
                <w:color w:val="000000" w:themeColor="text1"/>
                <w:lang w:val="fr-CA"/>
              </w:rPr>
              <w:t>,</w:t>
            </w:r>
            <w:r w:rsidRPr="009B764B">
              <w:rPr>
                <w:rFonts w:cs="Arial"/>
                <w:color w:val="000000" w:themeColor="text1"/>
                <w:lang w:val="fr-CA"/>
              </w:rPr>
              <w:t>3</w:t>
            </w:r>
          </w:p>
        </w:tc>
        <w:tc>
          <w:tcPr>
            <w:tcW w:w="1316" w:type="dxa"/>
            <w:tcBorders>
              <w:top w:val="nil"/>
              <w:left w:val="nil"/>
              <w:bottom w:val="nil"/>
              <w:right w:val="nil"/>
            </w:tcBorders>
            <w:shd w:val="clear" w:color="auto" w:fill="auto"/>
            <w:noWrap/>
            <w:vAlign w:val="bottom"/>
            <w:hideMark/>
          </w:tcPr>
          <w:p w14:paraId="67924A54" w14:textId="1FC44AB0" w:rsidR="00BD3CAD" w:rsidRPr="009B764B" w:rsidRDefault="00BD3CAD" w:rsidP="00BD3CAD">
            <w:pPr>
              <w:jc w:val="center"/>
              <w:rPr>
                <w:rFonts w:cs="Arial"/>
                <w:color w:val="000000"/>
                <w:lang w:val="fr-CA"/>
              </w:rPr>
            </w:pPr>
            <w:r w:rsidRPr="009B764B">
              <w:rPr>
                <w:rFonts w:cs="Arial"/>
                <w:color w:val="000000" w:themeColor="text1"/>
                <w:lang w:val="fr-CA"/>
              </w:rPr>
              <w:t>2</w:t>
            </w:r>
            <w:r w:rsidR="003B539B" w:rsidRPr="009B764B">
              <w:rPr>
                <w:rFonts w:cs="Arial"/>
                <w:color w:val="000000" w:themeColor="text1"/>
                <w:lang w:val="fr-CA"/>
              </w:rPr>
              <w:t>,</w:t>
            </w:r>
            <w:r w:rsidRPr="009B764B">
              <w:rPr>
                <w:rFonts w:cs="Arial"/>
                <w:color w:val="000000" w:themeColor="text1"/>
                <w:lang w:val="fr-CA"/>
              </w:rPr>
              <w:t>2</w:t>
            </w:r>
          </w:p>
        </w:tc>
        <w:tc>
          <w:tcPr>
            <w:tcW w:w="1316" w:type="dxa"/>
            <w:tcBorders>
              <w:top w:val="nil"/>
              <w:left w:val="nil"/>
              <w:bottom w:val="nil"/>
              <w:right w:val="nil"/>
            </w:tcBorders>
            <w:shd w:val="clear" w:color="auto" w:fill="auto"/>
            <w:noWrap/>
            <w:vAlign w:val="bottom"/>
            <w:hideMark/>
          </w:tcPr>
          <w:p w14:paraId="723A5D24" w14:textId="3326EECC" w:rsidR="00BD3CAD" w:rsidRPr="009B764B" w:rsidRDefault="00BD3CAD" w:rsidP="00BD3CAD">
            <w:pPr>
              <w:jc w:val="center"/>
              <w:rPr>
                <w:rFonts w:cs="Arial"/>
                <w:color w:val="000000"/>
                <w:lang w:val="fr-CA"/>
              </w:rPr>
            </w:pPr>
            <w:r w:rsidRPr="009B764B">
              <w:rPr>
                <w:rFonts w:cs="Arial"/>
                <w:color w:val="000000" w:themeColor="text1"/>
                <w:lang w:val="fr-CA"/>
              </w:rPr>
              <w:t>3</w:t>
            </w:r>
            <w:r w:rsidR="003B539B" w:rsidRPr="009B764B">
              <w:rPr>
                <w:rFonts w:cs="Arial"/>
                <w:color w:val="000000" w:themeColor="text1"/>
                <w:lang w:val="fr-CA"/>
              </w:rPr>
              <w:t>,</w:t>
            </w:r>
            <w:r w:rsidRPr="009B764B">
              <w:rPr>
                <w:rFonts w:cs="Arial"/>
                <w:color w:val="000000" w:themeColor="text1"/>
                <w:lang w:val="fr-CA"/>
              </w:rPr>
              <w:t>9</w:t>
            </w:r>
          </w:p>
        </w:tc>
      </w:tr>
      <w:tr w:rsidR="00BD3CAD" w:rsidRPr="009B764B" w14:paraId="4CA3C81D" w14:textId="77777777" w:rsidTr="00BD3CAD">
        <w:trPr>
          <w:trHeight w:val="320"/>
        </w:trPr>
        <w:tc>
          <w:tcPr>
            <w:tcW w:w="1816" w:type="dxa"/>
            <w:tcBorders>
              <w:top w:val="nil"/>
              <w:left w:val="nil"/>
              <w:bottom w:val="nil"/>
              <w:right w:val="nil"/>
            </w:tcBorders>
            <w:shd w:val="clear" w:color="auto" w:fill="auto"/>
            <w:noWrap/>
            <w:vAlign w:val="bottom"/>
            <w:hideMark/>
          </w:tcPr>
          <w:p w14:paraId="54ECF5BA" w14:textId="0AD20BE5" w:rsidR="00BD3CAD" w:rsidRPr="009B764B" w:rsidRDefault="00C54CA3" w:rsidP="00BD3CAD">
            <w:pPr>
              <w:rPr>
                <w:rFonts w:cs="Arial"/>
                <w:color w:val="000000"/>
                <w:lang w:val="fr-CA"/>
              </w:rPr>
            </w:pPr>
            <w:r w:rsidRPr="009B764B">
              <w:rPr>
                <w:rFonts w:cs="Arial"/>
                <w:color w:val="000000" w:themeColor="text1"/>
                <w:lang w:val="fr-CA"/>
              </w:rPr>
              <w:t>Colline</w:t>
            </w:r>
          </w:p>
        </w:tc>
        <w:tc>
          <w:tcPr>
            <w:tcW w:w="1316" w:type="dxa"/>
            <w:tcBorders>
              <w:top w:val="nil"/>
              <w:left w:val="nil"/>
              <w:bottom w:val="nil"/>
              <w:right w:val="nil"/>
            </w:tcBorders>
            <w:shd w:val="clear" w:color="auto" w:fill="auto"/>
            <w:noWrap/>
            <w:vAlign w:val="bottom"/>
            <w:hideMark/>
          </w:tcPr>
          <w:p w14:paraId="219BCC52" w14:textId="593565BB" w:rsidR="00BD3CAD" w:rsidRPr="009B764B" w:rsidRDefault="00BD3CAD" w:rsidP="00BD3CAD">
            <w:pPr>
              <w:jc w:val="center"/>
              <w:rPr>
                <w:rFonts w:cs="Arial"/>
                <w:color w:val="000000"/>
                <w:lang w:val="fr-CA"/>
              </w:rPr>
            </w:pPr>
            <w:r w:rsidRPr="009B764B">
              <w:rPr>
                <w:rFonts w:cs="Arial"/>
                <w:color w:val="000000" w:themeColor="text1"/>
                <w:lang w:val="fr-CA"/>
              </w:rPr>
              <w:t>3</w:t>
            </w:r>
            <w:r w:rsidR="003B539B" w:rsidRPr="009B764B">
              <w:rPr>
                <w:rFonts w:cs="Arial"/>
                <w:color w:val="000000" w:themeColor="text1"/>
                <w:lang w:val="fr-CA"/>
              </w:rPr>
              <w:t>,</w:t>
            </w:r>
            <w:r w:rsidRPr="009B764B">
              <w:rPr>
                <w:rFonts w:cs="Arial"/>
                <w:color w:val="000000" w:themeColor="text1"/>
                <w:lang w:val="fr-CA"/>
              </w:rPr>
              <w:t>8</w:t>
            </w:r>
          </w:p>
        </w:tc>
        <w:tc>
          <w:tcPr>
            <w:tcW w:w="1316" w:type="dxa"/>
            <w:tcBorders>
              <w:top w:val="nil"/>
              <w:left w:val="nil"/>
              <w:bottom w:val="nil"/>
              <w:right w:val="nil"/>
            </w:tcBorders>
            <w:shd w:val="clear" w:color="auto" w:fill="auto"/>
            <w:noWrap/>
            <w:vAlign w:val="bottom"/>
            <w:hideMark/>
          </w:tcPr>
          <w:p w14:paraId="70FA20E8" w14:textId="569E9827" w:rsidR="00BD3CAD" w:rsidRPr="009B764B" w:rsidRDefault="00BD3CAD" w:rsidP="00BD3CAD">
            <w:pPr>
              <w:jc w:val="center"/>
              <w:rPr>
                <w:rFonts w:cs="Arial"/>
                <w:color w:val="000000"/>
                <w:lang w:val="fr-CA"/>
              </w:rPr>
            </w:pPr>
            <w:r w:rsidRPr="009B764B">
              <w:rPr>
                <w:rFonts w:cs="Arial"/>
                <w:color w:val="000000" w:themeColor="text1"/>
                <w:lang w:val="fr-CA"/>
              </w:rPr>
              <w:t>1</w:t>
            </w:r>
            <w:r w:rsidR="003B539B" w:rsidRPr="009B764B">
              <w:rPr>
                <w:rFonts w:cs="Arial"/>
                <w:color w:val="000000" w:themeColor="text1"/>
                <w:lang w:val="fr-CA"/>
              </w:rPr>
              <w:t>,</w:t>
            </w:r>
            <w:r w:rsidRPr="009B764B">
              <w:rPr>
                <w:rFonts w:cs="Arial"/>
                <w:color w:val="000000" w:themeColor="text1"/>
                <w:lang w:val="fr-CA"/>
              </w:rPr>
              <w:t>8</w:t>
            </w:r>
          </w:p>
        </w:tc>
        <w:tc>
          <w:tcPr>
            <w:tcW w:w="1316" w:type="dxa"/>
            <w:tcBorders>
              <w:top w:val="nil"/>
              <w:left w:val="nil"/>
              <w:bottom w:val="nil"/>
              <w:right w:val="nil"/>
            </w:tcBorders>
            <w:shd w:val="clear" w:color="auto" w:fill="auto"/>
            <w:noWrap/>
            <w:vAlign w:val="bottom"/>
            <w:hideMark/>
          </w:tcPr>
          <w:p w14:paraId="46CD4A2F" w14:textId="624B998A" w:rsidR="00BD3CAD" w:rsidRPr="009B764B" w:rsidRDefault="00BD3CAD" w:rsidP="00BD3CAD">
            <w:pPr>
              <w:jc w:val="center"/>
              <w:rPr>
                <w:rFonts w:cs="Arial"/>
                <w:color w:val="000000"/>
                <w:lang w:val="fr-CA"/>
              </w:rPr>
            </w:pPr>
            <w:r w:rsidRPr="009B764B">
              <w:rPr>
                <w:rFonts w:cs="Arial"/>
                <w:color w:val="000000" w:themeColor="text1"/>
                <w:lang w:val="fr-CA"/>
              </w:rPr>
              <w:t>3</w:t>
            </w:r>
            <w:r w:rsidR="003B539B" w:rsidRPr="009B764B">
              <w:rPr>
                <w:rFonts w:cs="Arial"/>
                <w:color w:val="000000" w:themeColor="text1"/>
                <w:lang w:val="fr-CA"/>
              </w:rPr>
              <w:t>,</w:t>
            </w:r>
            <w:r w:rsidRPr="009B764B">
              <w:rPr>
                <w:rFonts w:cs="Arial"/>
                <w:color w:val="000000" w:themeColor="text1"/>
                <w:lang w:val="fr-CA"/>
              </w:rPr>
              <w:t>5</w:t>
            </w:r>
          </w:p>
        </w:tc>
      </w:tr>
      <w:tr w:rsidR="00BD3CAD" w:rsidRPr="009B764B" w14:paraId="3A7F2224" w14:textId="77777777" w:rsidTr="00BD3CAD">
        <w:trPr>
          <w:trHeight w:val="320"/>
        </w:trPr>
        <w:tc>
          <w:tcPr>
            <w:tcW w:w="1816" w:type="dxa"/>
            <w:tcBorders>
              <w:top w:val="nil"/>
              <w:left w:val="nil"/>
              <w:bottom w:val="single" w:sz="4" w:space="0" w:color="auto"/>
              <w:right w:val="nil"/>
            </w:tcBorders>
            <w:shd w:val="clear" w:color="auto" w:fill="auto"/>
            <w:noWrap/>
            <w:vAlign w:val="bottom"/>
            <w:hideMark/>
          </w:tcPr>
          <w:p w14:paraId="4240CE9C" w14:textId="227D970E" w:rsidR="00BD3CAD" w:rsidRPr="009B764B" w:rsidRDefault="00BD3CAD" w:rsidP="00BD3CAD">
            <w:pPr>
              <w:rPr>
                <w:rFonts w:cs="Arial"/>
                <w:color w:val="000000"/>
                <w:lang w:val="fr-CA"/>
              </w:rPr>
            </w:pPr>
            <w:r w:rsidRPr="009B764B">
              <w:rPr>
                <w:rFonts w:cs="Arial"/>
                <w:color w:val="000000" w:themeColor="text1"/>
                <w:lang w:val="fr-CA"/>
              </w:rPr>
              <w:t>Urba</w:t>
            </w:r>
            <w:r w:rsidR="00C54CA3" w:rsidRPr="009B764B">
              <w:rPr>
                <w:rFonts w:cs="Arial"/>
                <w:color w:val="000000" w:themeColor="text1"/>
                <w:lang w:val="fr-CA"/>
              </w:rPr>
              <w:t>in</w:t>
            </w:r>
          </w:p>
        </w:tc>
        <w:tc>
          <w:tcPr>
            <w:tcW w:w="1316" w:type="dxa"/>
            <w:tcBorders>
              <w:top w:val="nil"/>
              <w:left w:val="nil"/>
              <w:bottom w:val="single" w:sz="4" w:space="0" w:color="auto"/>
              <w:right w:val="nil"/>
            </w:tcBorders>
            <w:shd w:val="clear" w:color="auto" w:fill="auto"/>
            <w:noWrap/>
            <w:vAlign w:val="bottom"/>
            <w:hideMark/>
          </w:tcPr>
          <w:p w14:paraId="4B431ADA" w14:textId="389AAC01" w:rsidR="00BD3CAD" w:rsidRPr="009B764B" w:rsidRDefault="00BD3CAD" w:rsidP="00BD3CAD">
            <w:pPr>
              <w:jc w:val="center"/>
              <w:rPr>
                <w:rFonts w:cs="Arial"/>
                <w:color w:val="000000"/>
                <w:lang w:val="fr-CA"/>
              </w:rPr>
            </w:pPr>
            <w:r w:rsidRPr="009B764B">
              <w:rPr>
                <w:rFonts w:cs="Arial"/>
                <w:color w:val="000000" w:themeColor="text1"/>
                <w:lang w:val="fr-CA"/>
              </w:rPr>
              <w:t>4</w:t>
            </w:r>
            <w:r w:rsidR="003B539B" w:rsidRPr="009B764B">
              <w:rPr>
                <w:rFonts w:cs="Arial"/>
                <w:color w:val="000000" w:themeColor="text1"/>
                <w:lang w:val="fr-CA"/>
              </w:rPr>
              <w:t>,</w:t>
            </w:r>
            <w:r w:rsidRPr="009B764B">
              <w:rPr>
                <w:rFonts w:cs="Arial"/>
                <w:color w:val="000000" w:themeColor="text1"/>
                <w:lang w:val="fr-CA"/>
              </w:rPr>
              <w:t>3</w:t>
            </w:r>
          </w:p>
        </w:tc>
        <w:tc>
          <w:tcPr>
            <w:tcW w:w="1316" w:type="dxa"/>
            <w:tcBorders>
              <w:top w:val="nil"/>
              <w:left w:val="nil"/>
              <w:bottom w:val="single" w:sz="4" w:space="0" w:color="auto"/>
              <w:right w:val="nil"/>
            </w:tcBorders>
            <w:shd w:val="clear" w:color="auto" w:fill="auto"/>
            <w:noWrap/>
            <w:vAlign w:val="bottom"/>
            <w:hideMark/>
          </w:tcPr>
          <w:p w14:paraId="6869F16A" w14:textId="3AA4A202" w:rsidR="00BD3CAD" w:rsidRPr="009B764B" w:rsidRDefault="00BD3CAD" w:rsidP="00BD3CAD">
            <w:pPr>
              <w:jc w:val="center"/>
              <w:rPr>
                <w:rFonts w:cs="Arial"/>
                <w:color w:val="000000"/>
                <w:lang w:val="fr-CA"/>
              </w:rPr>
            </w:pPr>
            <w:r w:rsidRPr="009B764B">
              <w:rPr>
                <w:rFonts w:cs="Arial"/>
                <w:color w:val="000000" w:themeColor="text1"/>
                <w:lang w:val="fr-CA"/>
              </w:rPr>
              <w:t>4</w:t>
            </w:r>
            <w:r w:rsidR="003B539B" w:rsidRPr="009B764B">
              <w:rPr>
                <w:rFonts w:cs="Arial"/>
                <w:color w:val="000000" w:themeColor="text1"/>
                <w:lang w:val="fr-CA"/>
              </w:rPr>
              <w:t>,</w:t>
            </w:r>
            <w:r w:rsidRPr="009B764B">
              <w:rPr>
                <w:rFonts w:cs="Arial"/>
                <w:color w:val="000000" w:themeColor="text1"/>
                <w:lang w:val="fr-CA"/>
              </w:rPr>
              <w:t>1</w:t>
            </w:r>
          </w:p>
        </w:tc>
        <w:tc>
          <w:tcPr>
            <w:tcW w:w="1316" w:type="dxa"/>
            <w:tcBorders>
              <w:top w:val="nil"/>
              <w:left w:val="nil"/>
              <w:bottom w:val="single" w:sz="4" w:space="0" w:color="auto"/>
              <w:right w:val="nil"/>
            </w:tcBorders>
            <w:shd w:val="clear" w:color="auto" w:fill="auto"/>
            <w:noWrap/>
            <w:vAlign w:val="bottom"/>
            <w:hideMark/>
          </w:tcPr>
          <w:p w14:paraId="435F4FA4" w14:textId="15108A41" w:rsidR="00BD3CAD" w:rsidRPr="009B764B" w:rsidRDefault="00BD3CAD" w:rsidP="00BD3CAD">
            <w:pPr>
              <w:jc w:val="center"/>
              <w:rPr>
                <w:rFonts w:cs="Arial"/>
                <w:color w:val="000000"/>
                <w:lang w:val="fr-CA"/>
              </w:rPr>
            </w:pPr>
            <w:r w:rsidRPr="009B764B">
              <w:rPr>
                <w:rFonts w:cs="Arial"/>
                <w:color w:val="000000" w:themeColor="text1"/>
                <w:lang w:val="fr-CA"/>
              </w:rPr>
              <w:t>4</w:t>
            </w:r>
            <w:r w:rsidR="003B539B" w:rsidRPr="009B764B">
              <w:rPr>
                <w:rFonts w:cs="Arial"/>
                <w:color w:val="000000" w:themeColor="text1"/>
                <w:lang w:val="fr-CA"/>
              </w:rPr>
              <w:t>,</w:t>
            </w:r>
            <w:r w:rsidRPr="009B764B">
              <w:rPr>
                <w:rFonts w:cs="Arial"/>
                <w:color w:val="000000" w:themeColor="text1"/>
                <w:lang w:val="fr-CA"/>
              </w:rPr>
              <w:t>4</w:t>
            </w:r>
          </w:p>
        </w:tc>
      </w:tr>
    </w:tbl>
    <w:p w14:paraId="6215E25B" w14:textId="3F1274ED" w:rsidR="00D02ACF" w:rsidRPr="009B764B" w:rsidRDefault="00D02ACF" w:rsidP="00D02ACF">
      <w:pPr>
        <w:rPr>
          <w:lang w:val="fr-CA"/>
        </w:rPr>
      </w:pPr>
    </w:p>
    <w:p w14:paraId="0B495995" w14:textId="6AB84F5E" w:rsidR="00E30CF5" w:rsidRPr="009B764B" w:rsidRDefault="0079646E" w:rsidP="00D02ACF">
      <w:pPr>
        <w:rPr>
          <w:lang w:val="fr-CA"/>
        </w:rPr>
      </w:pPr>
      <w:r w:rsidRPr="009B764B">
        <w:rPr>
          <w:lang w:val="fr-CA"/>
        </w:rPr>
        <w:t>Le tableau 7 montre l'évaluation moyenne, sur une échelle de 1 à 5, des préférences et des expériences que les participants ont rapportées pour 21 activités dans les parcs. L'observation de la nature, les randonnées faciles et la navigation de plaisance sont les activités les plus appréciées. Les participants étaient généralement très positifs quant à leur expérience de toutes les activités dans les parcs.</w:t>
      </w:r>
    </w:p>
    <w:p w14:paraId="44CBAF8F" w14:textId="77777777" w:rsidR="0079646E" w:rsidRPr="009B764B" w:rsidRDefault="0079646E" w:rsidP="00D02ACF">
      <w:pPr>
        <w:rPr>
          <w:lang w:val="fr-CA"/>
        </w:rPr>
      </w:pPr>
    </w:p>
    <w:p w14:paraId="45C77D3B" w14:textId="77777777" w:rsidR="000A1EDC" w:rsidRPr="009B764B" w:rsidRDefault="000A1EDC">
      <w:pPr>
        <w:spacing w:line="240" w:lineRule="auto"/>
        <w:rPr>
          <w:b/>
          <w:bCs/>
          <w:color w:val="000000" w:themeColor="text1"/>
          <w:lang w:val="fr-CA"/>
        </w:rPr>
      </w:pPr>
      <w:r w:rsidRPr="009B764B">
        <w:rPr>
          <w:lang w:val="fr-CA"/>
        </w:rPr>
        <w:br w:type="page"/>
      </w:r>
    </w:p>
    <w:p w14:paraId="3C57E41D" w14:textId="563837F4" w:rsidR="00E30CF5" w:rsidRPr="009B764B" w:rsidRDefault="00E30CF5" w:rsidP="00E30CF5">
      <w:pPr>
        <w:pStyle w:val="Caption"/>
        <w:rPr>
          <w:lang w:val="fr-CA"/>
        </w:rPr>
      </w:pPr>
      <w:r w:rsidRPr="009B764B">
        <w:rPr>
          <w:lang w:val="fr-CA"/>
        </w:rPr>
        <w:lastRenderedPageBreak/>
        <w:t xml:space="preserve">Table </w:t>
      </w:r>
      <w:r w:rsidR="00D57A21" w:rsidRPr="009B764B">
        <w:rPr>
          <w:lang w:val="fr-CA"/>
        </w:rPr>
        <w:t>7</w:t>
      </w:r>
      <w:r w:rsidR="00CB4FE5" w:rsidRPr="009B764B">
        <w:rPr>
          <w:lang w:val="fr-CA"/>
        </w:rPr>
        <w:t xml:space="preserve"> </w:t>
      </w:r>
      <w:r w:rsidR="21AC8BFC" w:rsidRPr="009B764B">
        <w:rPr>
          <w:lang w:val="fr-CA"/>
        </w:rPr>
        <w:t>:</w:t>
      </w:r>
      <w:r w:rsidRPr="009B764B">
        <w:rPr>
          <w:lang w:val="fr-CA"/>
        </w:rPr>
        <w:t xml:space="preserve"> </w:t>
      </w:r>
      <w:r w:rsidR="0079646E" w:rsidRPr="009B764B">
        <w:rPr>
          <w:lang w:val="fr-CA"/>
        </w:rPr>
        <w:t>Préférences et expérience des activités</w:t>
      </w:r>
    </w:p>
    <w:tbl>
      <w:tblPr>
        <w:tblW w:w="7655" w:type="dxa"/>
        <w:tblLook w:val="04A0" w:firstRow="1" w:lastRow="0" w:firstColumn="1" w:lastColumn="0" w:noHBand="0" w:noVBand="1"/>
      </w:tblPr>
      <w:tblGrid>
        <w:gridCol w:w="3222"/>
        <w:gridCol w:w="2307"/>
        <w:gridCol w:w="2126"/>
      </w:tblGrid>
      <w:tr w:rsidR="00E30CF5" w:rsidRPr="009B764B" w14:paraId="1EDA9189" w14:textId="77777777" w:rsidTr="00510338">
        <w:trPr>
          <w:trHeight w:val="320"/>
        </w:trPr>
        <w:tc>
          <w:tcPr>
            <w:tcW w:w="3222" w:type="dxa"/>
            <w:tcBorders>
              <w:top w:val="single" w:sz="4" w:space="0" w:color="auto"/>
              <w:left w:val="nil"/>
              <w:bottom w:val="single" w:sz="4" w:space="0" w:color="auto"/>
              <w:right w:val="nil"/>
            </w:tcBorders>
            <w:shd w:val="clear" w:color="auto" w:fill="auto"/>
            <w:noWrap/>
            <w:vAlign w:val="bottom"/>
            <w:hideMark/>
          </w:tcPr>
          <w:p w14:paraId="36087E2A" w14:textId="620E2A8D" w:rsidR="00E30CF5" w:rsidRPr="009B764B" w:rsidRDefault="00E30CF5" w:rsidP="00E30CF5">
            <w:pPr>
              <w:rPr>
                <w:rFonts w:cs="Arial"/>
                <w:b/>
                <w:bCs/>
                <w:color w:val="000000"/>
                <w:lang w:val="fr-CA"/>
              </w:rPr>
            </w:pPr>
            <w:r w:rsidRPr="009B764B">
              <w:rPr>
                <w:rFonts w:cs="Arial"/>
                <w:b/>
                <w:color w:val="000000" w:themeColor="text1"/>
                <w:lang w:val="fr-CA"/>
              </w:rPr>
              <w:t>Activit</w:t>
            </w:r>
            <w:r w:rsidR="0079646E" w:rsidRPr="009B764B">
              <w:rPr>
                <w:rFonts w:cs="Arial"/>
                <w:b/>
                <w:color w:val="000000" w:themeColor="text1"/>
                <w:lang w:val="fr-CA"/>
              </w:rPr>
              <w:t>és</w:t>
            </w:r>
          </w:p>
        </w:tc>
        <w:tc>
          <w:tcPr>
            <w:tcW w:w="2307" w:type="dxa"/>
            <w:tcBorders>
              <w:top w:val="single" w:sz="4" w:space="0" w:color="auto"/>
              <w:left w:val="nil"/>
              <w:bottom w:val="single" w:sz="4" w:space="0" w:color="auto"/>
              <w:right w:val="nil"/>
            </w:tcBorders>
            <w:shd w:val="clear" w:color="auto" w:fill="auto"/>
            <w:noWrap/>
            <w:vAlign w:val="bottom"/>
            <w:hideMark/>
          </w:tcPr>
          <w:p w14:paraId="7EDCE7A6" w14:textId="1A575BFA" w:rsidR="00E30CF5" w:rsidRPr="009B764B" w:rsidRDefault="0079646E" w:rsidP="00E30CF5">
            <w:pPr>
              <w:jc w:val="center"/>
              <w:rPr>
                <w:rFonts w:cs="Arial"/>
                <w:b/>
                <w:bCs/>
                <w:color w:val="000000"/>
                <w:lang w:val="fr-CA"/>
              </w:rPr>
            </w:pPr>
            <w:r w:rsidRPr="009B764B">
              <w:rPr>
                <w:rFonts w:cs="Arial"/>
                <w:b/>
                <w:color w:val="000000" w:themeColor="text1"/>
                <w:lang w:val="fr-CA"/>
              </w:rPr>
              <w:t>Préfère</w:t>
            </w:r>
          </w:p>
        </w:tc>
        <w:tc>
          <w:tcPr>
            <w:tcW w:w="2126" w:type="dxa"/>
            <w:tcBorders>
              <w:top w:val="single" w:sz="4" w:space="0" w:color="auto"/>
              <w:left w:val="nil"/>
              <w:bottom w:val="single" w:sz="4" w:space="0" w:color="auto"/>
              <w:right w:val="nil"/>
            </w:tcBorders>
            <w:shd w:val="clear" w:color="auto" w:fill="auto"/>
            <w:noWrap/>
            <w:vAlign w:val="bottom"/>
            <w:hideMark/>
          </w:tcPr>
          <w:p w14:paraId="7BAFB5B3" w14:textId="00D16498" w:rsidR="00E30CF5" w:rsidRPr="009B764B" w:rsidRDefault="0079646E" w:rsidP="00E30CF5">
            <w:pPr>
              <w:jc w:val="center"/>
              <w:rPr>
                <w:rFonts w:cs="Arial"/>
                <w:b/>
                <w:bCs/>
                <w:color w:val="000000"/>
                <w:lang w:val="fr-CA"/>
              </w:rPr>
            </w:pPr>
            <w:r w:rsidRPr="009B764B">
              <w:rPr>
                <w:rFonts w:cs="Arial"/>
                <w:b/>
                <w:color w:val="000000" w:themeColor="text1"/>
                <w:lang w:val="fr-CA"/>
              </w:rPr>
              <w:t>Expérience</w:t>
            </w:r>
          </w:p>
        </w:tc>
      </w:tr>
      <w:tr w:rsidR="00634B0C" w:rsidRPr="009B764B" w14:paraId="03F916CA" w14:textId="77777777" w:rsidTr="00510338">
        <w:trPr>
          <w:trHeight w:val="320"/>
        </w:trPr>
        <w:tc>
          <w:tcPr>
            <w:tcW w:w="3222" w:type="dxa"/>
            <w:tcBorders>
              <w:top w:val="nil"/>
              <w:left w:val="nil"/>
              <w:bottom w:val="nil"/>
              <w:right w:val="nil"/>
            </w:tcBorders>
            <w:shd w:val="clear" w:color="auto" w:fill="auto"/>
            <w:noWrap/>
            <w:vAlign w:val="bottom"/>
            <w:hideMark/>
          </w:tcPr>
          <w:p w14:paraId="420DF1D6" w14:textId="3803ED1D" w:rsidR="00634B0C" w:rsidRPr="009B764B" w:rsidRDefault="00634B0C" w:rsidP="00634B0C">
            <w:pPr>
              <w:rPr>
                <w:rFonts w:cs="Arial"/>
                <w:color w:val="000000"/>
                <w:lang w:val="fr-CA"/>
              </w:rPr>
            </w:pPr>
            <w:r w:rsidRPr="009B764B">
              <w:rPr>
                <w:rFonts w:cs="Arial"/>
                <w:color w:val="000000"/>
                <w:lang w:val="fr-CA"/>
              </w:rPr>
              <w:t>Randonnée facile</w:t>
            </w:r>
          </w:p>
        </w:tc>
        <w:tc>
          <w:tcPr>
            <w:tcW w:w="2307" w:type="dxa"/>
            <w:tcBorders>
              <w:top w:val="nil"/>
              <w:left w:val="nil"/>
              <w:bottom w:val="nil"/>
              <w:right w:val="nil"/>
            </w:tcBorders>
            <w:shd w:val="clear" w:color="auto" w:fill="auto"/>
            <w:noWrap/>
            <w:vAlign w:val="bottom"/>
            <w:hideMark/>
          </w:tcPr>
          <w:p w14:paraId="2C037A02" w14:textId="28A8D4A4" w:rsidR="00634B0C" w:rsidRPr="009B764B" w:rsidRDefault="00634B0C" w:rsidP="00634B0C">
            <w:pPr>
              <w:jc w:val="center"/>
              <w:rPr>
                <w:rFonts w:cs="Arial"/>
                <w:color w:val="000000"/>
                <w:lang w:val="fr-CA"/>
              </w:rPr>
            </w:pPr>
            <w:r w:rsidRPr="009B764B">
              <w:rPr>
                <w:rFonts w:cs="Arial"/>
                <w:color w:val="000000" w:themeColor="text1"/>
              </w:rPr>
              <w:t>4,7</w:t>
            </w:r>
          </w:p>
        </w:tc>
        <w:tc>
          <w:tcPr>
            <w:tcW w:w="2126" w:type="dxa"/>
            <w:tcBorders>
              <w:top w:val="nil"/>
              <w:left w:val="nil"/>
              <w:bottom w:val="nil"/>
              <w:right w:val="nil"/>
            </w:tcBorders>
            <w:shd w:val="clear" w:color="auto" w:fill="auto"/>
            <w:noWrap/>
            <w:vAlign w:val="bottom"/>
            <w:hideMark/>
          </w:tcPr>
          <w:p w14:paraId="1C6C5B59" w14:textId="3FF0AA55" w:rsidR="00634B0C" w:rsidRPr="009B764B" w:rsidRDefault="00634B0C" w:rsidP="00634B0C">
            <w:pPr>
              <w:jc w:val="center"/>
              <w:rPr>
                <w:rFonts w:cs="Arial"/>
                <w:color w:val="000000"/>
                <w:lang w:val="fr-CA"/>
              </w:rPr>
            </w:pPr>
            <w:r w:rsidRPr="009B764B">
              <w:rPr>
                <w:rFonts w:cs="Arial"/>
                <w:color w:val="000000" w:themeColor="text1"/>
              </w:rPr>
              <w:t>4,5</w:t>
            </w:r>
          </w:p>
        </w:tc>
      </w:tr>
      <w:tr w:rsidR="00634B0C" w:rsidRPr="009B764B" w14:paraId="4E1621BB" w14:textId="77777777" w:rsidTr="00510338">
        <w:trPr>
          <w:trHeight w:val="320"/>
        </w:trPr>
        <w:tc>
          <w:tcPr>
            <w:tcW w:w="3222" w:type="dxa"/>
            <w:tcBorders>
              <w:top w:val="nil"/>
              <w:left w:val="nil"/>
              <w:bottom w:val="nil"/>
              <w:right w:val="nil"/>
            </w:tcBorders>
            <w:shd w:val="clear" w:color="auto" w:fill="auto"/>
            <w:noWrap/>
            <w:vAlign w:val="bottom"/>
            <w:hideMark/>
          </w:tcPr>
          <w:p w14:paraId="05EBF25E" w14:textId="54E61BED" w:rsidR="00634B0C" w:rsidRPr="009B764B" w:rsidRDefault="00634B0C" w:rsidP="00634B0C">
            <w:pPr>
              <w:rPr>
                <w:rFonts w:cs="Arial"/>
                <w:color w:val="000000"/>
                <w:lang w:val="fr-CA"/>
              </w:rPr>
            </w:pPr>
            <w:r w:rsidRPr="009B764B">
              <w:rPr>
                <w:rFonts w:cs="Arial"/>
                <w:color w:val="000000"/>
                <w:lang w:val="fr-CA"/>
              </w:rPr>
              <w:t>Randonnée difficile</w:t>
            </w:r>
          </w:p>
        </w:tc>
        <w:tc>
          <w:tcPr>
            <w:tcW w:w="2307" w:type="dxa"/>
            <w:tcBorders>
              <w:top w:val="nil"/>
              <w:left w:val="nil"/>
              <w:bottom w:val="nil"/>
              <w:right w:val="nil"/>
            </w:tcBorders>
            <w:shd w:val="clear" w:color="auto" w:fill="auto"/>
            <w:noWrap/>
            <w:vAlign w:val="bottom"/>
            <w:hideMark/>
          </w:tcPr>
          <w:p w14:paraId="47BDAF5A" w14:textId="7688A403" w:rsidR="00634B0C" w:rsidRPr="009B764B" w:rsidRDefault="00634B0C" w:rsidP="00634B0C">
            <w:pPr>
              <w:jc w:val="center"/>
              <w:rPr>
                <w:rFonts w:cs="Arial"/>
                <w:color w:val="000000"/>
                <w:lang w:val="fr-CA"/>
              </w:rPr>
            </w:pPr>
            <w:r w:rsidRPr="009B764B">
              <w:rPr>
                <w:rFonts w:cs="Arial"/>
                <w:color w:val="000000" w:themeColor="text1"/>
              </w:rPr>
              <w:t>3,3</w:t>
            </w:r>
          </w:p>
        </w:tc>
        <w:tc>
          <w:tcPr>
            <w:tcW w:w="2126" w:type="dxa"/>
            <w:tcBorders>
              <w:top w:val="nil"/>
              <w:left w:val="nil"/>
              <w:bottom w:val="nil"/>
              <w:right w:val="nil"/>
            </w:tcBorders>
            <w:shd w:val="clear" w:color="auto" w:fill="auto"/>
            <w:noWrap/>
            <w:vAlign w:val="bottom"/>
            <w:hideMark/>
          </w:tcPr>
          <w:p w14:paraId="52FCFA2B" w14:textId="3DAB8B82" w:rsidR="00634B0C" w:rsidRPr="009B764B" w:rsidRDefault="00634B0C" w:rsidP="00634B0C">
            <w:pPr>
              <w:jc w:val="center"/>
              <w:rPr>
                <w:rFonts w:cs="Arial"/>
                <w:color w:val="000000"/>
                <w:lang w:val="fr-CA"/>
              </w:rPr>
            </w:pPr>
            <w:r w:rsidRPr="009B764B">
              <w:rPr>
                <w:rFonts w:cs="Arial"/>
                <w:color w:val="000000" w:themeColor="text1"/>
              </w:rPr>
              <w:t>3,4</w:t>
            </w:r>
          </w:p>
        </w:tc>
      </w:tr>
      <w:tr w:rsidR="00634B0C" w:rsidRPr="009B764B" w14:paraId="39CCCA11" w14:textId="77777777" w:rsidTr="00510338">
        <w:trPr>
          <w:trHeight w:val="320"/>
        </w:trPr>
        <w:tc>
          <w:tcPr>
            <w:tcW w:w="3222" w:type="dxa"/>
            <w:tcBorders>
              <w:top w:val="nil"/>
              <w:left w:val="nil"/>
              <w:bottom w:val="nil"/>
              <w:right w:val="nil"/>
            </w:tcBorders>
            <w:shd w:val="clear" w:color="auto" w:fill="auto"/>
            <w:noWrap/>
            <w:vAlign w:val="bottom"/>
            <w:hideMark/>
          </w:tcPr>
          <w:p w14:paraId="4218E22B" w14:textId="4F72B5BE" w:rsidR="00634B0C" w:rsidRPr="009B764B" w:rsidRDefault="00634B0C" w:rsidP="00634B0C">
            <w:pPr>
              <w:rPr>
                <w:rFonts w:cs="Arial"/>
                <w:color w:val="000000"/>
                <w:lang w:val="fr-CA"/>
              </w:rPr>
            </w:pPr>
            <w:r w:rsidRPr="009B764B">
              <w:rPr>
                <w:rFonts w:cs="Arial"/>
                <w:color w:val="000000" w:themeColor="text1"/>
                <w:lang w:val="fr-CA"/>
              </w:rPr>
              <w:t>Cyclisme</w:t>
            </w:r>
          </w:p>
        </w:tc>
        <w:tc>
          <w:tcPr>
            <w:tcW w:w="2307" w:type="dxa"/>
            <w:tcBorders>
              <w:top w:val="nil"/>
              <w:left w:val="nil"/>
              <w:bottom w:val="nil"/>
              <w:right w:val="nil"/>
            </w:tcBorders>
            <w:shd w:val="clear" w:color="auto" w:fill="auto"/>
            <w:noWrap/>
            <w:vAlign w:val="bottom"/>
            <w:hideMark/>
          </w:tcPr>
          <w:p w14:paraId="4FA9604A" w14:textId="098A588A" w:rsidR="00634B0C" w:rsidRPr="009B764B" w:rsidRDefault="00634B0C" w:rsidP="00634B0C">
            <w:pPr>
              <w:jc w:val="center"/>
              <w:rPr>
                <w:rFonts w:cs="Arial"/>
                <w:color w:val="000000"/>
                <w:lang w:val="fr-CA"/>
              </w:rPr>
            </w:pPr>
            <w:r w:rsidRPr="009B764B">
              <w:rPr>
                <w:rFonts w:cs="Arial"/>
                <w:color w:val="000000" w:themeColor="text1"/>
              </w:rPr>
              <w:t>4,1</w:t>
            </w:r>
          </w:p>
        </w:tc>
        <w:tc>
          <w:tcPr>
            <w:tcW w:w="2126" w:type="dxa"/>
            <w:tcBorders>
              <w:top w:val="nil"/>
              <w:left w:val="nil"/>
              <w:bottom w:val="nil"/>
              <w:right w:val="nil"/>
            </w:tcBorders>
            <w:shd w:val="clear" w:color="auto" w:fill="auto"/>
            <w:noWrap/>
            <w:vAlign w:val="bottom"/>
            <w:hideMark/>
          </w:tcPr>
          <w:p w14:paraId="2FDFDA77" w14:textId="34B73688" w:rsidR="00634B0C" w:rsidRPr="009B764B" w:rsidRDefault="00634B0C" w:rsidP="00634B0C">
            <w:pPr>
              <w:jc w:val="center"/>
              <w:rPr>
                <w:rFonts w:cs="Arial"/>
                <w:color w:val="000000"/>
                <w:lang w:val="fr-CA"/>
              </w:rPr>
            </w:pPr>
            <w:r w:rsidRPr="009B764B">
              <w:rPr>
                <w:rFonts w:cs="Arial"/>
                <w:color w:val="000000" w:themeColor="text1"/>
              </w:rPr>
              <w:t>3,7</w:t>
            </w:r>
          </w:p>
        </w:tc>
      </w:tr>
      <w:tr w:rsidR="00634B0C" w:rsidRPr="009B764B" w14:paraId="2784119D" w14:textId="77777777" w:rsidTr="00510338">
        <w:trPr>
          <w:trHeight w:val="320"/>
        </w:trPr>
        <w:tc>
          <w:tcPr>
            <w:tcW w:w="3222" w:type="dxa"/>
            <w:tcBorders>
              <w:top w:val="nil"/>
              <w:left w:val="nil"/>
              <w:bottom w:val="nil"/>
              <w:right w:val="nil"/>
            </w:tcBorders>
            <w:shd w:val="clear" w:color="auto" w:fill="auto"/>
            <w:noWrap/>
            <w:vAlign w:val="bottom"/>
            <w:hideMark/>
          </w:tcPr>
          <w:p w14:paraId="0070C8EB" w14:textId="26631BD0" w:rsidR="00634B0C" w:rsidRPr="009B764B" w:rsidRDefault="00634B0C" w:rsidP="00634B0C">
            <w:pPr>
              <w:rPr>
                <w:rFonts w:cs="Arial"/>
                <w:color w:val="000000"/>
                <w:lang w:val="fr-CA"/>
              </w:rPr>
            </w:pPr>
            <w:r w:rsidRPr="009B764B">
              <w:rPr>
                <w:rFonts w:cs="Arial"/>
                <w:color w:val="000000"/>
                <w:lang w:val="fr-CA"/>
              </w:rPr>
              <w:t>Escalade</w:t>
            </w:r>
          </w:p>
        </w:tc>
        <w:tc>
          <w:tcPr>
            <w:tcW w:w="2307" w:type="dxa"/>
            <w:tcBorders>
              <w:top w:val="nil"/>
              <w:left w:val="nil"/>
              <w:bottom w:val="nil"/>
              <w:right w:val="nil"/>
            </w:tcBorders>
            <w:shd w:val="clear" w:color="auto" w:fill="auto"/>
            <w:noWrap/>
            <w:vAlign w:val="bottom"/>
            <w:hideMark/>
          </w:tcPr>
          <w:p w14:paraId="01D89194" w14:textId="55C49601" w:rsidR="00634B0C" w:rsidRPr="009B764B" w:rsidRDefault="00634B0C" w:rsidP="00634B0C">
            <w:pPr>
              <w:jc w:val="center"/>
              <w:rPr>
                <w:rFonts w:cs="Arial"/>
                <w:color w:val="000000"/>
                <w:lang w:val="fr-CA"/>
              </w:rPr>
            </w:pPr>
            <w:r w:rsidRPr="009B764B">
              <w:rPr>
                <w:rFonts w:cs="Arial"/>
                <w:color w:val="000000" w:themeColor="text1"/>
              </w:rPr>
              <w:t>2,8</w:t>
            </w:r>
          </w:p>
        </w:tc>
        <w:tc>
          <w:tcPr>
            <w:tcW w:w="2126" w:type="dxa"/>
            <w:tcBorders>
              <w:top w:val="nil"/>
              <w:left w:val="nil"/>
              <w:bottom w:val="nil"/>
              <w:right w:val="nil"/>
            </w:tcBorders>
            <w:shd w:val="clear" w:color="auto" w:fill="auto"/>
            <w:noWrap/>
            <w:vAlign w:val="bottom"/>
            <w:hideMark/>
          </w:tcPr>
          <w:p w14:paraId="6C5582B4" w14:textId="44EA7444" w:rsidR="00634B0C" w:rsidRPr="009B764B" w:rsidRDefault="00634B0C" w:rsidP="00634B0C">
            <w:pPr>
              <w:jc w:val="center"/>
              <w:rPr>
                <w:rFonts w:cs="Arial"/>
                <w:color w:val="000000"/>
                <w:lang w:val="fr-CA"/>
              </w:rPr>
            </w:pPr>
            <w:r w:rsidRPr="009B764B">
              <w:rPr>
                <w:rFonts w:cs="Arial"/>
                <w:color w:val="000000" w:themeColor="text1"/>
              </w:rPr>
              <w:t>2,5</w:t>
            </w:r>
          </w:p>
        </w:tc>
      </w:tr>
      <w:tr w:rsidR="00634B0C" w:rsidRPr="009B764B" w14:paraId="25855A02" w14:textId="77777777" w:rsidTr="00510338">
        <w:trPr>
          <w:trHeight w:val="320"/>
        </w:trPr>
        <w:tc>
          <w:tcPr>
            <w:tcW w:w="3222" w:type="dxa"/>
            <w:tcBorders>
              <w:top w:val="nil"/>
              <w:left w:val="nil"/>
              <w:bottom w:val="nil"/>
              <w:right w:val="nil"/>
            </w:tcBorders>
            <w:shd w:val="clear" w:color="auto" w:fill="auto"/>
            <w:noWrap/>
            <w:vAlign w:val="bottom"/>
            <w:hideMark/>
          </w:tcPr>
          <w:p w14:paraId="10A473A7" w14:textId="3CCA9EA7" w:rsidR="00634B0C" w:rsidRPr="009B764B" w:rsidRDefault="00634B0C" w:rsidP="00634B0C">
            <w:pPr>
              <w:rPr>
                <w:rFonts w:cs="Arial"/>
                <w:color w:val="000000"/>
                <w:lang w:val="fr-CA"/>
              </w:rPr>
            </w:pPr>
            <w:r w:rsidRPr="009B764B">
              <w:rPr>
                <w:rFonts w:cs="Arial"/>
                <w:color w:val="000000" w:themeColor="text1"/>
                <w:lang w:val="fr-CA"/>
              </w:rPr>
              <w:t>Pique-nique</w:t>
            </w:r>
          </w:p>
        </w:tc>
        <w:tc>
          <w:tcPr>
            <w:tcW w:w="2307" w:type="dxa"/>
            <w:tcBorders>
              <w:top w:val="nil"/>
              <w:left w:val="nil"/>
              <w:bottom w:val="nil"/>
              <w:right w:val="nil"/>
            </w:tcBorders>
            <w:shd w:val="clear" w:color="auto" w:fill="auto"/>
            <w:noWrap/>
            <w:vAlign w:val="bottom"/>
            <w:hideMark/>
          </w:tcPr>
          <w:p w14:paraId="0FF58950" w14:textId="1B037B35" w:rsidR="00634B0C" w:rsidRPr="009B764B" w:rsidRDefault="00634B0C" w:rsidP="00634B0C">
            <w:pPr>
              <w:jc w:val="center"/>
              <w:rPr>
                <w:rFonts w:cs="Arial"/>
                <w:color w:val="000000"/>
                <w:lang w:val="fr-CA"/>
              </w:rPr>
            </w:pPr>
            <w:r w:rsidRPr="009B764B">
              <w:rPr>
                <w:rFonts w:cs="Arial"/>
                <w:color w:val="000000" w:themeColor="text1"/>
              </w:rPr>
              <w:t>4,5</w:t>
            </w:r>
          </w:p>
        </w:tc>
        <w:tc>
          <w:tcPr>
            <w:tcW w:w="2126" w:type="dxa"/>
            <w:tcBorders>
              <w:top w:val="nil"/>
              <w:left w:val="nil"/>
              <w:bottom w:val="nil"/>
              <w:right w:val="nil"/>
            </w:tcBorders>
            <w:shd w:val="clear" w:color="auto" w:fill="auto"/>
            <w:noWrap/>
            <w:vAlign w:val="bottom"/>
            <w:hideMark/>
          </w:tcPr>
          <w:p w14:paraId="59A18C04" w14:textId="12F78BA7" w:rsidR="00634B0C" w:rsidRPr="009B764B" w:rsidRDefault="00634B0C" w:rsidP="00634B0C">
            <w:pPr>
              <w:jc w:val="center"/>
              <w:rPr>
                <w:rFonts w:cs="Arial"/>
                <w:color w:val="000000"/>
                <w:lang w:val="fr-CA"/>
              </w:rPr>
            </w:pPr>
            <w:r w:rsidRPr="009B764B">
              <w:rPr>
                <w:rFonts w:cs="Arial"/>
                <w:color w:val="000000" w:themeColor="text1"/>
              </w:rPr>
              <w:t>4,2</w:t>
            </w:r>
          </w:p>
        </w:tc>
      </w:tr>
      <w:tr w:rsidR="00634B0C" w:rsidRPr="009B764B" w14:paraId="2FC985C5" w14:textId="77777777" w:rsidTr="00510338">
        <w:trPr>
          <w:trHeight w:val="320"/>
        </w:trPr>
        <w:tc>
          <w:tcPr>
            <w:tcW w:w="3222" w:type="dxa"/>
            <w:tcBorders>
              <w:top w:val="nil"/>
              <w:left w:val="nil"/>
              <w:bottom w:val="nil"/>
              <w:right w:val="nil"/>
            </w:tcBorders>
            <w:shd w:val="clear" w:color="auto" w:fill="auto"/>
            <w:noWrap/>
            <w:vAlign w:val="bottom"/>
            <w:hideMark/>
          </w:tcPr>
          <w:p w14:paraId="07DACF6E" w14:textId="0F36E37C" w:rsidR="00634B0C" w:rsidRPr="009B764B" w:rsidRDefault="00634B0C" w:rsidP="00634B0C">
            <w:pPr>
              <w:rPr>
                <w:rFonts w:cs="Arial"/>
                <w:color w:val="000000"/>
                <w:lang w:val="fr-CA"/>
              </w:rPr>
            </w:pPr>
            <w:r w:rsidRPr="009B764B">
              <w:rPr>
                <w:rFonts w:cs="Arial"/>
                <w:color w:val="000000"/>
                <w:lang w:val="fr-CA"/>
              </w:rPr>
              <w:t>Pêche</w:t>
            </w:r>
          </w:p>
        </w:tc>
        <w:tc>
          <w:tcPr>
            <w:tcW w:w="2307" w:type="dxa"/>
            <w:tcBorders>
              <w:top w:val="nil"/>
              <w:left w:val="nil"/>
              <w:bottom w:val="nil"/>
              <w:right w:val="nil"/>
            </w:tcBorders>
            <w:shd w:val="clear" w:color="auto" w:fill="auto"/>
            <w:noWrap/>
            <w:vAlign w:val="bottom"/>
            <w:hideMark/>
          </w:tcPr>
          <w:p w14:paraId="7054541F" w14:textId="702F6624" w:rsidR="00634B0C" w:rsidRPr="009B764B" w:rsidRDefault="00634B0C" w:rsidP="00634B0C">
            <w:pPr>
              <w:jc w:val="center"/>
              <w:rPr>
                <w:rFonts w:cs="Arial"/>
                <w:color w:val="000000"/>
                <w:lang w:val="fr-CA"/>
              </w:rPr>
            </w:pPr>
            <w:r w:rsidRPr="009B764B">
              <w:rPr>
                <w:rFonts w:cs="Arial"/>
                <w:color w:val="000000" w:themeColor="text1"/>
              </w:rPr>
              <w:t>3,4</w:t>
            </w:r>
          </w:p>
        </w:tc>
        <w:tc>
          <w:tcPr>
            <w:tcW w:w="2126" w:type="dxa"/>
            <w:tcBorders>
              <w:top w:val="nil"/>
              <w:left w:val="nil"/>
              <w:bottom w:val="nil"/>
              <w:right w:val="nil"/>
            </w:tcBorders>
            <w:shd w:val="clear" w:color="auto" w:fill="auto"/>
            <w:noWrap/>
            <w:vAlign w:val="bottom"/>
            <w:hideMark/>
          </w:tcPr>
          <w:p w14:paraId="6E2C2D0F" w14:textId="5635C656" w:rsidR="00634B0C" w:rsidRPr="009B764B" w:rsidRDefault="00634B0C" w:rsidP="00634B0C">
            <w:pPr>
              <w:jc w:val="center"/>
              <w:rPr>
                <w:rFonts w:cs="Arial"/>
                <w:color w:val="000000"/>
                <w:lang w:val="fr-CA"/>
              </w:rPr>
            </w:pPr>
            <w:r w:rsidRPr="009B764B">
              <w:rPr>
                <w:rFonts w:cs="Arial"/>
                <w:color w:val="000000" w:themeColor="text1"/>
              </w:rPr>
              <w:t>3,4</w:t>
            </w:r>
          </w:p>
        </w:tc>
      </w:tr>
      <w:tr w:rsidR="00634B0C" w:rsidRPr="009B764B" w14:paraId="4DAD6F41" w14:textId="77777777" w:rsidTr="00510338">
        <w:trPr>
          <w:trHeight w:val="320"/>
        </w:trPr>
        <w:tc>
          <w:tcPr>
            <w:tcW w:w="3222" w:type="dxa"/>
            <w:tcBorders>
              <w:top w:val="nil"/>
              <w:left w:val="nil"/>
              <w:bottom w:val="nil"/>
              <w:right w:val="nil"/>
            </w:tcBorders>
            <w:shd w:val="clear" w:color="auto" w:fill="auto"/>
            <w:noWrap/>
            <w:vAlign w:val="bottom"/>
            <w:hideMark/>
          </w:tcPr>
          <w:p w14:paraId="611DB101" w14:textId="484E9B73" w:rsidR="00634B0C" w:rsidRPr="009B764B" w:rsidRDefault="00634B0C" w:rsidP="00634B0C">
            <w:pPr>
              <w:rPr>
                <w:rFonts w:cs="Arial"/>
                <w:color w:val="000000"/>
                <w:lang w:val="fr-CA"/>
              </w:rPr>
            </w:pPr>
            <w:r w:rsidRPr="009B764B">
              <w:rPr>
                <w:rFonts w:cs="Arial"/>
                <w:color w:val="000000"/>
                <w:lang w:val="fr-CA"/>
              </w:rPr>
              <w:t>Contemplation de la nature</w:t>
            </w:r>
          </w:p>
        </w:tc>
        <w:tc>
          <w:tcPr>
            <w:tcW w:w="2307" w:type="dxa"/>
            <w:tcBorders>
              <w:top w:val="nil"/>
              <w:left w:val="nil"/>
              <w:bottom w:val="nil"/>
              <w:right w:val="nil"/>
            </w:tcBorders>
            <w:shd w:val="clear" w:color="auto" w:fill="auto"/>
            <w:noWrap/>
            <w:vAlign w:val="bottom"/>
            <w:hideMark/>
          </w:tcPr>
          <w:p w14:paraId="4B1C566B" w14:textId="66564E56" w:rsidR="00634B0C" w:rsidRPr="009B764B" w:rsidRDefault="00634B0C" w:rsidP="00634B0C">
            <w:pPr>
              <w:jc w:val="center"/>
              <w:rPr>
                <w:rFonts w:cs="Arial"/>
                <w:color w:val="000000"/>
                <w:lang w:val="fr-CA"/>
              </w:rPr>
            </w:pPr>
            <w:r w:rsidRPr="009B764B">
              <w:rPr>
                <w:rFonts w:cs="Arial"/>
                <w:color w:val="000000" w:themeColor="text1"/>
              </w:rPr>
              <w:t>4,7</w:t>
            </w:r>
          </w:p>
        </w:tc>
        <w:tc>
          <w:tcPr>
            <w:tcW w:w="2126" w:type="dxa"/>
            <w:tcBorders>
              <w:top w:val="nil"/>
              <w:left w:val="nil"/>
              <w:bottom w:val="nil"/>
              <w:right w:val="nil"/>
            </w:tcBorders>
            <w:shd w:val="clear" w:color="auto" w:fill="auto"/>
            <w:noWrap/>
            <w:vAlign w:val="bottom"/>
            <w:hideMark/>
          </w:tcPr>
          <w:p w14:paraId="192C25A8" w14:textId="0D62C9AB" w:rsidR="00634B0C" w:rsidRPr="009B764B" w:rsidRDefault="00634B0C" w:rsidP="00634B0C">
            <w:pPr>
              <w:jc w:val="center"/>
              <w:rPr>
                <w:rFonts w:cs="Arial"/>
                <w:color w:val="000000"/>
                <w:lang w:val="fr-CA"/>
              </w:rPr>
            </w:pPr>
            <w:r w:rsidRPr="009B764B">
              <w:rPr>
                <w:rFonts w:cs="Arial"/>
                <w:color w:val="000000" w:themeColor="text1"/>
              </w:rPr>
              <w:t>4,4</w:t>
            </w:r>
          </w:p>
        </w:tc>
      </w:tr>
      <w:tr w:rsidR="00634B0C" w:rsidRPr="009B764B" w14:paraId="2F4D2553" w14:textId="77777777" w:rsidTr="00510338">
        <w:trPr>
          <w:trHeight w:val="320"/>
        </w:trPr>
        <w:tc>
          <w:tcPr>
            <w:tcW w:w="3222" w:type="dxa"/>
            <w:tcBorders>
              <w:top w:val="nil"/>
              <w:left w:val="nil"/>
              <w:bottom w:val="nil"/>
              <w:right w:val="nil"/>
            </w:tcBorders>
            <w:shd w:val="clear" w:color="auto" w:fill="auto"/>
            <w:noWrap/>
            <w:vAlign w:val="bottom"/>
            <w:hideMark/>
          </w:tcPr>
          <w:p w14:paraId="1191E68F" w14:textId="7C18844C" w:rsidR="00634B0C" w:rsidRPr="009B764B" w:rsidRDefault="00634B0C" w:rsidP="00634B0C">
            <w:pPr>
              <w:rPr>
                <w:rFonts w:cs="Arial"/>
                <w:color w:val="000000"/>
                <w:lang w:val="fr-CA"/>
              </w:rPr>
            </w:pPr>
            <w:r w:rsidRPr="009B764B">
              <w:rPr>
                <w:rFonts w:cs="Arial"/>
                <w:color w:val="000000"/>
                <w:lang w:val="fr-CA"/>
              </w:rPr>
              <w:t>Randonnée à cheval</w:t>
            </w:r>
          </w:p>
        </w:tc>
        <w:tc>
          <w:tcPr>
            <w:tcW w:w="2307" w:type="dxa"/>
            <w:tcBorders>
              <w:top w:val="nil"/>
              <w:left w:val="nil"/>
              <w:bottom w:val="nil"/>
              <w:right w:val="nil"/>
            </w:tcBorders>
            <w:shd w:val="clear" w:color="auto" w:fill="auto"/>
            <w:noWrap/>
            <w:vAlign w:val="bottom"/>
            <w:hideMark/>
          </w:tcPr>
          <w:p w14:paraId="2546BC8A" w14:textId="11E0858A" w:rsidR="00634B0C" w:rsidRPr="009B764B" w:rsidRDefault="00634B0C" w:rsidP="00634B0C">
            <w:pPr>
              <w:jc w:val="center"/>
              <w:rPr>
                <w:rFonts w:cs="Arial"/>
                <w:color w:val="000000"/>
                <w:lang w:val="fr-CA"/>
              </w:rPr>
            </w:pPr>
            <w:r w:rsidRPr="009B764B">
              <w:rPr>
                <w:rFonts w:cs="Arial"/>
                <w:color w:val="000000" w:themeColor="text1"/>
              </w:rPr>
              <w:t>3,4</w:t>
            </w:r>
          </w:p>
        </w:tc>
        <w:tc>
          <w:tcPr>
            <w:tcW w:w="2126" w:type="dxa"/>
            <w:tcBorders>
              <w:top w:val="nil"/>
              <w:left w:val="nil"/>
              <w:bottom w:val="nil"/>
              <w:right w:val="nil"/>
            </w:tcBorders>
            <w:shd w:val="clear" w:color="auto" w:fill="auto"/>
            <w:noWrap/>
            <w:vAlign w:val="bottom"/>
            <w:hideMark/>
          </w:tcPr>
          <w:p w14:paraId="25BBC3A4" w14:textId="72B36A5D" w:rsidR="00634B0C" w:rsidRPr="009B764B" w:rsidRDefault="00634B0C" w:rsidP="00634B0C">
            <w:pPr>
              <w:jc w:val="center"/>
              <w:rPr>
                <w:rFonts w:cs="Arial"/>
                <w:color w:val="000000"/>
                <w:lang w:val="fr-CA"/>
              </w:rPr>
            </w:pPr>
            <w:r w:rsidRPr="009B764B">
              <w:rPr>
                <w:rFonts w:cs="Arial"/>
                <w:color w:val="000000" w:themeColor="text1"/>
              </w:rPr>
              <w:t>3,3</w:t>
            </w:r>
          </w:p>
        </w:tc>
      </w:tr>
      <w:tr w:rsidR="00634B0C" w:rsidRPr="009B764B" w14:paraId="611314EB" w14:textId="77777777" w:rsidTr="00510338">
        <w:trPr>
          <w:trHeight w:val="320"/>
        </w:trPr>
        <w:tc>
          <w:tcPr>
            <w:tcW w:w="3222" w:type="dxa"/>
            <w:tcBorders>
              <w:top w:val="nil"/>
              <w:left w:val="nil"/>
              <w:bottom w:val="nil"/>
              <w:right w:val="nil"/>
            </w:tcBorders>
            <w:shd w:val="clear" w:color="auto" w:fill="auto"/>
            <w:noWrap/>
            <w:vAlign w:val="bottom"/>
            <w:hideMark/>
          </w:tcPr>
          <w:p w14:paraId="3D9DA437" w14:textId="6577DA38" w:rsidR="00634B0C" w:rsidRPr="009B764B" w:rsidRDefault="00634B0C" w:rsidP="00634B0C">
            <w:pPr>
              <w:rPr>
                <w:rFonts w:cs="Arial"/>
                <w:color w:val="000000"/>
                <w:lang w:val="fr-CA"/>
              </w:rPr>
            </w:pPr>
            <w:r w:rsidRPr="009B764B">
              <w:rPr>
                <w:rFonts w:cs="Arial"/>
                <w:color w:val="000000"/>
                <w:lang w:val="fr-CA"/>
              </w:rPr>
              <w:t>Nage</w:t>
            </w:r>
          </w:p>
        </w:tc>
        <w:tc>
          <w:tcPr>
            <w:tcW w:w="2307" w:type="dxa"/>
            <w:tcBorders>
              <w:top w:val="nil"/>
              <w:left w:val="nil"/>
              <w:bottom w:val="nil"/>
              <w:right w:val="nil"/>
            </w:tcBorders>
            <w:shd w:val="clear" w:color="auto" w:fill="auto"/>
            <w:noWrap/>
            <w:vAlign w:val="bottom"/>
            <w:hideMark/>
          </w:tcPr>
          <w:p w14:paraId="63B19B42" w14:textId="0DEC04C8" w:rsidR="00634B0C" w:rsidRPr="009B764B" w:rsidRDefault="00634B0C" w:rsidP="00634B0C">
            <w:pPr>
              <w:jc w:val="center"/>
              <w:rPr>
                <w:rFonts w:cs="Arial"/>
                <w:color w:val="000000"/>
                <w:lang w:val="fr-CA"/>
              </w:rPr>
            </w:pPr>
            <w:r w:rsidRPr="009B764B">
              <w:rPr>
                <w:rFonts w:cs="Arial"/>
                <w:color w:val="000000" w:themeColor="text1"/>
              </w:rPr>
              <w:t>3,9</w:t>
            </w:r>
          </w:p>
        </w:tc>
        <w:tc>
          <w:tcPr>
            <w:tcW w:w="2126" w:type="dxa"/>
            <w:tcBorders>
              <w:top w:val="nil"/>
              <w:left w:val="nil"/>
              <w:bottom w:val="nil"/>
              <w:right w:val="nil"/>
            </w:tcBorders>
            <w:shd w:val="clear" w:color="auto" w:fill="auto"/>
            <w:noWrap/>
            <w:vAlign w:val="bottom"/>
            <w:hideMark/>
          </w:tcPr>
          <w:p w14:paraId="2F9E258B" w14:textId="780FED83" w:rsidR="00634B0C" w:rsidRPr="009B764B" w:rsidRDefault="00634B0C" w:rsidP="00634B0C">
            <w:pPr>
              <w:jc w:val="center"/>
              <w:rPr>
                <w:rFonts w:cs="Arial"/>
                <w:color w:val="000000"/>
                <w:lang w:val="fr-CA"/>
              </w:rPr>
            </w:pPr>
            <w:r w:rsidRPr="009B764B">
              <w:rPr>
                <w:rFonts w:cs="Arial"/>
                <w:color w:val="000000" w:themeColor="text1"/>
              </w:rPr>
              <w:t>3,8</w:t>
            </w:r>
          </w:p>
        </w:tc>
      </w:tr>
      <w:tr w:rsidR="00634B0C" w:rsidRPr="009B764B" w14:paraId="1EF78D9F" w14:textId="77777777" w:rsidTr="00510338">
        <w:trPr>
          <w:trHeight w:val="320"/>
        </w:trPr>
        <w:tc>
          <w:tcPr>
            <w:tcW w:w="3222" w:type="dxa"/>
            <w:tcBorders>
              <w:top w:val="nil"/>
              <w:left w:val="nil"/>
              <w:bottom w:val="nil"/>
              <w:right w:val="nil"/>
            </w:tcBorders>
            <w:shd w:val="clear" w:color="auto" w:fill="auto"/>
            <w:noWrap/>
            <w:vAlign w:val="bottom"/>
            <w:hideMark/>
          </w:tcPr>
          <w:p w14:paraId="341669E4" w14:textId="66CF52E8" w:rsidR="00634B0C" w:rsidRPr="009B764B" w:rsidRDefault="00634B0C" w:rsidP="00634B0C">
            <w:pPr>
              <w:rPr>
                <w:rFonts w:cs="Arial"/>
                <w:color w:val="000000"/>
                <w:lang w:val="fr-CA"/>
              </w:rPr>
            </w:pPr>
            <w:r w:rsidRPr="009B764B">
              <w:rPr>
                <w:rFonts w:cs="Arial"/>
                <w:color w:val="000000"/>
                <w:lang w:val="fr-CA"/>
              </w:rPr>
              <w:t xml:space="preserve">Bains de soleil </w:t>
            </w:r>
          </w:p>
        </w:tc>
        <w:tc>
          <w:tcPr>
            <w:tcW w:w="2307" w:type="dxa"/>
            <w:tcBorders>
              <w:top w:val="nil"/>
              <w:left w:val="nil"/>
              <w:bottom w:val="nil"/>
              <w:right w:val="nil"/>
            </w:tcBorders>
            <w:shd w:val="clear" w:color="auto" w:fill="auto"/>
            <w:noWrap/>
            <w:vAlign w:val="bottom"/>
            <w:hideMark/>
          </w:tcPr>
          <w:p w14:paraId="5AE92698" w14:textId="26C1F6CB" w:rsidR="00634B0C" w:rsidRPr="009B764B" w:rsidRDefault="00634B0C" w:rsidP="00634B0C">
            <w:pPr>
              <w:jc w:val="center"/>
              <w:rPr>
                <w:rFonts w:cs="Arial"/>
                <w:color w:val="000000"/>
                <w:lang w:val="fr-CA"/>
              </w:rPr>
            </w:pPr>
            <w:r w:rsidRPr="009B764B">
              <w:rPr>
                <w:rFonts w:cs="Arial"/>
                <w:color w:val="000000" w:themeColor="text1"/>
              </w:rPr>
              <w:t>3,3</w:t>
            </w:r>
          </w:p>
        </w:tc>
        <w:tc>
          <w:tcPr>
            <w:tcW w:w="2126" w:type="dxa"/>
            <w:tcBorders>
              <w:top w:val="nil"/>
              <w:left w:val="nil"/>
              <w:bottom w:val="nil"/>
              <w:right w:val="nil"/>
            </w:tcBorders>
            <w:shd w:val="clear" w:color="auto" w:fill="auto"/>
            <w:noWrap/>
            <w:vAlign w:val="bottom"/>
            <w:hideMark/>
          </w:tcPr>
          <w:p w14:paraId="3D7A7C19" w14:textId="0BE59E03" w:rsidR="00634B0C" w:rsidRPr="009B764B" w:rsidRDefault="00634B0C" w:rsidP="00634B0C">
            <w:pPr>
              <w:jc w:val="center"/>
              <w:rPr>
                <w:rFonts w:cs="Arial"/>
                <w:color w:val="000000"/>
                <w:lang w:val="fr-CA"/>
              </w:rPr>
            </w:pPr>
            <w:r w:rsidRPr="009B764B">
              <w:rPr>
                <w:rFonts w:cs="Arial"/>
                <w:color w:val="000000" w:themeColor="text1"/>
              </w:rPr>
              <w:t>3,8</w:t>
            </w:r>
          </w:p>
        </w:tc>
      </w:tr>
      <w:tr w:rsidR="00634B0C" w:rsidRPr="009B764B" w14:paraId="31F7439D" w14:textId="77777777" w:rsidTr="00510338">
        <w:trPr>
          <w:trHeight w:val="320"/>
        </w:trPr>
        <w:tc>
          <w:tcPr>
            <w:tcW w:w="3222" w:type="dxa"/>
            <w:tcBorders>
              <w:top w:val="nil"/>
              <w:left w:val="nil"/>
              <w:bottom w:val="nil"/>
              <w:right w:val="nil"/>
            </w:tcBorders>
            <w:shd w:val="clear" w:color="auto" w:fill="auto"/>
            <w:noWrap/>
            <w:vAlign w:val="bottom"/>
            <w:hideMark/>
          </w:tcPr>
          <w:p w14:paraId="1A00CBA1" w14:textId="36200680" w:rsidR="00634B0C" w:rsidRPr="009B764B" w:rsidRDefault="00634B0C" w:rsidP="00634B0C">
            <w:pPr>
              <w:rPr>
                <w:rFonts w:cs="Arial"/>
                <w:color w:val="000000"/>
                <w:lang w:val="fr-CA"/>
              </w:rPr>
            </w:pPr>
            <w:r w:rsidRPr="009B764B">
              <w:rPr>
                <w:rFonts w:cs="Arial"/>
                <w:color w:val="000000"/>
                <w:lang w:val="fr-CA"/>
              </w:rPr>
              <w:t>Navigation de plaisance</w:t>
            </w:r>
          </w:p>
        </w:tc>
        <w:tc>
          <w:tcPr>
            <w:tcW w:w="2307" w:type="dxa"/>
            <w:tcBorders>
              <w:top w:val="nil"/>
              <w:left w:val="nil"/>
              <w:bottom w:val="nil"/>
              <w:right w:val="nil"/>
            </w:tcBorders>
            <w:shd w:val="clear" w:color="auto" w:fill="auto"/>
            <w:noWrap/>
            <w:vAlign w:val="bottom"/>
            <w:hideMark/>
          </w:tcPr>
          <w:p w14:paraId="2B90A22D" w14:textId="20B8F125" w:rsidR="00634B0C" w:rsidRPr="009B764B" w:rsidRDefault="00634B0C" w:rsidP="00634B0C">
            <w:pPr>
              <w:jc w:val="center"/>
              <w:rPr>
                <w:rFonts w:cs="Arial"/>
                <w:color w:val="000000"/>
                <w:lang w:val="fr-CA"/>
              </w:rPr>
            </w:pPr>
            <w:r w:rsidRPr="009B764B">
              <w:rPr>
                <w:rFonts w:cs="Arial"/>
                <w:color w:val="000000" w:themeColor="text1"/>
              </w:rPr>
              <w:t>4,3</w:t>
            </w:r>
          </w:p>
        </w:tc>
        <w:tc>
          <w:tcPr>
            <w:tcW w:w="2126" w:type="dxa"/>
            <w:tcBorders>
              <w:top w:val="nil"/>
              <w:left w:val="nil"/>
              <w:bottom w:val="nil"/>
              <w:right w:val="nil"/>
            </w:tcBorders>
            <w:shd w:val="clear" w:color="auto" w:fill="auto"/>
            <w:noWrap/>
            <w:vAlign w:val="bottom"/>
            <w:hideMark/>
          </w:tcPr>
          <w:p w14:paraId="66AA6526" w14:textId="31D60BA6" w:rsidR="00634B0C" w:rsidRPr="009B764B" w:rsidRDefault="00634B0C" w:rsidP="00634B0C">
            <w:pPr>
              <w:jc w:val="center"/>
              <w:rPr>
                <w:rFonts w:cs="Arial"/>
                <w:color w:val="000000"/>
                <w:lang w:val="fr-CA"/>
              </w:rPr>
            </w:pPr>
            <w:r w:rsidRPr="009B764B">
              <w:rPr>
                <w:rFonts w:cs="Arial"/>
                <w:color w:val="000000" w:themeColor="text1"/>
              </w:rPr>
              <w:t>4,0</w:t>
            </w:r>
          </w:p>
        </w:tc>
      </w:tr>
      <w:tr w:rsidR="00634B0C" w:rsidRPr="009B764B" w14:paraId="2C273177" w14:textId="77777777" w:rsidTr="00510338">
        <w:trPr>
          <w:trHeight w:val="320"/>
        </w:trPr>
        <w:tc>
          <w:tcPr>
            <w:tcW w:w="3222" w:type="dxa"/>
            <w:tcBorders>
              <w:top w:val="nil"/>
              <w:left w:val="nil"/>
              <w:bottom w:val="nil"/>
              <w:right w:val="nil"/>
            </w:tcBorders>
            <w:shd w:val="clear" w:color="auto" w:fill="auto"/>
            <w:noWrap/>
            <w:vAlign w:val="bottom"/>
            <w:hideMark/>
          </w:tcPr>
          <w:p w14:paraId="75E9AB95" w14:textId="23D0990E" w:rsidR="00634B0C" w:rsidRPr="009B764B" w:rsidRDefault="00634B0C" w:rsidP="00634B0C">
            <w:pPr>
              <w:rPr>
                <w:rFonts w:cs="Arial"/>
                <w:color w:val="000000"/>
                <w:lang w:val="fr-CA"/>
              </w:rPr>
            </w:pPr>
            <w:r w:rsidRPr="009B764B">
              <w:rPr>
                <w:rFonts w:cs="Arial"/>
                <w:color w:val="000000" w:themeColor="text1"/>
                <w:lang w:val="fr-CA"/>
              </w:rPr>
              <w:t>Camping en tente</w:t>
            </w:r>
          </w:p>
        </w:tc>
        <w:tc>
          <w:tcPr>
            <w:tcW w:w="2307" w:type="dxa"/>
            <w:tcBorders>
              <w:top w:val="nil"/>
              <w:left w:val="nil"/>
              <w:bottom w:val="nil"/>
              <w:right w:val="nil"/>
            </w:tcBorders>
            <w:shd w:val="clear" w:color="auto" w:fill="auto"/>
            <w:noWrap/>
            <w:vAlign w:val="bottom"/>
            <w:hideMark/>
          </w:tcPr>
          <w:p w14:paraId="20687342" w14:textId="6B7FA9E8" w:rsidR="00634B0C" w:rsidRPr="009B764B" w:rsidRDefault="00634B0C" w:rsidP="00634B0C">
            <w:pPr>
              <w:jc w:val="center"/>
              <w:rPr>
                <w:rFonts w:cs="Arial"/>
                <w:color w:val="000000"/>
                <w:lang w:val="fr-CA"/>
              </w:rPr>
            </w:pPr>
            <w:r w:rsidRPr="009B764B">
              <w:rPr>
                <w:rFonts w:cs="Arial"/>
                <w:color w:val="000000" w:themeColor="text1"/>
              </w:rPr>
              <w:t>3,4</w:t>
            </w:r>
          </w:p>
        </w:tc>
        <w:tc>
          <w:tcPr>
            <w:tcW w:w="2126" w:type="dxa"/>
            <w:tcBorders>
              <w:top w:val="nil"/>
              <w:left w:val="nil"/>
              <w:bottom w:val="nil"/>
              <w:right w:val="nil"/>
            </w:tcBorders>
            <w:shd w:val="clear" w:color="auto" w:fill="auto"/>
            <w:noWrap/>
            <w:vAlign w:val="bottom"/>
            <w:hideMark/>
          </w:tcPr>
          <w:p w14:paraId="621A75D4" w14:textId="4F281C17" w:rsidR="00634B0C" w:rsidRPr="009B764B" w:rsidRDefault="00634B0C" w:rsidP="00634B0C">
            <w:pPr>
              <w:jc w:val="center"/>
              <w:rPr>
                <w:rFonts w:cs="Arial"/>
                <w:color w:val="000000"/>
                <w:lang w:val="fr-CA"/>
              </w:rPr>
            </w:pPr>
            <w:r w:rsidRPr="009B764B">
              <w:rPr>
                <w:rFonts w:cs="Arial"/>
                <w:color w:val="000000" w:themeColor="text1"/>
              </w:rPr>
              <w:t>3,7</w:t>
            </w:r>
          </w:p>
        </w:tc>
      </w:tr>
      <w:tr w:rsidR="00634B0C" w:rsidRPr="009B764B" w14:paraId="709C2134" w14:textId="77777777" w:rsidTr="00510338">
        <w:trPr>
          <w:trHeight w:val="320"/>
        </w:trPr>
        <w:tc>
          <w:tcPr>
            <w:tcW w:w="3222" w:type="dxa"/>
            <w:tcBorders>
              <w:top w:val="nil"/>
              <w:left w:val="nil"/>
              <w:bottom w:val="nil"/>
              <w:right w:val="nil"/>
            </w:tcBorders>
            <w:shd w:val="clear" w:color="auto" w:fill="auto"/>
            <w:noWrap/>
            <w:vAlign w:val="bottom"/>
            <w:hideMark/>
          </w:tcPr>
          <w:p w14:paraId="76A167D6" w14:textId="73AB3191" w:rsidR="00634B0C" w:rsidRPr="009B764B" w:rsidRDefault="00634B0C" w:rsidP="00634B0C">
            <w:pPr>
              <w:rPr>
                <w:rFonts w:cs="Arial"/>
                <w:color w:val="000000"/>
                <w:lang w:val="fr-CA"/>
              </w:rPr>
            </w:pPr>
            <w:r w:rsidRPr="009B764B">
              <w:rPr>
                <w:rFonts w:cs="Arial"/>
                <w:color w:val="000000" w:themeColor="text1"/>
                <w:lang w:val="fr-CA"/>
              </w:rPr>
              <w:t>Camping en chalet</w:t>
            </w:r>
          </w:p>
        </w:tc>
        <w:tc>
          <w:tcPr>
            <w:tcW w:w="2307" w:type="dxa"/>
            <w:tcBorders>
              <w:top w:val="nil"/>
              <w:left w:val="nil"/>
              <w:bottom w:val="nil"/>
              <w:right w:val="nil"/>
            </w:tcBorders>
            <w:shd w:val="clear" w:color="auto" w:fill="auto"/>
            <w:noWrap/>
            <w:vAlign w:val="bottom"/>
            <w:hideMark/>
          </w:tcPr>
          <w:p w14:paraId="29197321" w14:textId="00BFDB5E" w:rsidR="00634B0C" w:rsidRPr="009B764B" w:rsidRDefault="00634B0C" w:rsidP="00634B0C">
            <w:pPr>
              <w:jc w:val="center"/>
              <w:rPr>
                <w:rFonts w:cs="Arial"/>
                <w:color w:val="000000"/>
                <w:lang w:val="fr-CA"/>
              </w:rPr>
            </w:pPr>
            <w:r w:rsidRPr="009B764B">
              <w:rPr>
                <w:rFonts w:cs="Arial"/>
                <w:color w:val="000000" w:themeColor="text1"/>
              </w:rPr>
              <w:t>4,3</w:t>
            </w:r>
          </w:p>
        </w:tc>
        <w:tc>
          <w:tcPr>
            <w:tcW w:w="2126" w:type="dxa"/>
            <w:tcBorders>
              <w:top w:val="nil"/>
              <w:left w:val="nil"/>
              <w:bottom w:val="nil"/>
              <w:right w:val="nil"/>
            </w:tcBorders>
            <w:shd w:val="clear" w:color="auto" w:fill="auto"/>
            <w:noWrap/>
            <w:vAlign w:val="bottom"/>
            <w:hideMark/>
          </w:tcPr>
          <w:p w14:paraId="50629287" w14:textId="0F3B55F7" w:rsidR="00634B0C" w:rsidRPr="009B764B" w:rsidRDefault="00634B0C" w:rsidP="00634B0C">
            <w:pPr>
              <w:jc w:val="center"/>
              <w:rPr>
                <w:rFonts w:cs="Arial"/>
                <w:color w:val="000000"/>
                <w:lang w:val="fr-CA"/>
              </w:rPr>
            </w:pPr>
            <w:r w:rsidRPr="009B764B">
              <w:rPr>
                <w:rFonts w:cs="Arial"/>
                <w:color w:val="000000" w:themeColor="text1"/>
              </w:rPr>
              <w:t>4,2</w:t>
            </w:r>
          </w:p>
        </w:tc>
      </w:tr>
      <w:tr w:rsidR="00634B0C" w:rsidRPr="009B764B" w14:paraId="1936F18A" w14:textId="77777777" w:rsidTr="00510338">
        <w:trPr>
          <w:trHeight w:val="320"/>
        </w:trPr>
        <w:tc>
          <w:tcPr>
            <w:tcW w:w="3222" w:type="dxa"/>
            <w:tcBorders>
              <w:top w:val="nil"/>
              <w:left w:val="nil"/>
              <w:bottom w:val="nil"/>
              <w:right w:val="nil"/>
            </w:tcBorders>
            <w:shd w:val="clear" w:color="auto" w:fill="auto"/>
            <w:noWrap/>
            <w:vAlign w:val="bottom"/>
            <w:hideMark/>
          </w:tcPr>
          <w:p w14:paraId="30B2B1C4" w14:textId="28C65D83" w:rsidR="00634B0C" w:rsidRPr="009B764B" w:rsidRDefault="00634B0C" w:rsidP="00634B0C">
            <w:pPr>
              <w:rPr>
                <w:rFonts w:cs="Arial"/>
                <w:color w:val="000000"/>
                <w:lang w:val="fr-CA"/>
              </w:rPr>
            </w:pPr>
            <w:r w:rsidRPr="009B764B">
              <w:rPr>
                <w:rFonts w:cs="Arial"/>
                <w:color w:val="000000"/>
                <w:lang w:val="fr-CA"/>
              </w:rPr>
              <w:t>Camping en VR</w:t>
            </w:r>
          </w:p>
        </w:tc>
        <w:tc>
          <w:tcPr>
            <w:tcW w:w="2307" w:type="dxa"/>
            <w:tcBorders>
              <w:top w:val="nil"/>
              <w:left w:val="nil"/>
              <w:bottom w:val="nil"/>
              <w:right w:val="nil"/>
            </w:tcBorders>
            <w:shd w:val="clear" w:color="auto" w:fill="auto"/>
            <w:noWrap/>
            <w:vAlign w:val="bottom"/>
            <w:hideMark/>
          </w:tcPr>
          <w:p w14:paraId="525A7901" w14:textId="0A7448A3" w:rsidR="00634B0C" w:rsidRPr="009B764B" w:rsidRDefault="00634B0C" w:rsidP="00634B0C">
            <w:pPr>
              <w:jc w:val="center"/>
              <w:rPr>
                <w:rFonts w:cs="Arial"/>
                <w:color w:val="000000"/>
                <w:lang w:val="fr-CA"/>
              </w:rPr>
            </w:pPr>
            <w:r w:rsidRPr="009B764B">
              <w:rPr>
                <w:rFonts w:cs="Arial"/>
                <w:color w:val="000000" w:themeColor="text1"/>
              </w:rPr>
              <w:t>3,9</w:t>
            </w:r>
          </w:p>
        </w:tc>
        <w:tc>
          <w:tcPr>
            <w:tcW w:w="2126" w:type="dxa"/>
            <w:tcBorders>
              <w:top w:val="nil"/>
              <w:left w:val="nil"/>
              <w:bottom w:val="nil"/>
              <w:right w:val="nil"/>
            </w:tcBorders>
            <w:shd w:val="clear" w:color="auto" w:fill="auto"/>
            <w:noWrap/>
            <w:vAlign w:val="bottom"/>
            <w:hideMark/>
          </w:tcPr>
          <w:p w14:paraId="73E0FC2B" w14:textId="43006724" w:rsidR="00634B0C" w:rsidRPr="009B764B" w:rsidRDefault="00634B0C" w:rsidP="00634B0C">
            <w:pPr>
              <w:jc w:val="center"/>
              <w:rPr>
                <w:rFonts w:cs="Arial"/>
                <w:color w:val="000000"/>
                <w:lang w:val="fr-CA"/>
              </w:rPr>
            </w:pPr>
            <w:r w:rsidRPr="009B764B">
              <w:rPr>
                <w:rFonts w:cs="Arial"/>
                <w:color w:val="000000" w:themeColor="text1"/>
              </w:rPr>
              <w:t>3,4</w:t>
            </w:r>
          </w:p>
        </w:tc>
      </w:tr>
      <w:tr w:rsidR="00634B0C" w:rsidRPr="009B764B" w14:paraId="06818464" w14:textId="77777777" w:rsidTr="00510338">
        <w:trPr>
          <w:trHeight w:val="320"/>
        </w:trPr>
        <w:tc>
          <w:tcPr>
            <w:tcW w:w="3222" w:type="dxa"/>
            <w:tcBorders>
              <w:top w:val="nil"/>
              <w:left w:val="nil"/>
              <w:bottom w:val="nil"/>
              <w:right w:val="nil"/>
            </w:tcBorders>
            <w:shd w:val="clear" w:color="auto" w:fill="auto"/>
            <w:noWrap/>
            <w:vAlign w:val="bottom"/>
            <w:hideMark/>
          </w:tcPr>
          <w:p w14:paraId="6BDCEE9B" w14:textId="18DBA27E" w:rsidR="00634B0C" w:rsidRPr="009B764B" w:rsidRDefault="00634B0C" w:rsidP="00634B0C">
            <w:pPr>
              <w:rPr>
                <w:rFonts w:cs="Arial"/>
                <w:color w:val="000000"/>
                <w:lang w:val="fr-CA"/>
              </w:rPr>
            </w:pPr>
            <w:r w:rsidRPr="009B764B">
              <w:rPr>
                <w:rFonts w:cs="Arial"/>
                <w:color w:val="000000" w:themeColor="text1"/>
                <w:lang w:val="fr-CA"/>
              </w:rPr>
              <w:t>Ski</w:t>
            </w:r>
          </w:p>
        </w:tc>
        <w:tc>
          <w:tcPr>
            <w:tcW w:w="2307" w:type="dxa"/>
            <w:tcBorders>
              <w:top w:val="nil"/>
              <w:left w:val="nil"/>
              <w:bottom w:val="nil"/>
              <w:right w:val="nil"/>
            </w:tcBorders>
            <w:shd w:val="clear" w:color="auto" w:fill="auto"/>
            <w:noWrap/>
            <w:vAlign w:val="bottom"/>
            <w:hideMark/>
          </w:tcPr>
          <w:p w14:paraId="15BAA859" w14:textId="687715FC" w:rsidR="00634B0C" w:rsidRPr="009B764B" w:rsidRDefault="00634B0C" w:rsidP="00634B0C">
            <w:pPr>
              <w:jc w:val="center"/>
              <w:rPr>
                <w:rFonts w:cs="Arial"/>
                <w:color w:val="000000"/>
                <w:lang w:val="fr-CA"/>
              </w:rPr>
            </w:pPr>
            <w:r w:rsidRPr="009B764B">
              <w:rPr>
                <w:rFonts w:cs="Arial"/>
                <w:color w:val="000000" w:themeColor="text1"/>
              </w:rPr>
              <w:t>3,4</w:t>
            </w:r>
          </w:p>
        </w:tc>
        <w:tc>
          <w:tcPr>
            <w:tcW w:w="2126" w:type="dxa"/>
            <w:tcBorders>
              <w:top w:val="nil"/>
              <w:left w:val="nil"/>
              <w:bottom w:val="nil"/>
              <w:right w:val="nil"/>
            </w:tcBorders>
            <w:shd w:val="clear" w:color="auto" w:fill="auto"/>
            <w:noWrap/>
            <w:vAlign w:val="bottom"/>
            <w:hideMark/>
          </w:tcPr>
          <w:p w14:paraId="34D91182" w14:textId="2098765F" w:rsidR="00634B0C" w:rsidRPr="009B764B" w:rsidRDefault="00634B0C" w:rsidP="00634B0C">
            <w:pPr>
              <w:jc w:val="center"/>
              <w:rPr>
                <w:rFonts w:cs="Arial"/>
                <w:color w:val="000000"/>
                <w:lang w:val="fr-CA"/>
              </w:rPr>
            </w:pPr>
            <w:r w:rsidRPr="009B764B">
              <w:rPr>
                <w:rFonts w:cs="Arial"/>
                <w:color w:val="000000" w:themeColor="text1"/>
              </w:rPr>
              <w:t>3,4</w:t>
            </w:r>
          </w:p>
        </w:tc>
      </w:tr>
      <w:tr w:rsidR="00634B0C" w:rsidRPr="009B764B" w14:paraId="3B7E6A04" w14:textId="77777777" w:rsidTr="00510338">
        <w:trPr>
          <w:trHeight w:val="320"/>
        </w:trPr>
        <w:tc>
          <w:tcPr>
            <w:tcW w:w="3222" w:type="dxa"/>
            <w:tcBorders>
              <w:top w:val="nil"/>
              <w:left w:val="nil"/>
              <w:bottom w:val="nil"/>
              <w:right w:val="nil"/>
            </w:tcBorders>
            <w:shd w:val="clear" w:color="auto" w:fill="auto"/>
            <w:noWrap/>
            <w:vAlign w:val="bottom"/>
            <w:hideMark/>
          </w:tcPr>
          <w:p w14:paraId="31C0B3D7" w14:textId="72CC559C" w:rsidR="00634B0C" w:rsidRPr="009B764B" w:rsidRDefault="00634B0C" w:rsidP="00634B0C">
            <w:pPr>
              <w:rPr>
                <w:rFonts w:cs="Arial"/>
                <w:color w:val="000000"/>
                <w:lang w:val="fr-CA"/>
              </w:rPr>
            </w:pPr>
            <w:r w:rsidRPr="009B764B">
              <w:rPr>
                <w:rFonts w:cs="Arial"/>
                <w:color w:val="000000"/>
                <w:lang w:val="fr-CA"/>
              </w:rPr>
              <w:t>Randonnée en raquette</w:t>
            </w:r>
          </w:p>
        </w:tc>
        <w:tc>
          <w:tcPr>
            <w:tcW w:w="2307" w:type="dxa"/>
            <w:tcBorders>
              <w:top w:val="nil"/>
              <w:left w:val="nil"/>
              <w:bottom w:val="nil"/>
              <w:right w:val="nil"/>
            </w:tcBorders>
            <w:shd w:val="clear" w:color="auto" w:fill="auto"/>
            <w:noWrap/>
            <w:vAlign w:val="bottom"/>
            <w:hideMark/>
          </w:tcPr>
          <w:p w14:paraId="48C00BD5" w14:textId="264ABD6F" w:rsidR="00634B0C" w:rsidRPr="009B764B" w:rsidRDefault="00634B0C" w:rsidP="00634B0C">
            <w:pPr>
              <w:jc w:val="center"/>
              <w:rPr>
                <w:rFonts w:cs="Arial"/>
                <w:color w:val="000000"/>
                <w:lang w:val="fr-CA"/>
              </w:rPr>
            </w:pPr>
            <w:r w:rsidRPr="009B764B">
              <w:rPr>
                <w:rFonts w:cs="Arial"/>
                <w:color w:val="000000" w:themeColor="text1"/>
              </w:rPr>
              <w:t>3,5</w:t>
            </w:r>
          </w:p>
        </w:tc>
        <w:tc>
          <w:tcPr>
            <w:tcW w:w="2126" w:type="dxa"/>
            <w:tcBorders>
              <w:top w:val="nil"/>
              <w:left w:val="nil"/>
              <w:bottom w:val="nil"/>
              <w:right w:val="nil"/>
            </w:tcBorders>
            <w:shd w:val="clear" w:color="auto" w:fill="auto"/>
            <w:noWrap/>
            <w:vAlign w:val="bottom"/>
            <w:hideMark/>
          </w:tcPr>
          <w:p w14:paraId="0A92C439" w14:textId="1506FDD7" w:rsidR="00634B0C" w:rsidRPr="009B764B" w:rsidRDefault="00634B0C" w:rsidP="00634B0C">
            <w:pPr>
              <w:jc w:val="center"/>
              <w:rPr>
                <w:rFonts w:cs="Arial"/>
                <w:color w:val="000000"/>
                <w:lang w:val="fr-CA"/>
              </w:rPr>
            </w:pPr>
            <w:r w:rsidRPr="009B764B">
              <w:rPr>
                <w:rFonts w:cs="Arial"/>
                <w:color w:val="000000" w:themeColor="text1"/>
              </w:rPr>
              <w:t>3,5</w:t>
            </w:r>
          </w:p>
        </w:tc>
      </w:tr>
      <w:tr w:rsidR="00634B0C" w:rsidRPr="009B764B" w14:paraId="0564BCDA" w14:textId="77777777" w:rsidTr="00510338">
        <w:trPr>
          <w:trHeight w:val="320"/>
        </w:trPr>
        <w:tc>
          <w:tcPr>
            <w:tcW w:w="3222" w:type="dxa"/>
            <w:tcBorders>
              <w:top w:val="nil"/>
              <w:left w:val="nil"/>
              <w:bottom w:val="nil"/>
              <w:right w:val="nil"/>
            </w:tcBorders>
            <w:shd w:val="clear" w:color="auto" w:fill="auto"/>
            <w:noWrap/>
            <w:vAlign w:val="bottom"/>
            <w:hideMark/>
          </w:tcPr>
          <w:p w14:paraId="7BB5F4D7" w14:textId="59AF2F99" w:rsidR="00634B0C" w:rsidRPr="009B764B" w:rsidRDefault="00634B0C" w:rsidP="00634B0C">
            <w:pPr>
              <w:rPr>
                <w:rFonts w:cs="Arial"/>
                <w:color w:val="000000"/>
                <w:lang w:val="fr-CA"/>
              </w:rPr>
            </w:pPr>
            <w:r w:rsidRPr="009B764B">
              <w:rPr>
                <w:rFonts w:cs="Arial"/>
                <w:color w:val="000000"/>
                <w:lang w:val="fr-CA"/>
              </w:rPr>
              <w:t>Patin</w:t>
            </w:r>
          </w:p>
        </w:tc>
        <w:tc>
          <w:tcPr>
            <w:tcW w:w="2307" w:type="dxa"/>
            <w:tcBorders>
              <w:top w:val="nil"/>
              <w:left w:val="nil"/>
              <w:bottom w:val="nil"/>
              <w:right w:val="nil"/>
            </w:tcBorders>
            <w:shd w:val="clear" w:color="auto" w:fill="auto"/>
            <w:noWrap/>
            <w:vAlign w:val="bottom"/>
            <w:hideMark/>
          </w:tcPr>
          <w:p w14:paraId="0E7ED0B2" w14:textId="14C43C7C" w:rsidR="00634B0C" w:rsidRPr="009B764B" w:rsidRDefault="00634B0C" w:rsidP="00634B0C">
            <w:pPr>
              <w:jc w:val="center"/>
              <w:rPr>
                <w:rFonts w:cs="Arial"/>
                <w:color w:val="000000"/>
                <w:lang w:val="fr-CA"/>
              </w:rPr>
            </w:pPr>
            <w:r w:rsidRPr="009B764B">
              <w:rPr>
                <w:rFonts w:cs="Arial"/>
                <w:color w:val="000000" w:themeColor="text1"/>
              </w:rPr>
              <w:t>3,3</w:t>
            </w:r>
          </w:p>
        </w:tc>
        <w:tc>
          <w:tcPr>
            <w:tcW w:w="2126" w:type="dxa"/>
            <w:tcBorders>
              <w:top w:val="nil"/>
              <w:left w:val="nil"/>
              <w:bottom w:val="nil"/>
              <w:right w:val="nil"/>
            </w:tcBorders>
            <w:shd w:val="clear" w:color="auto" w:fill="auto"/>
            <w:noWrap/>
            <w:vAlign w:val="bottom"/>
            <w:hideMark/>
          </w:tcPr>
          <w:p w14:paraId="3219086B" w14:textId="0C1D0F66" w:rsidR="00634B0C" w:rsidRPr="009B764B" w:rsidRDefault="00634B0C" w:rsidP="00634B0C">
            <w:pPr>
              <w:jc w:val="center"/>
              <w:rPr>
                <w:rFonts w:cs="Arial"/>
                <w:color w:val="000000"/>
                <w:lang w:val="fr-CA"/>
              </w:rPr>
            </w:pPr>
            <w:r w:rsidRPr="009B764B">
              <w:rPr>
                <w:rFonts w:cs="Arial"/>
                <w:color w:val="000000" w:themeColor="text1"/>
              </w:rPr>
              <w:t>3,1</w:t>
            </w:r>
          </w:p>
        </w:tc>
      </w:tr>
      <w:tr w:rsidR="00634B0C" w:rsidRPr="009B764B" w14:paraId="0CB16406" w14:textId="77777777" w:rsidTr="00510338">
        <w:trPr>
          <w:trHeight w:val="320"/>
        </w:trPr>
        <w:tc>
          <w:tcPr>
            <w:tcW w:w="3222" w:type="dxa"/>
            <w:tcBorders>
              <w:top w:val="nil"/>
              <w:left w:val="nil"/>
              <w:bottom w:val="nil"/>
              <w:right w:val="nil"/>
            </w:tcBorders>
            <w:shd w:val="clear" w:color="auto" w:fill="auto"/>
            <w:noWrap/>
            <w:vAlign w:val="bottom"/>
            <w:hideMark/>
          </w:tcPr>
          <w:p w14:paraId="04ADB1B8" w14:textId="225DC413" w:rsidR="00634B0C" w:rsidRPr="009B764B" w:rsidRDefault="00634B0C" w:rsidP="00634B0C">
            <w:pPr>
              <w:rPr>
                <w:rFonts w:cs="Arial"/>
                <w:color w:val="000000"/>
                <w:lang w:val="fr-CA"/>
              </w:rPr>
            </w:pPr>
            <w:r w:rsidRPr="009B764B">
              <w:rPr>
                <w:rFonts w:cs="Arial"/>
                <w:color w:val="000000"/>
                <w:lang w:val="fr-CA"/>
              </w:rPr>
              <w:t>Activité sportive</w:t>
            </w:r>
          </w:p>
        </w:tc>
        <w:tc>
          <w:tcPr>
            <w:tcW w:w="2307" w:type="dxa"/>
            <w:tcBorders>
              <w:top w:val="nil"/>
              <w:left w:val="nil"/>
              <w:bottom w:val="nil"/>
              <w:right w:val="nil"/>
            </w:tcBorders>
            <w:shd w:val="clear" w:color="auto" w:fill="auto"/>
            <w:noWrap/>
            <w:vAlign w:val="bottom"/>
            <w:hideMark/>
          </w:tcPr>
          <w:p w14:paraId="16878E01" w14:textId="449D1A4F" w:rsidR="00634B0C" w:rsidRPr="009B764B" w:rsidRDefault="00634B0C" w:rsidP="00634B0C">
            <w:pPr>
              <w:jc w:val="center"/>
              <w:rPr>
                <w:rFonts w:cs="Arial"/>
                <w:color w:val="000000"/>
                <w:lang w:val="fr-CA"/>
              </w:rPr>
            </w:pPr>
            <w:r w:rsidRPr="009B764B">
              <w:rPr>
                <w:rFonts w:cs="Arial"/>
                <w:color w:val="000000" w:themeColor="text1"/>
              </w:rPr>
              <w:t>3,4</w:t>
            </w:r>
          </w:p>
        </w:tc>
        <w:tc>
          <w:tcPr>
            <w:tcW w:w="2126" w:type="dxa"/>
            <w:tcBorders>
              <w:top w:val="nil"/>
              <w:left w:val="nil"/>
              <w:bottom w:val="nil"/>
              <w:right w:val="nil"/>
            </w:tcBorders>
            <w:shd w:val="clear" w:color="auto" w:fill="auto"/>
            <w:noWrap/>
            <w:vAlign w:val="bottom"/>
            <w:hideMark/>
          </w:tcPr>
          <w:p w14:paraId="695F6BA4" w14:textId="5FFE2BB5" w:rsidR="00634B0C" w:rsidRPr="009B764B" w:rsidRDefault="00634B0C" w:rsidP="00634B0C">
            <w:pPr>
              <w:jc w:val="center"/>
              <w:rPr>
                <w:rFonts w:cs="Arial"/>
                <w:color w:val="000000"/>
                <w:lang w:val="fr-CA"/>
              </w:rPr>
            </w:pPr>
            <w:r w:rsidRPr="009B764B">
              <w:rPr>
                <w:rFonts w:cs="Arial"/>
                <w:color w:val="000000" w:themeColor="text1"/>
              </w:rPr>
              <w:t>3,4</w:t>
            </w:r>
          </w:p>
        </w:tc>
      </w:tr>
      <w:tr w:rsidR="00634B0C" w:rsidRPr="009B764B" w14:paraId="459BC05D" w14:textId="77777777" w:rsidTr="00510338">
        <w:trPr>
          <w:trHeight w:val="320"/>
        </w:trPr>
        <w:tc>
          <w:tcPr>
            <w:tcW w:w="3222" w:type="dxa"/>
            <w:tcBorders>
              <w:top w:val="nil"/>
              <w:left w:val="nil"/>
              <w:bottom w:val="nil"/>
              <w:right w:val="nil"/>
            </w:tcBorders>
            <w:shd w:val="clear" w:color="auto" w:fill="auto"/>
            <w:noWrap/>
            <w:vAlign w:val="bottom"/>
            <w:hideMark/>
          </w:tcPr>
          <w:p w14:paraId="0C56EDCF" w14:textId="76C95A21" w:rsidR="00634B0C" w:rsidRPr="009B764B" w:rsidRDefault="00634B0C" w:rsidP="00634B0C">
            <w:pPr>
              <w:rPr>
                <w:rFonts w:cs="Arial"/>
                <w:color w:val="000000"/>
                <w:lang w:val="fr-CA"/>
              </w:rPr>
            </w:pPr>
            <w:r w:rsidRPr="009B764B">
              <w:rPr>
                <w:rFonts w:cs="Arial"/>
                <w:color w:val="000000"/>
                <w:lang w:val="fr-CA"/>
              </w:rPr>
              <w:t>Motoneige</w:t>
            </w:r>
          </w:p>
        </w:tc>
        <w:tc>
          <w:tcPr>
            <w:tcW w:w="2307" w:type="dxa"/>
            <w:tcBorders>
              <w:top w:val="nil"/>
              <w:left w:val="nil"/>
              <w:bottom w:val="nil"/>
              <w:right w:val="nil"/>
            </w:tcBorders>
            <w:shd w:val="clear" w:color="auto" w:fill="auto"/>
            <w:noWrap/>
            <w:vAlign w:val="bottom"/>
            <w:hideMark/>
          </w:tcPr>
          <w:p w14:paraId="7DEDD771" w14:textId="0288DE67" w:rsidR="00634B0C" w:rsidRPr="009B764B" w:rsidRDefault="00634B0C" w:rsidP="00634B0C">
            <w:pPr>
              <w:jc w:val="center"/>
              <w:rPr>
                <w:rFonts w:cs="Arial"/>
                <w:color w:val="000000"/>
                <w:lang w:val="fr-CA"/>
              </w:rPr>
            </w:pPr>
            <w:r w:rsidRPr="009B764B">
              <w:rPr>
                <w:rFonts w:cs="Arial"/>
                <w:color w:val="000000" w:themeColor="text1"/>
              </w:rPr>
              <w:t>3,6</w:t>
            </w:r>
          </w:p>
        </w:tc>
        <w:tc>
          <w:tcPr>
            <w:tcW w:w="2126" w:type="dxa"/>
            <w:tcBorders>
              <w:top w:val="nil"/>
              <w:left w:val="nil"/>
              <w:bottom w:val="nil"/>
              <w:right w:val="nil"/>
            </w:tcBorders>
            <w:shd w:val="clear" w:color="auto" w:fill="auto"/>
            <w:noWrap/>
            <w:vAlign w:val="bottom"/>
            <w:hideMark/>
          </w:tcPr>
          <w:p w14:paraId="286F0190" w14:textId="4AAAC391" w:rsidR="00634B0C" w:rsidRPr="009B764B" w:rsidRDefault="00634B0C" w:rsidP="00634B0C">
            <w:pPr>
              <w:jc w:val="center"/>
              <w:rPr>
                <w:rFonts w:cs="Arial"/>
                <w:color w:val="000000"/>
                <w:lang w:val="fr-CA"/>
              </w:rPr>
            </w:pPr>
            <w:r w:rsidRPr="009B764B">
              <w:rPr>
                <w:rFonts w:cs="Arial"/>
                <w:color w:val="000000" w:themeColor="text1"/>
              </w:rPr>
              <w:t>3,2</w:t>
            </w:r>
          </w:p>
        </w:tc>
      </w:tr>
      <w:tr w:rsidR="00634B0C" w:rsidRPr="009B764B" w14:paraId="0928CC69" w14:textId="77777777" w:rsidTr="00510338">
        <w:trPr>
          <w:trHeight w:val="320"/>
        </w:trPr>
        <w:tc>
          <w:tcPr>
            <w:tcW w:w="3222" w:type="dxa"/>
            <w:tcBorders>
              <w:top w:val="nil"/>
              <w:left w:val="nil"/>
              <w:bottom w:val="nil"/>
              <w:right w:val="nil"/>
            </w:tcBorders>
            <w:shd w:val="clear" w:color="auto" w:fill="auto"/>
            <w:noWrap/>
            <w:vAlign w:val="bottom"/>
            <w:hideMark/>
          </w:tcPr>
          <w:p w14:paraId="032F7B77" w14:textId="0F50B20B" w:rsidR="00634B0C" w:rsidRPr="009B764B" w:rsidRDefault="00634B0C" w:rsidP="00634B0C">
            <w:pPr>
              <w:rPr>
                <w:rFonts w:cs="Arial"/>
                <w:color w:val="000000"/>
                <w:lang w:val="fr-CA"/>
              </w:rPr>
            </w:pPr>
            <w:r w:rsidRPr="009B764B">
              <w:rPr>
                <w:rFonts w:cs="Arial"/>
                <w:color w:val="000000"/>
                <w:lang w:val="fr-CA"/>
              </w:rPr>
              <w:t>Plongée sous-marine</w:t>
            </w:r>
          </w:p>
        </w:tc>
        <w:tc>
          <w:tcPr>
            <w:tcW w:w="2307" w:type="dxa"/>
            <w:tcBorders>
              <w:top w:val="nil"/>
              <w:left w:val="nil"/>
              <w:bottom w:val="nil"/>
              <w:right w:val="nil"/>
            </w:tcBorders>
            <w:shd w:val="clear" w:color="auto" w:fill="auto"/>
            <w:noWrap/>
            <w:vAlign w:val="bottom"/>
            <w:hideMark/>
          </w:tcPr>
          <w:p w14:paraId="4FA0493D" w14:textId="484DB1A4" w:rsidR="00634B0C" w:rsidRPr="009B764B" w:rsidRDefault="00634B0C" w:rsidP="00634B0C">
            <w:pPr>
              <w:jc w:val="center"/>
              <w:rPr>
                <w:rFonts w:cs="Arial"/>
                <w:color w:val="000000"/>
                <w:lang w:val="fr-CA"/>
              </w:rPr>
            </w:pPr>
            <w:r w:rsidRPr="009B764B">
              <w:rPr>
                <w:rFonts w:cs="Arial"/>
                <w:color w:val="000000" w:themeColor="text1"/>
              </w:rPr>
              <w:t>2,9</w:t>
            </w:r>
          </w:p>
        </w:tc>
        <w:tc>
          <w:tcPr>
            <w:tcW w:w="2126" w:type="dxa"/>
            <w:tcBorders>
              <w:top w:val="nil"/>
              <w:left w:val="nil"/>
              <w:bottom w:val="nil"/>
              <w:right w:val="nil"/>
            </w:tcBorders>
            <w:shd w:val="clear" w:color="auto" w:fill="auto"/>
            <w:noWrap/>
            <w:vAlign w:val="bottom"/>
            <w:hideMark/>
          </w:tcPr>
          <w:p w14:paraId="53268E2A" w14:textId="36A46021" w:rsidR="00634B0C" w:rsidRPr="009B764B" w:rsidRDefault="00634B0C" w:rsidP="00634B0C">
            <w:pPr>
              <w:jc w:val="center"/>
              <w:rPr>
                <w:rFonts w:cs="Arial"/>
                <w:color w:val="000000"/>
                <w:lang w:val="fr-CA"/>
              </w:rPr>
            </w:pPr>
            <w:r w:rsidRPr="009B764B">
              <w:rPr>
                <w:rFonts w:cs="Arial"/>
                <w:color w:val="000000" w:themeColor="text1"/>
              </w:rPr>
              <w:t>3,2</w:t>
            </w:r>
          </w:p>
        </w:tc>
      </w:tr>
      <w:tr w:rsidR="00634B0C" w:rsidRPr="009B764B" w14:paraId="409E7359" w14:textId="77777777" w:rsidTr="00510338">
        <w:trPr>
          <w:trHeight w:val="320"/>
        </w:trPr>
        <w:tc>
          <w:tcPr>
            <w:tcW w:w="3222" w:type="dxa"/>
            <w:tcBorders>
              <w:top w:val="nil"/>
              <w:left w:val="nil"/>
              <w:bottom w:val="single" w:sz="4" w:space="0" w:color="auto"/>
              <w:right w:val="nil"/>
            </w:tcBorders>
            <w:shd w:val="clear" w:color="auto" w:fill="auto"/>
            <w:noWrap/>
            <w:vAlign w:val="bottom"/>
            <w:hideMark/>
          </w:tcPr>
          <w:p w14:paraId="7D3681E0" w14:textId="46835EB4" w:rsidR="00634B0C" w:rsidRPr="009B764B" w:rsidRDefault="00634B0C" w:rsidP="00634B0C">
            <w:pPr>
              <w:rPr>
                <w:rFonts w:cs="Arial"/>
                <w:color w:val="000000"/>
                <w:lang w:val="fr-CA"/>
              </w:rPr>
            </w:pPr>
            <w:r w:rsidRPr="009B764B">
              <w:rPr>
                <w:rFonts w:cs="Arial"/>
                <w:color w:val="000000" w:themeColor="text1"/>
                <w:lang w:val="fr-CA"/>
              </w:rPr>
              <w:t xml:space="preserve">Interprétation </w:t>
            </w:r>
          </w:p>
        </w:tc>
        <w:tc>
          <w:tcPr>
            <w:tcW w:w="2307" w:type="dxa"/>
            <w:tcBorders>
              <w:top w:val="nil"/>
              <w:left w:val="nil"/>
              <w:bottom w:val="single" w:sz="4" w:space="0" w:color="auto"/>
              <w:right w:val="nil"/>
            </w:tcBorders>
            <w:shd w:val="clear" w:color="auto" w:fill="auto"/>
            <w:noWrap/>
            <w:vAlign w:val="bottom"/>
            <w:hideMark/>
          </w:tcPr>
          <w:p w14:paraId="2F21753F" w14:textId="74D78B27" w:rsidR="00634B0C" w:rsidRPr="009B764B" w:rsidRDefault="00634B0C" w:rsidP="00634B0C">
            <w:pPr>
              <w:jc w:val="center"/>
              <w:rPr>
                <w:rFonts w:cs="Arial"/>
                <w:color w:val="000000"/>
                <w:lang w:val="fr-CA"/>
              </w:rPr>
            </w:pPr>
            <w:r w:rsidRPr="009B764B">
              <w:rPr>
                <w:rFonts w:cs="Arial"/>
                <w:color w:val="000000" w:themeColor="text1"/>
              </w:rPr>
              <w:t>3,8</w:t>
            </w:r>
          </w:p>
        </w:tc>
        <w:tc>
          <w:tcPr>
            <w:tcW w:w="2126" w:type="dxa"/>
            <w:tcBorders>
              <w:top w:val="nil"/>
              <w:left w:val="nil"/>
              <w:bottom w:val="single" w:sz="4" w:space="0" w:color="auto"/>
              <w:right w:val="nil"/>
            </w:tcBorders>
            <w:shd w:val="clear" w:color="auto" w:fill="auto"/>
            <w:noWrap/>
            <w:vAlign w:val="bottom"/>
            <w:hideMark/>
          </w:tcPr>
          <w:p w14:paraId="319BC9EE" w14:textId="4FD63528" w:rsidR="00634B0C" w:rsidRPr="009B764B" w:rsidRDefault="00634B0C" w:rsidP="00634B0C">
            <w:pPr>
              <w:jc w:val="center"/>
              <w:rPr>
                <w:rFonts w:cs="Arial"/>
                <w:color w:val="000000"/>
                <w:lang w:val="fr-CA"/>
              </w:rPr>
            </w:pPr>
            <w:r w:rsidRPr="009B764B">
              <w:rPr>
                <w:rFonts w:cs="Arial"/>
                <w:color w:val="000000" w:themeColor="text1"/>
              </w:rPr>
              <w:t>3,7</w:t>
            </w:r>
          </w:p>
        </w:tc>
      </w:tr>
    </w:tbl>
    <w:p w14:paraId="590B5CC6" w14:textId="1E981F95" w:rsidR="00D02ACF" w:rsidRPr="009B764B" w:rsidRDefault="00D02ACF" w:rsidP="00D02ACF">
      <w:pPr>
        <w:rPr>
          <w:lang w:val="fr-CA"/>
        </w:rPr>
      </w:pPr>
    </w:p>
    <w:p w14:paraId="2B37C31B" w14:textId="63AA8555" w:rsidR="00642946" w:rsidRPr="009B764B" w:rsidRDefault="001952A2" w:rsidP="58552882">
      <w:pPr>
        <w:rPr>
          <w:lang w:val="fr-CA"/>
        </w:rPr>
      </w:pPr>
      <w:r w:rsidRPr="009B764B">
        <w:rPr>
          <w:lang w:val="fr-CA"/>
        </w:rPr>
        <w:t>Le tableau 8 montre la note moyenne que les participants ont attribuée à neuf éléments des parcs sur une échelle de 1 à 5</w:t>
      </w:r>
      <w:r w:rsidR="00634B0C" w:rsidRPr="009B764B">
        <w:rPr>
          <w:lang w:val="fr-CA"/>
        </w:rPr>
        <w:t>,</w:t>
      </w:r>
      <w:r w:rsidRPr="009B764B">
        <w:rPr>
          <w:lang w:val="fr-CA"/>
        </w:rPr>
        <w:t xml:space="preserve"> L'orientation est la mieux notée et les </w:t>
      </w:r>
      <w:r w:rsidR="00634B0C" w:rsidRPr="009B764B">
        <w:rPr>
          <w:lang w:val="fr-CA"/>
        </w:rPr>
        <w:t>douches</w:t>
      </w:r>
      <w:r w:rsidRPr="009B764B">
        <w:rPr>
          <w:lang w:val="fr-CA"/>
        </w:rPr>
        <w:t xml:space="preserve"> sont les moins bien notées.</w:t>
      </w:r>
    </w:p>
    <w:p w14:paraId="51A61066" w14:textId="77777777" w:rsidR="001952A2" w:rsidRPr="009B764B" w:rsidRDefault="001952A2" w:rsidP="58552882">
      <w:pPr>
        <w:rPr>
          <w:lang w:val="fr-CA"/>
        </w:rPr>
      </w:pPr>
    </w:p>
    <w:p w14:paraId="004528CB" w14:textId="77777777" w:rsidR="000A1EDC" w:rsidRPr="009B764B" w:rsidRDefault="000A1EDC">
      <w:pPr>
        <w:spacing w:line="240" w:lineRule="auto"/>
        <w:rPr>
          <w:b/>
          <w:bCs/>
          <w:color w:val="000000" w:themeColor="text1"/>
          <w:lang w:val="fr-CA"/>
        </w:rPr>
      </w:pPr>
      <w:r w:rsidRPr="009B764B">
        <w:rPr>
          <w:lang w:val="fr-CA"/>
        </w:rPr>
        <w:br w:type="page"/>
      </w:r>
    </w:p>
    <w:p w14:paraId="17EB13BF" w14:textId="111C285D" w:rsidR="00642946" w:rsidRPr="009B764B" w:rsidRDefault="00642946" w:rsidP="00642946">
      <w:pPr>
        <w:pStyle w:val="Caption"/>
        <w:rPr>
          <w:lang w:val="fr-CA"/>
        </w:rPr>
      </w:pPr>
      <w:r w:rsidRPr="009B764B">
        <w:rPr>
          <w:lang w:val="fr-CA"/>
        </w:rPr>
        <w:lastRenderedPageBreak/>
        <w:t xml:space="preserve">Table </w:t>
      </w:r>
      <w:r w:rsidR="00D57A21" w:rsidRPr="009B764B">
        <w:rPr>
          <w:lang w:val="fr-CA"/>
        </w:rPr>
        <w:t>8</w:t>
      </w:r>
      <w:r w:rsidR="40258028" w:rsidRPr="009B764B">
        <w:rPr>
          <w:noProof/>
          <w:lang w:val="fr-CA"/>
        </w:rPr>
        <w:t>:</w:t>
      </w:r>
      <w:r w:rsidRPr="009B764B">
        <w:rPr>
          <w:noProof/>
          <w:lang w:val="fr-CA"/>
        </w:rPr>
        <w:t xml:space="preserve"> </w:t>
      </w:r>
      <w:r w:rsidR="007C18E4" w:rsidRPr="009B764B">
        <w:rPr>
          <w:noProof/>
          <w:lang w:val="fr-CA"/>
        </w:rPr>
        <w:t>Note moyenne attribué aux éléments caractéristiques</w:t>
      </w:r>
    </w:p>
    <w:tbl>
      <w:tblPr>
        <w:tblW w:w="5526" w:type="dxa"/>
        <w:tblLook w:val="04A0" w:firstRow="1" w:lastRow="0" w:firstColumn="1" w:lastColumn="0" w:noHBand="0" w:noVBand="1"/>
      </w:tblPr>
      <w:tblGrid>
        <w:gridCol w:w="4962"/>
        <w:gridCol w:w="990"/>
      </w:tblGrid>
      <w:tr w:rsidR="00642946" w:rsidRPr="009B764B" w14:paraId="5C34C37D" w14:textId="77777777" w:rsidTr="004916FA">
        <w:trPr>
          <w:trHeight w:val="320"/>
        </w:trPr>
        <w:tc>
          <w:tcPr>
            <w:tcW w:w="4962" w:type="dxa"/>
            <w:tcBorders>
              <w:top w:val="single" w:sz="4" w:space="0" w:color="auto"/>
              <w:left w:val="nil"/>
              <w:bottom w:val="single" w:sz="4" w:space="0" w:color="auto"/>
              <w:right w:val="nil"/>
            </w:tcBorders>
            <w:shd w:val="clear" w:color="auto" w:fill="auto"/>
            <w:noWrap/>
            <w:vAlign w:val="bottom"/>
            <w:hideMark/>
          </w:tcPr>
          <w:p w14:paraId="327BDD88" w14:textId="2EC3A935" w:rsidR="00642946" w:rsidRPr="009B764B" w:rsidRDefault="007C18E4" w:rsidP="00642946">
            <w:pPr>
              <w:rPr>
                <w:rFonts w:cs="Arial"/>
                <w:b/>
                <w:bCs/>
                <w:color w:val="000000"/>
                <w:lang w:val="fr-CA"/>
              </w:rPr>
            </w:pPr>
            <w:r w:rsidRPr="009B764B">
              <w:rPr>
                <w:rFonts w:cs="Arial"/>
                <w:b/>
                <w:color w:val="000000" w:themeColor="text1"/>
                <w:lang w:val="fr-CA"/>
              </w:rPr>
              <w:t xml:space="preserve">Éléments </w:t>
            </w:r>
          </w:p>
        </w:tc>
        <w:tc>
          <w:tcPr>
            <w:tcW w:w="564" w:type="dxa"/>
            <w:tcBorders>
              <w:top w:val="single" w:sz="4" w:space="0" w:color="auto"/>
              <w:left w:val="nil"/>
              <w:bottom w:val="single" w:sz="4" w:space="0" w:color="auto"/>
              <w:right w:val="nil"/>
            </w:tcBorders>
            <w:shd w:val="clear" w:color="auto" w:fill="auto"/>
            <w:noWrap/>
            <w:vAlign w:val="bottom"/>
            <w:hideMark/>
          </w:tcPr>
          <w:p w14:paraId="54EE7CC0" w14:textId="77777777" w:rsidR="00642946" w:rsidRPr="009B764B" w:rsidRDefault="00642946" w:rsidP="00642946">
            <w:pPr>
              <w:jc w:val="center"/>
              <w:rPr>
                <w:rFonts w:cs="Arial"/>
                <w:b/>
                <w:bCs/>
                <w:color w:val="000000"/>
                <w:lang w:val="fr-CA"/>
              </w:rPr>
            </w:pPr>
            <w:r w:rsidRPr="009B764B">
              <w:rPr>
                <w:rFonts w:cs="Arial"/>
                <w:b/>
                <w:color w:val="000000" w:themeColor="text1"/>
                <w:lang w:val="fr-CA"/>
              </w:rPr>
              <w:t>Impact</w:t>
            </w:r>
          </w:p>
        </w:tc>
      </w:tr>
      <w:tr w:rsidR="00642946" w:rsidRPr="009B764B" w14:paraId="66CF7E3B" w14:textId="77777777" w:rsidTr="004916FA">
        <w:trPr>
          <w:trHeight w:val="320"/>
        </w:trPr>
        <w:tc>
          <w:tcPr>
            <w:tcW w:w="4962" w:type="dxa"/>
            <w:tcBorders>
              <w:top w:val="nil"/>
              <w:left w:val="nil"/>
              <w:bottom w:val="nil"/>
              <w:right w:val="nil"/>
            </w:tcBorders>
            <w:shd w:val="clear" w:color="auto" w:fill="auto"/>
            <w:noWrap/>
            <w:vAlign w:val="bottom"/>
            <w:hideMark/>
          </w:tcPr>
          <w:p w14:paraId="6F3C8845" w14:textId="34E2F5CB" w:rsidR="00642946" w:rsidRPr="009B764B" w:rsidRDefault="004916FA" w:rsidP="00642946">
            <w:pPr>
              <w:rPr>
                <w:rFonts w:cs="Arial"/>
                <w:color w:val="000000"/>
                <w:lang w:val="fr-CA"/>
              </w:rPr>
            </w:pPr>
            <w:r w:rsidRPr="009B764B">
              <w:rPr>
                <w:rFonts w:cs="Arial"/>
                <w:color w:val="000000" w:themeColor="text1"/>
                <w:lang w:val="fr-CA"/>
              </w:rPr>
              <w:t>Arrêt d’autobus</w:t>
            </w:r>
          </w:p>
        </w:tc>
        <w:tc>
          <w:tcPr>
            <w:tcW w:w="564" w:type="dxa"/>
            <w:tcBorders>
              <w:top w:val="nil"/>
              <w:left w:val="nil"/>
              <w:bottom w:val="nil"/>
              <w:right w:val="nil"/>
            </w:tcBorders>
            <w:shd w:val="clear" w:color="auto" w:fill="auto"/>
            <w:noWrap/>
            <w:vAlign w:val="bottom"/>
            <w:hideMark/>
          </w:tcPr>
          <w:p w14:paraId="0044B48F" w14:textId="59581DB6" w:rsidR="00642946" w:rsidRPr="009B764B" w:rsidRDefault="00642946" w:rsidP="00642946">
            <w:pPr>
              <w:jc w:val="center"/>
              <w:rPr>
                <w:rFonts w:cs="Arial"/>
                <w:color w:val="000000"/>
                <w:lang w:val="fr-CA"/>
              </w:rPr>
            </w:pPr>
            <w:r w:rsidRPr="009B764B">
              <w:rPr>
                <w:rFonts w:cs="Arial"/>
                <w:color w:val="000000" w:themeColor="text1"/>
                <w:lang w:val="fr-CA"/>
              </w:rPr>
              <w:t>4</w:t>
            </w:r>
            <w:r w:rsidR="00634B0C" w:rsidRPr="009B764B">
              <w:rPr>
                <w:rFonts w:cs="Arial"/>
                <w:color w:val="000000" w:themeColor="text1"/>
                <w:lang w:val="fr-CA"/>
              </w:rPr>
              <w:t>,</w:t>
            </w:r>
            <w:r w:rsidRPr="009B764B">
              <w:rPr>
                <w:rFonts w:cs="Arial"/>
                <w:color w:val="000000" w:themeColor="text1"/>
                <w:lang w:val="fr-CA"/>
              </w:rPr>
              <w:t>0</w:t>
            </w:r>
          </w:p>
        </w:tc>
      </w:tr>
      <w:tr w:rsidR="00642946" w:rsidRPr="009B764B" w14:paraId="52D8D26F" w14:textId="77777777" w:rsidTr="004916FA">
        <w:trPr>
          <w:trHeight w:val="320"/>
        </w:trPr>
        <w:tc>
          <w:tcPr>
            <w:tcW w:w="4962" w:type="dxa"/>
            <w:tcBorders>
              <w:top w:val="nil"/>
              <w:left w:val="nil"/>
              <w:bottom w:val="nil"/>
              <w:right w:val="nil"/>
            </w:tcBorders>
            <w:shd w:val="clear" w:color="auto" w:fill="auto"/>
            <w:noWrap/>
            <w:vAlign w:val="bottom"/>
            <w:hideMark/>
          </w:tcPr>
          <w:p w14:paraId="412A84B0" w14:textId="746E17BB" w:rsidR="00642946" w:rsidRPr="009B764B" w:rsidRDefault="007C18E4" w:rsidP="00642946">
            <w:pPr>
              <w:rPr>
                <w:rFonts w:cs="Arial"/>
                <w:color w:val="000000"/>
                <w:lang w:val="fr-CA"/>
              </w:rPr>
            </w:pPr>
            <w:r w:rsidRPr="009B764B">
              <w:rPr>
                <w:rFonts w:cs="Arial"/>
                <w:color w:val="000000"/>
                <w:lang w:val="fr-CA"/>
              </w:rPr>
              <w:t>Stationnements</w:t>
            </w:r>
          </w:p>
        </w:tc>
        <w:tc>
          <w:tcPr>
            <w:tcW w:w="564" w:type="dxa"/>
            <w:tcBorders>
              <w:top w:val="nil"/>
              <w:left w:val="nil"/>
              <w:bottom w:val="nil"/>
              <w:right w:val="nil"/>
            </w:tcBorders>
            <w:shd w:val="clear" w:color="auto" w:fill="auto"/>
            <w:noWrap/>
            <w:vAlign w:val="bottom"/>
            <w:hideMark/>
          </w:tcPr>
          <w:p w14:paraId="17312157" w14:textId="452742F8" w:rsidR="00642946" w:rsidRPr="009B764B" w:rsidRDefault="00642946" w:rsidP="00642946">
            <w:pPr>
              <w:jc w:val="center"/>
              <w:rPr>
                <w:rFonts w:cs="Arial"/>
                <w:color w:val="000000"/>
                <w:lang w:val="fr-CA"/>
              </w:rPr>
            </w:pPr>
            <w:r w:rsidRPr="009B764B">
              <w:rPr>
                <w:rFonts w:cs="Arial"/>
                <w:color w:val="000000" w:themeColor="text1"/>
                <w:lang w:val="fr-CA"/>
              </w:rPr>
              <w:t>3</w:t>
            </w:r>
            <w:r w:rsidR="00634B0C" w:rsidRPr="009B764B">
              <w:rPr>
                <w:rFonts w:cs="Arial"/>
                <w:color w:val="000000" w:themeColor="text1"/>
                <w:lang w:val="fr-CA"/>
              </w:rPr>
              <w:t>,</w:t>
            </w:r>
            <w:r w:rsidRPr="009B764B">
              <w:rPr>
                <w:rFonts w:cs="Arial"/>
                <w:color w:val="000000" w:themeColor="text1"/>
                <w:lang w:val="fr-CA"/>
              </w:rPr>
              <w:t>9</w:t>
            </w:r>
          </w:p>
        </w:tc>
      </w:tr>
      <w:tr w:rsidR="00642946" w:rsidRPr="009B764B" w14:paraId="50FA17E9" w14:textId="77777777" w:rsidTr="004916FA">
        <w:trPr>
          <w:trHeight w:val="320"/>
        </w:trPr>
        <w:tc>
          <w:tcPr>
            <w:tcW w:w="4962" w:type="dxa"/>
            <w:tcBorders>
              <w:top w:val="nil"/>
              <w:left w:val="nil"/>
              <w:bottom w:val="nil"/>
              <w:right w:val="nil"/>
            </w:tcBorders>
            <w:shd w:val="clear" w:color="auto" w:fill="auto"/>
            <w:noWrap/>
            <w:vAlign w:val="bottom"/>
            <w:hideMark/>
          </w:tcPr>
          <w:p w14:paraId="630DBF45" w14:textId="13A8D727" w:rsidR="00642946" w:rsidRPr="009B764B" w:rsidRDefault="007C18E4" w:rsidP="00642946">
            <w:pPr>
              <w:rPr>
                <w:rFonts w:cs="Arial"/>
                <w:color w:val="000000"/>
                <w:lang w:val="fr-CA"/>
              </w:rPr>
            </w:pPr>
            <w:r w:rsidRPr="009B764B">
              <w:rPr>
                <w:rFonts w:cs="Arial"/>
                <w:color w:val="000000"/>
                <w:lang w:val="fr-CA"/>
              </w:rPr>
              <w:t>Vestiaires</w:t>
            </w:r>
          </w:p>
        </w:tc>
        <w:tc>
          <w:tcPr>
            <w:tcW w:w="564" w:type="dxa"/>
            <w:tcBorders>
              <w:top w:val="nil"/>
              <w:left w:val="nil"/>
              <w:bottom w:val="nil"/>
              <w:right w:val="nil"/>
            </w:tcBorders>
            <w:shd w:val="clear" w:color="auto" w:fill="auto"/>
            <w:noWrap/>
            <w:vAlign w:val="bottom"/>
            <w:hideMark/>
          </w:tcPr>
          <w:p w14:paraId="216F96D4" w14:textId="6C1025E0" w:rsidR="00642946" w:rsidRPr="009B764B" w:rsidRDefault="00642946" w:rsidP="00642946">
            <w:pPr>
              <w:jc w:val="center"/>
              <w:rPr>
                <w:rFonts w:cs="Arial"/>
                <w:color w:val="000000"/>
                <w:lang w:val="fr-CA"/>
              </w:rPr>
            </w:pPr>
            <w:r w:rsidRPr="009B764B">
              <w:rPr>
                <w:rFonts w:cs="Arial"/>
                <w:color w:val="000000" w:themeColor="text1"/>
                <w:lang w:val="fr-CA"/>
              </w:rPr>
              <w:t>3</w:t>
            </w:r>
            <w:r w:rsidR="00634B0C" w:rsidRPr="009B764B">
              <w:rPr>
                <w:rFonts w:cs="Arial"/>
                <w:color w:val="000000" w:themeColor="text1"/>
                <w:lang w:val="fr-CA"/>
              </w:rPr>
              <w:t>,</w:t>
            </w:r>
            <w:r w:rsidRPr="009B764B">
              <w:rPr>
                <w:rFonts w:cs="Arial"/>
                <w:color w:val="000000" w:themeColor="text1"/>
                <w:lang w:val="fr-CA"/>
              </w:rPr>
              <w:t>3</w:t>
            </w:r>
          </w:p>
        </w:tc>
      </w:tr>
      <w:tr w:rsidR="00642946" w:rsidRPr="009B764B" w14:paraId="046F3680" w14:textId="77777777" w:rsidTr="004916FA">
        <w:trPr>
          <w:trHeight w:val="320"/>
        </w:trPr>
        <w:tc>
          <w:tcPr>
            <w:tcW w:w="4962" w:type="dxa"/>
            <w:tcBorders>
              <w:top w:val="nil"/>
              <w:left w:val="nil"/>
              <w:bottom w:val="nil"/>
              <w:right w:val="nil"/>
            </w:tcBorders>
            <w:shd w:val="clear" w:color="auto" w:fill="auto"/>
            <w:noWrap/>
            <w:vAlign w:val="bottom"/>
            <w:hideMark/>
          </w:tcPr>
          <w:p w14:paraId="257417C5" w14:textId="20957B72" w:rsidR="00642946" w:rsidRPr="009B764B" w:rsidRDefault="007C18E4" w:rsidP="00642946">
            <w:pPr>
              <w:rPr>
                <w:rFonts w:cs="Arial"/>
                <w:color w:val="000000"/>
                <w:lang w:val="fr-CA"/>
              </w:rPr>
            </w:pPr>
            <w:r w:rsidRPr="009B764B">
              <w:rPr>
                <w:rFonts w:cs="Arial"/>
                <w:color w:val="000000"/>
                <w:lang w:val="fr-CA"/>
              </w:rPr>
              <w:t>Douches</w:t>
            </w:r>
          </w:p>
        </w:tc>
        <w:tc>
          <w:tcPr>
            <w:tcW w:w="564" w:type="dxa"/>
            <w:tcBorders>
              <w:top w:val="nil"/>
              <w:left w:val="nil"/>
              <w:bottom w:val="nil"/>
              <w:right w:val="nil"/>
            </w:tcBorders>
            <w:shd w:val="clear" w:color="auto" w:fill="auto"/>
            <w:noWrap/>
            <w:vAlign w:val="bottom"/>
            <w:hideMark/>
          </w:tcPr>
          <w:p w14:paraId="71C09709" w14:textId="4301FFFB" w:rsidR="00642946" w:rsidRPr="009B764B" w:rsidRDefault="00642946" w:rsidP="00642946">
            <w:pPr>
              <w:jc w:val="center"/>
              <w:rPr>
                <w:rFonts w:cs="Arial"/>
                <w:color w:val="000000"/>
                <w:lang w:val="fr-CA"/>
              </w:rPr>
            </w:pPr>
            <w:r w:rsidRPr="009B764B">
              <w:rPr>
                <w:rFonts w:cs="Arial"/>
                <w:color w:val="000000" w:themeColor="text1"/>
                <w:lang w:val="fr-CA"/>
              </w:rPr>
              <w:t>2</w:t>
            </w:r>
            <w:r w:rsidR="00634B0C" w:rsidRPr="009B764B">
              <w:rPr>
                <w:rFonts w:cs="Arial"/>
                <w:color w:val="000000" w:themeColor="text1"/>
                <w:lang w:val="fr-CA"/>
              </w:rPr>
              <w:t>,</w:t>
            </w:r>
            <w:r w:rsidRPr="009B764B">
              <w:rPr>
                <w:rFonts w:cs="Arial"/>
                <w:color w:val="000000" w:themeColor="text1"/>
                <w:lang w:val="fr-CA"/>
              </w:rPr>
              <w:t>8</w:t>
            </w:r>
          </w:p>
        </w:tc>
      </w:tr>
      <w:tr w:rsidR="00642946" w:rsidRPr="009B764B" w14:paraId="6EAC1338" w14:textId="77777777" w:rsidTr="004916FA">
        <w:trPr>
          <w:trHeight w:val="320"/>
        </w:trPr>
        <w:tc>
          <w:tcPr>
            <w:tcW w:w="4962" w:type="dxa"/>
            <w:tcBorders>
              <w:top w:val="nil"/>
              <w:left w:val="nil"/>
              <w:bottom w:val="nil"/>
              <w:right w:val="nil"/>
            </w:tcBorders>
            <w:shd w:val="clear" w:color="auto" w:fill="auto"/>
            <w:noWrap/>
            <w:vAlign w:val="bottom"/>
            <w:hideMark/>
          </w:tcPr>
          <w:p w14:paraId="398A744A" w14:textId="294980DE" w:rsidR="00642946" w:rsidRPr="009B764B" w:rsidRDefault="007C18E4" w:rsidP="00642946">
            <w:pPr>
              <w:rPr>
                <w:rFonts w:cs="Arial"/>
                <w:color w:val="000000"/>
                <w:lang w:val="fr-CA"/>
              </w:rPr>
            </w:pPr>
            <w:r w:rsidRPr="009B764B">
              <w:rPr>
                <w:rFonts w:cs="Arial"/>
                <w:color w:val="000000"/>
                <w:lang w:val="fr-CA"/>
              </w:rPr>
              <w:t>Stations de chargement</w:t>
            </w:r>
            <w:r w:rsidR="004916FA" w:rsidRPr="009B764B">
              <w:rPr>
                <w:rFonts w:cs="Arial"/>
                <w:color w:val="000000"/>
                <w:lang w:val="fr-CA"/>
              </w:rPr>
              <w:t xml:space="preserve"> de fauteuil roulant</w:t>
            </w:r>
          </w:p>
        </w:tc>
        <w:tc>
          <w:tcPr>
            <w:tcW w:w="564" w:type="dxa"/>
            <w:tcBorders>
              <w:top w:val="nil"/>
              <w:left w:val="nil"/>
              <w:bottom w:val="nil"/>
              <w:right w:val="nil"/>
            </w:tcBorders>
            <w:shd w:val="clear" w:color="auto" w:fill="auto"/>
            <w:noWrap/>
            <w:vAlign w:val="bottom"/>
            <w:hideMark/>
          </w:tcPr>
          <w:p w14:paraId="0F9BFFAC" w14:textId="4E3DA83E" w:rsidR="00642946" w:rsidRPr="009B764B" w:rsidRDefault="00642946" w:rsidP="00642946">
            <w:pPr>
              <w:jc w:val="center"/>
              <w:rPr>
                <w:rFonts w:cs="Arial"/>
                <w:color w:val="000000"/>
                <w:lang w:val="fr-CA"/>
              </w:rPr>
            </w:pPr>
            <w:r w:rsidRPr="009B764B">
              <w:rPr>
                <w:rFonts w:cs="Arial"/>
                <w:color w:val="000000" w:themeColor="text1"/>
                <w:lang w:val="fr-CA"/>
              </w:rPr>
              <w:t>3</w:t>
            </w:r>
            <w:r w:rsidR="00634B0C" w:rsidRPr="009B764B">
              <w:rPr>
                <w:rFonts w:cs="Arial"/>
                <w:color w:val="000000" w:themeColor="text1"/>
                <w:lang w:val="fr-CA"/>
              </w:rPr>
              <w:t>,</w:t>
            </w:r>
            <w:r w:rsidRPr="009B764B">
              <w:rPr>
                <w:rFonts w:cs="Arial"/>
                <w:color w:val="000000" w:themeColor="text1"/>
                <w:lang w:val="fr-CA"/>
              </w:rPr>
              <w:t>2</w:t>
            </w:r>
          </w:p>
        </w:tc>
      </w:tr>
      <w:tr w:rsidR="00642946" w:rsidRPr="009B764B" w14:paraId="302B420C" w14:textId="77777777" w:rsidTr="004916FA">
        <w:trPr>
          <w:trHeight w:val="320"/>
        </w:trPr>
        <w:tc>
          <w:tcPr>
            <w:tcW w:w="4962" w:type="dxa"/>
            <w:tcBorders>
              <w:top w:val="nil"/>
              <w:left w:val="nil"/>
              <w:bottom w:val="nil"/>
              <w:right w:val="nil"/>
            </w:tcBorders>
            <w:shd w:val="clear" w:color="auto" w:fill="auto"/>
            <w:noWrap/>
            <w:vAlign w:val="bottom"/>
            <w:hideMark/>
          </w:tcPr>
          <w:p w14:paraId="5A6A2BDA" w14:textId="0DDD5A2E" w:rsidR="00642946" w:rsidRPr="009B764B" w:rsidRDefault="007C18E4" w:rsidP="00642946">
            <w:pPr>
              <w:rPr>
                <w:rFonts w:cs="Arial"/>
                <w:color w:val="000000"/>
                <w:lang w:val="fr-CA"/>
              </w:rPr>
            </w:pPr>
            <w:r w:rsidRPr="009B764B">
              <w:rPr>
                <w:rFonts w:cs="Arial"/>
                <w:color w:val="000000" w:themeColor="text1"/>
                <w:lang w:val="fr-CA"/>
              </w:rPr>
              <w:t xml:space="preserve">Fontaine </w:t>
            </w:r>
            <w:r w:rsidR="0013333C" w:rsidRPr="009B764B">
              <w:rPr>
                <w:rFonts w:cs="Arial"/>
                <w:color w:val="000000" w:themeColor="text1"/>
                <w:lang w:val="fr-CA"/>
              </w:rPr>
              <w:t>d</w:t>
            </w:r>
            <w:r w:rsidR="0013333C" w:rsidRPr="009B764B">
              <w:rPr>
                <w:rFonts w:cs="Arial"/>
                <w:color w:val="000000" w:themeColor="text1"/>
              </w:rPr>
              <w:t>’eau</w:t>
            </w:r>
          </w:p>
        </w:tc>
        <w:tc>
          <w:tcPr>
            <w:tcW w:w="564" w:type="dxa"/>
            <w:tcBorders>
              <w:top w:val="nil"/>
              <w:left w:val="nil"/>
              <w:bottom w:val="nil"/>
              <w:right w:val="nil"/>
            </w:tcBorders>
            <w:shd w:val="clear" w:color="auto" w:fill="auto"/>
            <w:noWrap/>
            <w:vAlign w:val="bottom"/>
            <w:hideMark/>
          </w:tcPr>
          <w:p w14:paraId="3621223D" w14:textId="0844CE12" w:rsidR="00642946" w:rsidRPr="009B764B" w:rsidRDefault="00642946" w:rsidP="00642946">
            <w:pPr>
              <w:jc w:val="center"/>
              <w:rPr>
                <w:rFonts w:cs="Arial"/>
                <w:color w:val="000000"/>
                <w:lang w:val="fr-CA"/>
              </w:rPr>
            </w:pPr>
            <w:r w:rsidRPr="009B764B">
              <w:rPr>
                <w:rFonts w:cs="Arial"/>
                <w:color w:val="000000" w:themeColor="text1"/>
                <w:lang w:val="fr-CA"/>
              </w:rPr>
              <w:t>4</w:t>
            </w:r>
            <w:r w:rsidR="00634B0C" w:rsidRPr="009B764B">
              <w:rPr>
                <w:rFonts w:cs="Arial"/>
                <w:color w:val="000000" w:themeColor="text1"/>
                <w:lang w:val="fr-CA"/>
              </w:rPr>
              <w:t>,</w:t>
            </w:r>
            <w:r w:rsidRPr="009B764B">
              <w:rPr>
                <w:rFonts w:cs="Arial"/>
                <w:color w:val="000000" w:themeColor="text1"/>
                <w:lang w:val="fr-CA"/>
              </w:rPr>
              <w:t>0</w:t>
            </w:r>
          </w:p>
        </w:tc>
      </w:tr>
      <w:tr w:rsidR="00642946" w:rsidRPr="009B764B" w14:paraId="656E2830" w14:textId="77777777" w:rsidTr="004916FA">
        <w:trPr>
          <w:trHeight w:val="320"/>
        </w:trPr>
        <w:tc>
          <w:tcPr>
            <w:tcW w:w="4962" w:type="dxa"/>
            <w:tcBorders>
              <w:top w:val="nil"/>
              <w:left w:val="nil"/>
              <w:bottom w:val="nil"/>
              <w:right w:val="nil"/>
            </w:tcBorders>
            <w:shd w:val="clear" w:color="auto" w:fill="auto"/>
            <w:noWrap/>
            <w:vAlign w:val="bottom"/>
            <w:hideMark/>
          </w:tcPr>
          <w:p w14:paraId="06918F91" w14:textId="7C4CB466" w:rsidR="00642946" w:rsidRPr="009B764B" w:rsidRDefault="007C18E4" w:rsidP="00642946">
            <w:pPr>
              <w:rPr>
                <w:rFonts w:cs="Arial"/>
                <w:color w:val="000000"/>
                <w:lang w:val="fr-CA"/>
              </w:rPr>
            </w:pPr>
            <w:r w:rsidRPr="009B764B">
              <w:rPr>
                <w:rFonts w:cs="Arial"/>
                <w:color w:val="000000"/>
                <w:lang w:val="fr-CA"/>
              </w:rPr>
              <w:t>Chaises de plage</w:t>
            </w:r>
          </w:p>
        </w:tc>
        <w:tc>
          <w:tcPr>
            <w:tcW w:w="564" w:type="dxa"/>
            <w:tcBorders>
              <w:top w:val="nil"/>
              <w:left w:val="nil"/>
              <w:bottom w:val="nil"/>
              <w:right w:val="nil"/>
            </w:tcBorders>
            <w:shd w:val="clear" w:color="auto" w:fill="auto"/>
            <w:noWrap/>
            <w:vAlign w:val="bottom"/>
            <w:hideMark/>
          </w:tcPr>
          <w:p w14:paraId="193D72EA" w14:textId="3613098C" w:rsidR="00642946" w:rsidRPr="009B764B" w:rsidRDefault="00642946" w:rsidP="00642946">
            <w:pPr>
              <w:jc w:val="center"/>
              <w:rPr>
                <w:rFonts w:cs="Arial"/>
                <w:color w:val="000000"/>
                <w:lang w:val="fr-CA"/>
              </w:rPr>
            </w:pPr>
            <w:r w:rsidRPr="009B764B">
              <w:rPr>
                <w:rFonts w:cs="Arial"/>
                <w:color w:val="000000" w:themeColor="text1"/>
                <w:lang w:val="fr-CA"/>
              </w:rPr>
              <w:t>3</w:t>
            </w:r>
            <w:r w:rsidR="00634B0C" w:rsidRPr="009B764B">
              <w:rPr>
                <w:rFonts w:cs="Arial"/>
                <w:color w:val="000000" w:themeColor="text1"/>
                <w:lang w:val="fr-CA"/>
              </w:rPr>
              <w:t>,</w:t>
            </w:r>
            <w:r w:rsidRPr="009B764B">
              <w:rPr>
                <w:rFonts w:cs="Arial"/>
                <w:color w:val="000000" w:themeColor="text1"/>
                <w:lang w:val="fr-CA"/>
              </w:rPr>
              <w:t>5</w:t>
            </w:r>
          </w:p>
        </w:tc>
      </w:tr>
      <w:tr w:rsidR="00642946" w:rsidRPr="009B764B" w14:paraId="70CEB2FD" w14:textId="77777777" w:rsidTr="004916FA">
        <w:trPr>
          <w:trHeight w:val="320"/>
        </w:trPr>
        <w:tc>
          <w:tcPr>
            <w:tcW w:w="4962" w:type="dxa"/>
            <w:tcBorders>
              <w:top w:val="nil"/>
              <w:left w:val="nil"/>
              <w:bottom w:val="nil"/>
              <w:right w:val="nil"/>
            </w:tcBorders>
            <w:shd w:val="clear" w:color="auto" w:fill="auto"/>
            <w:noWrap/>
            <w:vAlign w:val="bottom"/>
            <w:hideMark/>
          </w:tcPr>
          <w:p w14:paraId="4E08A795" w14:textId="5B4E29D7" w:rsidR="00642946" w:rsidRPr="009B764B" w:rsidRDefault="007C18E4" w:rsidP="00642946">
            <w:pPr>
              <w:rPr>
                <w:rFonts w:cs="Arial"/>
                <w:color w:val="000000"/>
                <w:lang w:val="fr-CA"/>
              </w:rPr>
            </w:pPr>
            <w:r w:rsidRPr="009B764B">
              <w:rPr>
                <w:rFonts w:cs="Arial"/>
                <w:color w:val="000000"/>
                <w:lang w:val="fr-CA"/>
              </w:rPr>
              <w:t>Orientation</w:t>
            </w:r>
          </w:p>
        </w:tc>
        <w:tc>
          <w:tcPr>
            <w:tcW w:w="564" w:type="dxa"/>
            <w:tcBorders>
              <w:top w:val="nil"/>
              <w:left w:val="nil"/>
              <w:bottom w:val="nil"/>
              <w:right w:val="nil"/>
            </w:tcBorders>
            <w:shd w:val="clear" w:color="auto" w:fill="auto"/>
            <w:noWrap/>
            <w:vAlign w:val="bottom"/>
            <w:hideMark/>
          </w:tcPr>
          <w:p w14:paraId="3D11D96B" w14:textId="33D46CF8" w:rsidR="00642946" w:rsidRPr="009B764B" w:rsidRDefault="00642946" w:rsidP="00642946">
            <w:pPr>
              <w:jc w:val="center"/>
              <w:rPr>
                <w:rFonts w:cs="Arial"/>
                <w:color w:val="000000"/>
                <w:lang w:val="fr-CA"/>
              </w:rPr>
            </w:pPr>
            <w:r w:rsidRPr="009B764B">
              <w:rPr>
                <w:rFonts w:cs="Arial"/>
                <w:color w:val="000000" w:themeColor="text1"/>
                <w:lang w:val="fr-CA"/>
              </w:rPr>
              <w:t>4</w:t>
            </w:r>
            <w:r w:rsidR="00634B0C" w:rsidRPr="009B764B">
              <w:rPr>
                <w:rFonts w:cs="Arial"/>
                <w:color w:val="000000" w:themeColor="text1"/>
                <w:lang w:val="fr-CA"/>
              </w:rPr>
              <w:t>,</w:t>
            </w:r>
            <w:r w:rsidRPr="009B764B">
              <w:rPr>
                <w:rFonts w:cs="Arial"/>
                <w:color w:val="000000" w:themeColor="text1"/>
                <w:lang w:val="fr-CA"/>
              </w:rPr>
              <w:t>5</w:t>
            </w:r>
          </w:p>
        </w:tc>
      </w:tr>
      <w:tr w:rsidR="00642946" w:rsidRPr="009B764B" w14:paraId="2CFA2541" w14:textId="77777777" w:rsidTr="004916FA">
        <w:trPr>
          <w:trHeight w:val="320"/>
        </w:trPr>
        <w:tc>
          <w:tcPr>
            <w:tcW w:w="4962" w:type="dxa"/>
            <w:tcBorders>
              <w:top w:val="nil"/>
              <w:left w:val="nil"/>
              <w:bottom w:val="single" w:sz="4" w:space="0" w:color="auto"/>
              <w:right w:val="nil"/>
            </w:tcBorders>
            <w:shd w:val="clear" w:color="auto" w:fill="auto"/>
            <w:noWrap/>
            <w:vAlign w:val="bottom"/>
            <w:hideMark/>
          </w:tcPr>
          <w:p w14:paraId="44B57AF0" w14:textId="341E3A8D" w:rsidR="00642946" w:rsidRPr="009B764B" w:rsidRDefault="007C18E4" w:rsidP="00642946">
            <w:pPr>
              <w:rPr>
                <w:rFonts w:cs="Arial"/>
                <w:color w:val="000000"/>
                <w:lang w:val="fr-CA"/>
              </w:rPr>
            </w:pPr>
            <w:r w:rsidRPr="009B764B">
              <w:rPr>
                <w:rFonts w:cs="Arial"/>
                <w:color w:val="000000" w:themeColor="text1"/>
                <w:lang w:val="fr-CA"/>
              </w:rPr>
              <w:t>Tapis de plage</w:t>
            </w:r>
          </w:p>
        </w:tc>
        <w:tc>
          <w:tcPr>
            <w:tcW w:w="564" w:type="dxa"/>
            <w:tcBorders>
              <w:top w:val="nil"/>
              <w:left w:val="nil"/>
              <w:bottom w:val="single" w:sz="4" w:space="0" w:color="auto"/>
              <w:right w:val="nil"/>
            </w:tcBorders>
            <w:shd w:val="clear" w:color="auto" w:fill="auto"/>
            <w:noWrap/>
            <w:vAlign w:val="bottom"/>
            <w:hideMark/>
          </w:tcPr>
          <w:p w14:paraId="013A19BD" w14:textId="0249E5E3" w:rsidR="00642946" w:rsidRPr="009B764B" w:rsidRDefault="00642946" w:rsidP="00642946">
            <w:pPr>
              <w:jc w:val="center"/>
              <w:rPr>
                <w:rFonts w:cs="Arial"/>
                <w:color w:val="000000"/>
                <w:lang w:val="fr-CA"/>
              </w:rPr>
            </w:pPr>
            <w:r w:rsidRPr="009B764B">
              <w:rPr>
                <w:rFonts w:cs="Arial"/>
                <w:color w:val="000000" w:themeColor="text1"/>
                <w:lang w:val="fr-CA"/>
              </w:rPr>
              <w:t>3</w:t>
            </w:r>
            <w:r w:rsidR="00634B0C" w:rsidRPr="009B764B">
              <w:rPr>
                <w:rFonts w:cs="Arial"/>
                <w:color w:val="000000" w:themeColor="text1"/>
                <w:lang w:val="fr-CA"/>
              </w:rPr>
              <w:t>,</w:t>
            </w:r>
            <w:r w:rsidRPr="009B764B">
              <w:rPr>
                <w:rFonts w:cs="Arial"/>
                <w:color w:val="000000" w:themeColor="text1"/>
                <w:lang w:val="fr-CA"/>
              </w:rPr>
              <w:t>9</w:t>
            </w:r>
          </w:p>
        </w:tc>
      </w:tr>
    </w:tbl>
    <w:p w14:paraId="3D7DBF95" w14:textId="732E96D7" w:rsidR="00642946" w:rsidRDefault="00642946" w:rsidP="00D02ACF">
      <w:pPr>
        <w:rPr>
          <w:lang w:val="fr-CA"/>
        </w:rPr>
      </w:pPr>
    </w:p>
    <w:p w14:paraId="546755E3" w14:textId="77777777" w:rsidR="0070064D" w:rsidRPr="0070064D" w:rsidRDefault="0070064D" w:rsidP="0070064D">
      <w:pPr>
        <w:pStyle w:val="Heading2"/>
        <w:rPr>
          <w:lang w:val="fr-CA"/>
        </w:rPr>
      </w:pPr>
      <w:r w:rsidRPr="0070064D">
        <w:rPr>
          <w:lang w:val="fr-CA"/>
        </w:rPr>
        <w:t>L'analyse</w:t>
      </w:r>
    </w:p>
    <w:p w14:paraId="1B56C111" w14:textId="4EDBDBF2" w:rsidR="0070064D" w:rsidRDefault="0070064D" w:rsidP="0070064D">
      <w:pPr>
        <w:rPr>
          <w:lang w:val="fr-CA"/>
        </w:rPr>
      </w:pPr>
      <w:r w:rsidRPr="0070064D">
        <w:rPr>
          <w:lang w:val="fr-CA"/>
        </w:rPr>
        <w:t>Nous avons effectué une analyse des sentiments sur les entretiens transcrits et codés. Les chercheurs ont évalué le sentiment pour chaque déclaration codée qu'ils ont faite et qui a été enregistrée dans les transcriptions. Le sentiment a été évalué comme positif, neutre ou négatif en fonction de la nature du commentaire. Dans l'ensemble, le sentiment était relativement similaire pour les trois choix, avec 31,5 % de commentaires positifs, 35,0 % de commentaires neutres et 33,6 % de commentaires négatifs. Cependant, les résultats étaient plus négatifs (41,5 % contre 31,3 %) et neutres (41,7 % contre 33,1 %) et moins positifs (16,9 % contre 35,6 %) au Québec qu'en Colombie-Britannique. Une liste des sentiments par caractéristique est présentée à l'annexe 8. Certaines caractéristiques comme les bancs, les aires de loisirs et les plages sont perçues négativement, alors qu'il semble y avoir des différences polaires pour des caractéristiques comme les escaliers, les toilettes, les amphithéâtres et les points de vue. Certaines de ces différences peuvent être attribuées au dispositif de mobilité utilisé.</w:t>
      </w:r>
    </w:p>
    <w:p w14:paraId="6391B093" w14:textId="672FD330" w:rsidR="0070064D" w:rsidRDefault="0070064D" w:rsidP="0070064D">
      <w:pPr>
        <w:rPr>
          <w:lang w:val="fr-CA"/>
        </w:rPr>
      </w:pPr>
    </w:p>
    <w:p w14:paraId="30C5C5D6" w14:textId="77777777" w:rsidR="0070064D" w:rsidRPr="0070064D" w:rsidRDefault="0070064D" w:rsidP="0070064D">
      <w:pPr>
        <w:rPr>
          <w:lang w:val="fr-CA"/>
        </w:rPr>
      </w:pPr>
    </w:p>
    <w:p w14:paraId="6A397201" w14:textId="77777777" w:rsidR="0070064D" w:rsidRPr="0070064D" w:rsidRDefault="0070064D" w:rsidP="0070064D">
      <w:pPr>
        <w:rPr>
          <w:lang w:val="fr-CA"/>
        </w:rPr>
      </w:pPr>
    </w:p>
    <w:p w14:paraId="75D1577A" w14:textId="2A20B225" w:rsidR="007F6412" w:rsidRPr="009B764B" w:rsidRDefault="004D21CF" w:rsidP="007F6412">
      <w:pPr>
        <w:pStyle w:val="Heading2"/>
        <w:rPr>
          <w:lang w:val="fr-CA"/>
        </w:rPr>
      </w:pPr>
      <w:bookmarkStart w:id="79" w:name="_Toc165459498"/>
      <w:r w:rsidRPr="009B764B">
        <w:rPr>
          <w:lang w:val="fr-CA"/>
        </w:rPr>
        <w:lastRenderedPageBreak/>
        <w:t>Résultat</w:t>
      </w:r>
      <w:r w:rsidR="00A267D4" w:rsidRPr="009B764B">
        <w:rPr>
          <w:lang w:val="fr-CA"/>
        </w:rPr>
        <w:t>s</w:t>
      </w:r>
      <w:r w:rsidRPr="009B764B">
        <w:rPr>
          <w:lang w:val="fr-CA"/>
        </w:rPr>
        <w:t xml:space="preserve"> des entretiens</w:t>
      </w:r>
      <w:bookmarkEnd w:id="79"/>
      <w:r w:rsidRPr="009B764B">
        <w:rPr>
          <w:lang w:val="fr-CA"/>
        </w:rPr>
        <w:t xml:space="preserve"> </w:t>
      </w:r>
    </w:p>
    <w:p w14:paraId="11FE0C77" w14:textId="3CD234F5" w:rsidR="00666842" w:rsidRPr="009B764B" w:rsidRDefault="00E15B35" w:rsidP="00E15B35">
      <w:pPr>
        <w:rPr>
          <w:lang w:val="fr-CA"/>
        </w:rPr>
      </w:pPr>
      <w:r w:rsidRPr="009B764B">
        <w:rPr>
          <w:lang w:val="fr-CA"/>
        </w:rPr>
        <w:t>Nous avons mis en œuvre diverses approches pour analyser le riche ensemble de données recueillies au cours de ces entretiens et des activités associées. Nous avons transcrit et codé tous les entretiens, en plus d'effectu</w:t>
      </w:r>
      <w:r w:rsidR="00935132" w:rsidRPr="009B764B">
        <w:rPr>
          <w:lang w:val="fr-CA"/>
        </w:rPr>
        <w:t>er</w:t>
      </w:r>
      <w:r w:rsidRPr="009B764B">
        <w:rPr>
          <w:lang w:val="fr-CA"/>
        </w:rPr>
        <w:t xml:space="preserve"> une analyse du contenu et des sentiments. Dans l'ensemble, les sentiments à l'égard des sentiers et des éléments caractéristiques des parcs étaient </w:t>
      </w:r>
      <w:r w:rsidR="00F1158F" w:rsidRPr="009B764B">
        <w:rPr>
          <w:lang w:val="fr-CA"/>
        </w:rPr>
        <w:t>similaires entre les participants</w:t>
      </w:r>
      <w:r w:rsidRPr="009B764B">
        <w:rPr>
          <w:lang w:val="fr-CA"/>
        </w:rPr>
        <w:t xml:space="preserve">, même si ce n'était pas le cas pour chaque parc pris de manière individuelle. En général, les participants ont indiqué qu'ils voulaient pouvoir accéder à toutes les expériences que les parcs ont à offrir. Par ailleurs, le manque de transports accessibles vers les parcs est un obstacle persistant. Par conséquent, l'accessibilité des transports est un élément clé à prendre en compte lorsque l'on examine l'expérience de la visite d'un parc dans le cadre d'un modèle d'expérience client. Bien que les normes d'accessibilité qui guident la conception des caractéristiques et des sentiers à l'intérieur des parcs nationaux puissent aider à certains égards, il faut envisager des politiques et des pratiques qui tiennent compte de l'ensemble du parcours afin d'assurer l'inclusion de tous dans les parcs nationaux du Canada. </w:t>
      </w:r>
      <w:r w:rsidR="00003A90" w:rsidRPr="00003A90">
        <w:rPr>
          <w:lang w:val="fr-CA"/>
        </w:rPr>
        <w:t>Les résultats des entretiens ont été utilisés pour développer le processus de consensus Delphi décrit ci-dessous.</w:t>
      </w:r>
    </w:p>
    <w:p w14:paraId="0A8C5C3B" w14:textId="4752F658" w:rsidR="00296838" w:rsidRDefault="00296838" w:rsidP="00154D0E">
      <w:pPr>
        <w:pStyle w:val="Heading1"/>
        <w:rPr>
          <w:lang w:val="fr-CA"/>
        </w:rPr>
      </w:pPr>
    </w:p>
    <w:p w14:paraId="54C1749F" w14:textId="77777777" w:rsidR="005E2410" w:rsidRPr="005E2410" w:rsidRDefault="005E2410" w:rsidP="005E2410">
      <w:pPr>
        <w:rPr>
          <w:lang w:val="fr-CA"/>
        </w:rPr>
        <w:sectPr w:rsidR="005E2410" w:rsidRPr="005E2410" w:rsidSect="00B1084C">
          <w:pgSz w:w="12240" w:h="15840"/>
          <w:pgMar w:top="1440" w:right="1440" w:bottom="1440" w:left="1440" w:header="709" w:footer="709" w:gutter="0"/>
          <w:cols w:space="708"/>
          <w:docGrid w:linePitch="360"/>
        </w:sectPr>
      </w:pPr>
    </w:p>
    <w:p w14:paraId="29CCB4D4" w14:textId="783A9F47" w:rsidR="00154D0E" w:rsidRPr="009B764B" w:rsidRDefault="00893C60" w:rsidP="000A1EDC">
      <w:pPr>
        <w:pStyle w:val="Heading1"/>
        <w:ind w:left="0"/>
        <w:rPr>
          <w:lang w:val="fr-CA"/>
        </w:rPr>
      </w:pPr>
      <w:bookmarkStart w:id="80" w:name="_Toc165459500"/>
      <w:r w:rsidRPr="009B764B">
        <w:rPr>
          <w:lang w:val="fr-CA"/>
        </w:rPr>
        <w:lastRenderedPageBreak/>
        <w:t xml:space="preserve">Évaluation des sites </w:t>
      </w:r>
      <w:r w:rsidR="00734A3C" w:rsidRPr="009B764B">
        <w:rPr>
          <w:lang w:val="fr-CA"/>
        </w:rPr>
        <w:t>internet</w:t>
      </w:r>
      <w:bookmarkEnd w:id="80"/>
    </w:p>
    <w:p w14:paraId="2D41FCC9" w14:textId="7E1E6C4C" w:rsidR="00154D0E" w:rsidRPr="009B764B" w:rsidRDefault="00154D0E" w:rsidP="00D33F81">
      <w:pPr>
        <w:pStyle w:val="Heading2"/>
        <w:rPr>
          <w:lang w:val="fr-CA"/>
        </w:rPr>
      </w:pPr>
      <w:bookmarkStart w:id="81" w:name="_Toc131059735"/>
      <w:bookmarkStart w:id="82" w:name="_Toc131163584"/>
      <w:bookmarkStart w:id="83" w:name="_Toc165459501"/>
      <w:r w:rsidRPr="009B764B">
        <w:rPr>
          <w:lang w:val="fr-CA"/>
        </w:rPr>
        <w:t>S</w:t>
      </w:r>
      <w:bookmarkEnd w:id="81"/>
      <w:bookmarkEnd w:id="82"/>
      <w:r w:rsidR="00C0242D" w:rsidRPr="009B764B">
        <w:rPr>
          <w:lang w:val="fr-CA"/>
        </w:rPr>
        <w:t>ommaire</w:t>
      </w:r>
      <w:bookmarkEnd w:id="83"/>
    </w:p>
    <w:p w14:paraId="587AADC2" w14:textId="58019796" w:rsidR="00C0242D" w:rsidRPr="009B764B" w:rsidRDefault="00C0242D" w:rsidP="00C106A1">
      <w:pPr>
        <w:rPr>
          <w:lang w:val="fr-CA"/>
        </w:rPr>
      </w:pPr>
      <w:r w:rsidRPr="009B764B">
        <w:rPr>
          <w:lang w:val="fr-CA"/>
        </w:rPr>
        <w:t xml:space="preserve">Nous avons évalué les informations relatives à l'accessibilité sur les sites internet de trois parcs au Québec (Forêt Montmorency, Parc national de la Jacques-Cartier et Plaines d'Abraham) et de trois parcs en Colombie-Britannique (Parc régional de </w:t>
      </w:r>
      <w:r w:rsidRPr="009B764B">
        <w:rPr>
          <w:i/>
          <w:iCs/>
          <w:lang w:val="fr-CA"/>
        </w:rPr>
        <w:t>Boundary Bay</w:t>
      </w:r>
      <w:r w:rsidRPr="009B764B">
        <w:rPr>
          <w:lang w:val="fr-CA"/>
        </w:rPr>
        <w:t xml:space="preserve">, Parc régional de </w:t>
      </w:r>
      <w:r w:rsidRPr="009B764B">
        <w:rPr>
          <w:i/>
          <w:iCs/>
          <w:lang w:val="fr-CA"/>
        </w:rPr>
        <w:t>Deas Island</w:t>
      </w:r>
      <w:r w:rsidRPr="009B764B">
        <w:rPr>
          <w:lang w:val="fr-CA"/>
        </w:rPr>
        <w:t xml:space="preserve"> et </w:t>
      </w:r>
      <w:r w:rsidRPr="009B764B">
        <w:rPr>
          <w:i/>
          <w:iCs/>
          <w:lang w:val="fr-CA"/>
        </w:rPr>
        <w:t>Grouse Mountain</w:t>
      </w:r>
      <w:r w:rsidRPr="009B764B">
        <w:rPr>
          <w:lang w:val="fr-CA"/>
        </w:rPr>
        <w:t>) en examinant leur contenu et leur qualité. Les résultats de l'examen des sites internet montrent une grande variabilité dans la quantité et la qualité des informations relatives à l'accessibilité sur les sites internet des parcs à travers le Canada. Ceux qui sont les mieux notés contiennent des informations claires et faciles à consulter sur les différents types d</w:t>
      </w:r>
      <w:r w:rsidR="00935132" w:rsidRPr="009B764B">
        <w:rPr>
          <w:lang w:val="fr-CA"/>
        </w:rPr>
        <w:t>’incapacités</w:t>
      </w:r>
      <w:r w:rsidRPr="009B764B">
        <w:rPr>
          <w:lang w:val="fr-CA"/>
        </w:rPr>
        <w:t>, des photos</w:t>
      </w:r>
      <w:r w:rsidR="00935132" w:rsidRPr="009B764B">
        <w:rPr>
          <w:lang w:val="fr-CA"/>
        </w:rPr>
        <w:t>,</w:t>
      </w:r>
      <w:r w:rsidRPr="009B764B">
        <w:rPr>
          <w:lang w:val="fr-CA"/>
        </w:rPr>
        <w:t xml:space="preserve"> des vidéos ainsi que des cartes et des informations sur les parcs spécifiques aux </w:t>
      </w:r>
      <w:r w:rsidR="00935132" w:rsidRPr="009B764B">
        <w:rPr>
          <w:lang w:val="fr-CA"/>
        </w:rPr>
        <w:t>personnes ayant des incapacités</w:t>
      </w:r>
      <w:r w:rsidRPr="009B764B">
        <w:rPr>
          <w:lang w:val="fr-CA"/>
        </w:rPr>
        <w:t xml:space="preserve">. Les entretiens avec les visiteurs des parcs ont également permis de formuler des recommandations pour améliorer le contenu des sites internet. Les visiteurs des parcs ont cité les informations sur les aménagements accessibles, en particulier les toilettes, comme étant les plus utiles sur les sites internet des parcs. Cependant, les lacunes dans la qualité et le contenu des informations sur l'accessibilité </w:t>
      </w:r>
      <w:r w:rsidR="00935132" w:rsidRPr="009B764B">
        <w:rPr>
          <w:lang w:val="fr-CA"/>
        </w:rPr>
        <w:t xml:space="preserve">que l’on retrouve </w:t>
      </w:r>
      <w:r w:rsidRPr="009B764B">
        <w:rPr>
          <w:lang w:val="fr-CA"/>
        </w:rPr>
        <w:t xml:space="preserve">sur les sites Web des parcs comprenaient des informations pour plusieurs types </w:t>
      </w:r>
      <w:r w:rsidR="00935132" w:rsidRPr="009B764B">
        <w:rPr>
          <w:lang w:val="fr-CA"/>
        </w:rPr>
        <w:t>d’incapacités</w:t>
      </w:r>
      <w:r w:rsidRPr="009B764B">
        <w:rPr>
          <w:lang w:val="fr-CA"/>
        </w:rPr>
        <w:t>, des détails sur des activités ou des sentiers spécifiques, et des cartes de parc spécifiques à l'accessibilité avec des informations limitées.</w:t>
      </w:r>
    </w:p>
    <w:p w14:paraId="4E5B3220" w14:textId="77777777" w:rsidR="00C0242D" w:rsidRPr="009B764B" w:rsidRDefault="00C0242D" w:rsidP="00C106A1">
      <w:pPr>
        <w:rPr>
          <w:lang w:val="fr-CA"/>
        </w:rPr>
      </w:pPr>
    </w:p>
    <w:p w14:paraId="6FF8D03F" w14:textId="1FDE631E" w:rsidR="00154D0E" w:rsidRPr="009B764B" w:rsidRDefault="008B759F" w:rsidP="00817A17">
      <w:pPr>
        <w:rPr>
          <w:lang w:val="fr-CA"/>
        </w:rPr>
        <w:sectPr w:rsidR="00154D0E" w:rsidRPr="009B764B">
          <w:pgSz w:w="12240" w:h="15840"/>
          <w:pgMar w:top="1440" w:right="1440" w:bottom="1440" w:left="1440" w:header="708" w:footer="708" w:gutter="0"/>
          <w:cols w:space="708"/>
          <w:docGrid w:linePitch="360"/>
        </w:sectPr>
      </w:pPr>
      <w:r w:rsidRPr="009B764B">
        <w:rPr>
          <w:lang w:val="fr-CA"/>
        </w:rPr>
        <w:t xml:space="preserve">Ces résultats suggèrent que l'amélioration de l'information </w:t>
      </w:r>
      <w:r w:rsidR="00F1158F" w:rsidRPr="009B764B">
        <w:rPr>
          <w:lang w:val="fr-CA"/>
        </w:rPr>
        <w:t xml:space="preserve">en ligne </w:t>
      </w:r>
      <w:r w:rsidRPr="009B764B">
        <w:rPr>
          <w:lang w:val="fr-CA"/>
        </w:rPr>
        <w:t xml:space="preserve">sur l'accessibilité pourrait contribuer à faciliter certains des plus grands obstacles auxquels les personnes </w:t>
      </w:r>
      <w:r w:rsidR="00935132" w:rsidRPr="009B764B">
        <w:rPr>
          <w:lang w:val="fr-CA"/>
        </w:rPr>
        <w:t>ayant des incapacités</w:t>
      </w:r>
      <w:r w:rsidRPr="009B764B">
        <w:rPr>
          <w:lang w:val="fr-CA"/>
        </w:rPr>
        <w:t xml:space="preserve"> sont confrontées lorsqu'elles visitent les parcs au Canada. Cela est conforme aux recherches antérieures montrant que l'information en ligne est essentielle à la planification des visites </w:t>
      </w:r>
      <w:r w:rsidR="00935132" w:rsidRPr="009B764B">
        <w:rPr>
          <w:lang w:val="fr-CA"/>
        </w:rPr>
        <w:t>pour</w:t>
      </w:r>
      <w:r w:rsidRPr="009B764B">
        <w:rPr>
          <w:lang w:val="fr-CA"/>
        </w:rPr>
        <w:t xml:space="preserve"> cette population (Chikuta et al., 2019). Les résultats de l'évaluation des sites internet et des entrevues connexes concordent avec la plupart des commentaires formulés par les participants lors des entrevues qualitatives sur l'importance de disposer facilement d'informations spécifiques aux personnes </w:t>
      </w:r>
      <w:r w:rsidR="00935132" w:rsidRPr="009B764B">
        <w:rPr>
          <w:lang w:val="fr-CA"/>
        </w:rPr>
        <w:t>ayant des incapacités</w:t>
      </w:r>
      <w:r w:rsidRPr="009B764B">
        <w:rPr>
          <w:lang w:val="fr-CA"/>
        </w:rPr>
        <w:t xml:space="preserve"> pour rendre les parcs accessibles. </w:t>
      </w:r>
    </w:p>
    <w:p w14:paraId="15514FC0" w14:textId="7BFD5516" w:rsidR="00712FB0" w:rsidRPr="009B764B" w:rsidRDefault="003A04B4" w:rsidP="000A1EDC">
      <w:pPr>
        <w:pStyle w:val="Heading1"/>
        <w:ind w:left="0"/>
        <w:rPr>
          <w:lang w:val="fr-CA"/>
        </w:rPr>
      </w:pPr>
      <w:bookmarkStart w:id="84" w:name="_Toc131059740"/>
      <w:bookmarkStart w:id="85" w:name="_Toc131163589"/>
      <w:bookmarkStart w:id="86" w:name="_Toc165459502"/>
      <w:r w:rsidRPr="009B764B">
        <w:rPr>
          <w:lang w:val="fr-CA"/>
        </w:rPr>
        <w:lastRenderedPageBreak/>
        <w:t>Hiérarchisation des normes</w:t>
      </w:r>
      <w:r w:rsidR="00F16DF7" w:rsidRPr="009B764B">
        <w:rPr>
          <w:lang w:val="fr-CA"/>
        </w:rPr>
        <w:t xml:space="preserve"> (DELPHI)</w:t>
      </w:r>
      <w:bookmarkEnd w:id="84"/>
      <w:bookmarkEnd w:id="85"/>
      <w:bookmarkEnd w:id="86"/>
    </w:p>
    <w:p w14:paraId="679DC55E" w14:textId="22E6B0DA" w:rsidR="001E59E5" w:rsidRPr="009B764B" w:rsidRDefault="001E59E5" w:rsidP="001E59E5">
      <w:pPr>
        <w:pStyle w:val="Heading2"/>
        <w:rPr>
          <w:lang w:val="fr-CA"/>
        </w:rPr>
      </w:pPr>
      <w:bookmarkStart w:id="87" w:name="_Toc131059741"/>
      <w:bookmarkStart w:id="88" w:name="_Toc131163590"/>
      <w:bookmarkStart w:id="89" w:name="_Toc165459503"/>
      <w:r w:rsidRPr="009B764B">
        <w:rPr>
          <w:lang w:val="fr-CA"/>
        </w:rPr>
        <w:t>S</w:t>
      </w:r>
      <w:bookmarkEnd w:id="87"/>
      <w:bookmarkEnd w:id="88"/>
      <w:r w:rsidR="003A04B4" w:rsidRPr="009B764B">
        <w:rPr>
          <w:lang w:val="fr-CA"/>
        </w:rPr>
        <w:t>ommaire</w:t>
      </w:r>
      <w:bookmarkEnd w:id="89"/>
    </w:p>
    <w:p w14:paraId="07A8368E" w14:textId="03E084BD" w:rsidR="002E79FA" w:rsidRPr="009B764B" w:rsidRDefault="002D7DD7" w:rsidP="002E79FA">
      <w:pPr>
        <w:rPr>
          <w:lang w:val="fr-CA"/>
        </w:rPr>
      </w:pPr>
      <w:r w:rsidRPr="009B764B">
        <w:rPr>
          <w:lang w:val="fr-CA"/>
        </w:rPr>
        <w:t xml:space="preserve">Les activités de recherche précédentes ont permis d'identifier les normes existantes (examen de la portée), de répertorier les caractéristiques et les activités des parcs fédéraux canadiens (évaluation des sites internet des parcs), d'évaluer la capacité d'un parc à </w:t>
      </w:r>
      <w:r w:rsidR="00F1158F" w:rsidRPr="009B764B">
        <w:rPr>
          <w:lang w:val="fr-CA"/>
        </w:rPr>
        <w:t xml:space="preserve">permettre une </w:t>
      </w:r>
      <w:r w:rsidRPr="009B764B">
        <w:rPr>
          <w:lang w:val="fr-CA"/>
        </w:rPr>
        <w:t xml:space="preserve">utilisation équitable (évaluation des parcs) et de recueillir les expériences des personnes </w:t>
      </w:r>
      <w:r w:rsidR="00935132" w:rsidRPr="009B764B">
        <w:rPr>
          <w:lang w:val="fr-CA"/>
        </w:rPr>
        <w:t>ayant des incapacités</w:t>
      </w:r>
      <w:r w:rsidRPr="009B764B">
        <w:rPr>
          <w:lang w:val="fr-CA"/>
        </w:rPr>
        <w:t xml:space="preserve"> dans les parcs </w:t>
      </w:r>
      <w:r w:rsidR="00734A3C" w:rsidRPr="009B764B">
        <w:rPr>
          <w:lang w:val="fr-CA"/>
        </w:rPr>
        <w:t>(entretiens</w:t>
      </w:r>
      <w:r w:rsidRPr="009B764B">
        <w:rPr>
          <w:lang w:val="fr-CA"/>
        </w:rPr>
        <w:t xml:space="preserve"> sur place et virtuels). Dans cette dernière activité de recherche, les normes </w:t>
      </w:r>
      <w:r w:rsidR="00F1158F" w:rsidRPr="009B764B">
        <w:rPr>
          <w:lang w:val="fr-CA"/>
        </w:rPr>
        <w:t>ont été</w:t>
      </w:r>
      <w:r w:rsidRPr="009B764B">
        <w:rPr>
          <w:lang w:val="fr-CA"/>
        </w:rPr>
        <w:t xml:space="preserve"> classées par ordre de priorité en fonction de leur importance </w:t>
      </w:r>
      <w:r w:rsidR="00F1158F" w:rsidRPr="009B764B">
        <w:rPr>
          <w:lang w:val="fr-CA"/>
        </w:rPr>
        <w:t>en regard de</w:t>
      </w:r>
      <w:r w:rsidRPr="009B764B">
        <w:rPr>
          <w:lang w:val="fr-CA"/>
        </w:rPr>
        <w:t xml:space="preserve"> l'expérience des personnes </w:t>
      </w:r>
      <w:r w:rsidR="00935132" w:rsidRPr="009B764B">
        <w:rPr>
          <w:lang w:val="fr-CA"/>
        </w:rPr>
        <w:t xml:space="preserve">ayant des incapacités </w:t>
      </w:r>
      <w:r w:rsidRPr="009B764B">
        <w:rPr>
          <w:lang w:val="fr-CA"/>
        </w:rPr>
        <w:t>dans les parcs, à l'aide de la méthode Delphi.</w:t>
      </w:r>
    </w:p>
    <w:p w14:paraId="3E8F0DDA" w14:textId="77777777" w:rsidR="002D7DD7" w:rsidRPr="009B764B" w:rsidRDefault="002D7DD7" w:rsidP="002E79FA">
      <w:pPr>
        <w:rPr>
          <w:lang w:val="fr-CA"/>
        </w:rPr>
      </w:pPr>
    </w:p>
    <w:p w14:paraId="7C83F30A" w14:textId="49CE715E" w:rsidR="00D331DA" w:rsidRPr="009B764B" w:rsidRDefault="002D7DD7" w:rsidP="002B478A">
      <w:pPr>
        <w:pStyle w:val="Heading2"/>
        <w:rPr>
          <w:lang w:val="fr-CA"/>
        </w:rPr>
      </w:pPr>
      <w:bookmarkStart w:id="90" w:name="_Toc165459504"/>
      <w:r w:rsidRPr="009B764B">
        <w:rPr>
          <w:lang w:val="fr-CA"/>
        </w:rPr>
        <w:t>Objectif</w:t>
      </w:r>
      <w:bookmarkEnd w:id="90"/>
    </w:p>
    <w:p w14:paraId="6CEF544F" w14:textId="7EB64E73" w:rsidR="00F92F3A" w:rsidRPr="009B764B" w:rsidRDefault="00184728" w:rsidP="00184728">
      <w:pPr>
        <w:rPr>
          <w:lang w:val="fr-CA"/>
        </w:rPr>
      </w:pPr>
      <w:r w:rsidRPr="009B764B">
        <w:rPr>
          <w:lang w:val="fr-CA"/>
        </w:rPr>
        <w:t xml:space="preserve">Une série d'enquêtes Delphi a </w:t>
      </w:r>
      <w:r w:rsidR="00935132" w:rsidRPr="009B764B">
        <w:rPr>
          <w:lang w:val="fr-CA"/>
        </w:rPr>
        <w:t>permis de</w:t>
      </w:r>
      <w:r w:rsidRPr="009B764B">
        <w:rPr>
          <w:lang w:val="fr-CA"/>
        </w:rPr>
        <w:t xml:space="preserve"> recueillir les commentaires des personnes ayant une expérience vécue sur l'importance des normes relatives aux sentiers, aux éléments caractéristiques, à l'information, à l'orientation et aux politiques lors de leurs déplacements dans le parc. Un atelier pré-Delphi a été organisé avec des personnes </w:t>
      </w:r>
      <w:r w:rsidR="0093255B" w:rsidRPr="009B764B">
        <w:rPr>
          <w:lang w:val="fr-CA"/>
        </w:rPr>
        <w:t>ayant des incapacités</w:t>
      </w:r>
      <w:r w:rsidRPr="009B764B">
        <w:rPr>
          <w:lang w:val="fr-CA"/>
        </w:rPr>
        <w:t xml:space="preserve"> et d'autres parties prenantes pour aider à créer ces enquêtes Delphi finales.</w:t>
      </w:r>
    </w:p>
    <w:p w14:paraId="24EDBC62" w14:textId="77777777" w:rsidR="00184728" w:rsidRPr="009B764B" w:rsidRDefault="00184728" w:rsidP="00184728">
      <w:pPr>
        <w:rPr>
          <w:lang w:val="fr-CA"/>
        </w:rPr>
      </w:pPr>
    </w:p>
    <w:p w14:paraId="3537E8E1" w14:textId="39CD0BB4" w:rsidR="009E3E63" w:rsidRPr="009B764B" w:rsidRDefault="00CE3754" w:rsidP="002B478A">
      <w:pPr>
        <w:pStyle w:val="Heading3"/>
        <w:rPr>
          <w:sz w:val="28"/>
          <w:szCs w:val="28"/>
          <w:lang w:val="fr-CA"/>
        </w:rPr>
      </w:pPr>
      <w:r w:rsidRPr="009B764B">
        <w:rPr>
          <w:sz w:val="28"/>
          <w:szCs w:val="28"/>
          <w:lang w:val="fr-CA"/>
        </w:rPr>
        <w:t>S</w:t>
      </w:r>
      <w:r w:rsidR="00314642" w:rsidRPr="009B764B">
        <w:rPr>
          <w:sz w:val="28"/>
          <w:szCs w:val="28"/>
          <w:lang w:val="fr-CA"/>
        </w:rPr>
        <w:t>ondage</w:t>
      </w:r>
    </w:p>
    <w:p w14:paraId="563193D5" w14:textId="7E079783" w:rsidR="00D73BA4" w:rsidRPr="009B764B" w:rsidRDefault="00656208" w:rsidP="00E54DE5">
      <w:pPr>
        <w:rPr>
          <w:lang w:val="fr-CA"/>
        </w:rPr>
      </w:pPr>
      <w:r w:rsidRPr="009B764B">
        <w:rPr>
          <w:lang w:val="fr-CA"/>
        </w:rPr>
        <w:t xml:space="preserve">Les chercheurs ont regroupé les normes suggérées lors de l'atelier pré-Delphi en quatre catégories : sentiers et sécurité, activités et équipement, information et orientation, et politiques. Ces résultats ont été utilisés pour élaborer l'enquête Delphi initiale. Les participants ont choisi de répondre à l'une des trois enquêtes suivantes : sentiers, activités ou signalisation. Toutes les enquêtes comprenaient également des questions plus générales sur la conception et la gestion des parcs. Les participants ont été invités à évaluer l'importance des normes relatives aux caractéristiques. Les résultats de la première phase ont été utilisés pour affiner les normes et élaborer les questions posées lors de la seconde phase. Une section sociodémographique comprenait des informations sur l'âge, le sexe, l'origine ethnique, le lieu de résidence, l'appareil de </w:t>
      </w:r>
      <w:r w:rsidRPr="009B764B">
        <w:rPr>
          <w:lang w:val="fr-CA"/>
        </w:rPr>
        <w:lastRenderedPageBreak/>
        <w:t xml:space="preserve">mobilité utilisé et le type </w:t>
      </w:r>
      <w:r w:rsidR="0093255B" w:rsidRPr="009B764B">
        <w:rPr>
          <w:lang w:val="fr-CA"/>
        </w:rPr>
        <w:t>d’incapacités,</w:t>
      </w:r>
      <w:r w:rsidRPr="009B764B">
        <w:rPr>
          <w:lang w:val="fr-CA"/>
        </w:rPr>
        <w:t xml:space="preserve"> qui sont </w:t>
      </w:r>
      <w:r w:rsidR="0093255B" w:rsidRPr="009B764B">
        <w:rPr>
          <w:lang w:val="fr-CA"/>
        </w:rPr>
        <w:t xml:space="preserve">d’ailleurs </w:t>
      </w:r>
      <w:r w:rsidRPr="009B764B">
        <w:rPr>
          <w:lang w:val="fr-CA"/>
        </w:rPr>
        <w:t>présentées dans les tableaux 9 et 10 montrant les résultats pour chaque série. Le tableau 10 présente la répartition des âges pour chaque type d'appareil de mobilité utilisé par les participants à l'enquête.</w:t>
      </w:r>
    </w:p>
    <w:p w14:paraId="4CF6C579" w14:textId="77777777" w:rsidR="00656208" w:rsidRPr="009B764B" w:rsidRDefault="00656208" w:rsidP="00E54DE5">
      <w:pPr>
        <w:rPr>
          <w:lang w:val="fr-CA"/>
        </w:rPr>
      </w:pPr>
    </w:p>
    <w:p w14:paraId="1F00BD4A" w14:textId="18ADE39E" w:rsidR="66D7FAB8" w:rsidRPr="009B764B" w:rsidRDefault="00D57A21" w:rsidP="66D7FAB8">
      <w:pPr>
        <w:rPr>
          <w:b/>
          <w:bCs/>
          <w:lang w:val="fr-CA"/>
        </w:rPr>
      </w:pPr>
      <w:r w:rsidRPr="009B764B">
        <w:rPr>
          <w:b/>
          <w:bCs/>
          <w:lang w:val="fr-CA"/>
        </w:rPr>
        <w:t>Table 9</w:t>
      </w:r>
      <w:r w:rsidR="0093255B" w:rsidRPr="009B764B">
        <w:rPr>
          <w:b/>
          <w:bCs/>
          <w:lang w:val="fr-CA"/>
        </w:rPr>
        <w:t xml:space="preserve"> </w:t>
      </w:r>
      <w:r w:rsidRPr="009B764B">
        <w:rPr>
          <w:b/>
          <w:bCs/>
          <w:lang w:val="fr-CA"/>
        </w:rPr>
        <w:t xml:space="preserve">: </w:t>
      </w:r>
      <w:r w:rsidR="00656208" w:rsidRPr="009B764B">
        <w:rPr>
          <w:b/>
          <w:bCs/>
          <w:lang w:val="fr-CA"/>
        </w:rPr>
        <w:t>Caractéristiques des participants au sondage DELPHI</w:t>
      </w:r>
    </w:p>
    <w:p w14:paraId="39FD1F9D" w14:textId="0C8FDA7E" w:rsidR="09A85277" w:rsidRPr="009B764B" w:rsidRDefault="00656208" w:rsidP="0093255B">
      <w:pPr>
        <w:rPr>
          <w:rFonts w:eastAsia="Calibri" w:cs="Arial"/>
          <w:b/>
          <w:bCs/>
          <w:lang w:val="fr-CA"/>
        </w:rPr>
      </w:pPr>
      <w:r w:rsidRPr="009B764B">
        <w:rPr>
          <w:rFonts w:eastAsia="Calibri" w:cs="Arial"/>
          <w:b/>
          <w:bCs/>
          <w:lang w:val="fr-CA"/>
        </w:rPr>
        <w:t>Age des participants selon le genre et le sondage</w:t>
      </w:r>
    </w:p>
    <w:tbl>
      <w:tblPr>
        <w:tblW w:w="8205" w:type="dxa"/>
        <w:tblLayout w:type="fixed"/>
        <w:tblLook w:val="04A0" w:firstRow="1" w:lastRow="0" w:firstColumn="1" w:lastColumn="0" w:noHBand="0" w:noVBand="1"/>
      </w:tblPr>
      <w:tblGrid>
        <w:gridCol w:w="3180"/>
        <w:gridCol w:w="2220"/>
        <w:gridCol w:w="795"/>
        <w:gridCol w:w="1065"/>
        <w:gridCol w:w="945"/>
      </w:tblGrid>
      <w:tr w:rsidR="09A85277" w:rsidRPr="009B764B" w14:paraId="163C15DE" w14:textId="77777777" w:rsidTr="66D7FAB8">
        <w:trPr>
          <w:trHeight w:val="315"/>
        </w:trPr>
        <w:tc>
          <w:tcPr>
            <w:tcW w:w="3180" w:type="dxa"/>
            <w:tcBorders>
              <w:top w:val="nil"/>
              <w:left w:val="nil"/>
              <w:bottom w:val="single" w:sz="8" w:space="0" w:color="8EA9DB"/>
              <w:right w:val="nil"/>
            </w:tcBorders>
            <w:vAlign w:val="bottom"/>
          </w:tcPr>
          <w:p w14:paraId="0290DA9C" w14:textId="4C740B96" w:rsidR="09A85277" w:rsidRPr="009B764B" w:rsidRDefault="09A85277">
            <w:pPr>
              <w:rPr>
                <w:rFonts w:cs="Arial"/>
                <w:lang w:val="fr-CA"/>
              </w:rPr>
            </w:pPr>
            <w:r w:rsidRPr="009B764B">
              <w:rPr>
                <w:rFonts w:eastAsia="Calibri" w:cs="Arial"/>
                <w:b/>
                <w:bCs/>
                <w:color w:val="000000" w:themeColor="text1"/>
                <w:lang w:val="fr-CA"/>
              </w:rPr>
              <w:t>S</w:t>
            </w:r>
            <w:r w:rsidR="00CC792F" w:rsidRPr="009B764B">
              <w:rPr>
                <w:rFonts w:eastAsia="Calibri" w:cs="Arial"/>
                <w:b/>
                <w:bCs/>
                <w:color w:val="000000" w:themeColor="text1"/>
                <w:lang w:val="fr-CA"/>
              </w:rPr>
              <w:t>ondage</w:t>
            </w:r>
            <w:r w:rsidRPr="009B764B">
              <w:rPr>
                <w:rFonts w:eastAsia="Calibri" w:cs="Arial"/>
                <w:b/>
                <w:bCs/>
                <w:color w:val="000000" w:themeColor="text1"/>
                <w:lang w:val="fr-CA"/>
              </w:rPr>
              <w:t>/G</w:t>
            </w:r>
            <w:r w:rsidR="00CC792F" w:rsidRPr="009B764B">
              <w:rPr>
                <w:rFonts w:eastAsia="Calibri" w:cs="Arial"/>
                <w:b/>
                <w:bCs/>
                <w:color w:val="000000" w:themeColor="text1"/>
                <w:lang w:val="fr-CA"/>
              </w:rPr>
              <w:t>enre</w:t>
            </w:r>
          </w:p>
        </w:tc>
        <w:tc>
          <w:tcPr>
            <w:tcW w:w="2220" w:type="dxa"/>
            <w:tcBorders>
              <w:top w:val="nil"/>
              <w:left w:val="nil"/>
              <w:bottom w:val="single" w:sz="8" w:space="0" w:color="8EA9DB"/>
              <w:right w:val="nil"/>
            </w:tcBorders>
            <w:vAlign w:val="bottom"/>
          </w:tcPr>
          <w:p w14:paraId="5C101077" w14:textId="359256A3" w:rsidR="09A85277" w:rsidRPr="009B764B" w:rsidRDefault="09A85277" w:rsidP="09A85277">
            <w:pPr>
              <w:jc w:val="center"/>
              <w:rPr>
                <w:rFonts w:cs="Arial"/>
                <w:lang w:val="fr-CA"/>
              </w:rPr>
            </w:pPr>
            <w:r w:rsidRPr="009B764B">
              <w:rPr>
                <w:rFonts w:eastAsia="Calibri" w:cs="Arial"/>
                <w:b/>
                <w:bCs/>
                <w:color w:val="000000" w:themeColor="text1"/>
                <w:lang w:val="fr-CA"/>
              </w:rPr>
              <w:t>N</w:t>
            </w:r>
          </w:p>
        </w:tc>
        <w:tc>
          <w:tcPr>
            <w:tcW w:w="795" w:type="dxa"/>
            <w:tcBorders>
              <w:top w:val="nil"/>
              <w:left w:val="nil"/>
              <w:bottom w:val="single" w:sz="8" w:space="0" w:color="8EA9DB"/>
              <w:right w:val="nil"/>
            </w:tcBorders>
            <w:vAlign w:val="bottom"/>
          </w:tcPr>
          <w:p w14:paraId="2D811CB6" w14:textId="092D9507" w:rsidR="09A85277" w:rsidRPr="009B764B" w:rsidRDefault="00CC792F" w:rsidP="09A85277">
            <w:pPr>
              <w:jc w:val="center"/>
              <w:rPr>
                <w:rFonts w:cs="Arial"/>
                <w:lang w:val="fr-CA"/>
              </w:rPr>
            </w:pPr>
            <w:r w:rsidRPr="009B764B">
              <w:rPr>
                <w:rFonts w:eastAsia="Calibri" w:cs="Arial"/>
                <w:b/>
                <w:bCs/>
                <w:color w:val="000000" w:themeColor="text1"/>
                <w:lang w:val="fr-CA"/>
              </w:rPr>
              <w:t>M</w:t>
            </w:r>
            <w:r w:rsidR="09A85277" w:rsidRPr="009B764B">
              <w:rPr>
                <w:rFonts w:eastAsia="Calibri" w:cs="Arial"/>
                <w:b/>
                <w:bCs/>
                <w:color w:val="000000" w:themeColor="text1"/>
                <w:lang w:val="fr-CA"/>
              </w:rPr>
              <w:t>in</w:t>
            </w:r>
          </w:p>
        </w:tc>
        <w:tc>
          <w:tcPr>
            <w:tcW w:w="1065" w:type="dxa"/>
            <w:tcBorders>
              <w:top w:val="nil"/>
              <w:left w:val="nil"/>
              <w:bottom w:val="single" w:sz="8" w:space="0" w:color="8EA9DB"/>
              <w:right w:val="nil"/>
            </w:tcBorders>
            <w:vAlign w:val="bottom"/>
          </w:tcPr>
          <w:p w14:paraId="01C6C597" w14:textId="031A6EAE" w:rsidR="09A85277" w:rsidRPr="009B764B" w:rsidRDefault="00CC792F" w:rsidP="09A85277">
            <w:pPr>
              <w:jc w:val="center"/>
              <w:rPr>
                <w:rFonts w:cs="Arial"/>
                <w:lang w:val="fr-CA"/>
              </w:rPr>
            </w:pPr>
            <w:r w:rsidRPr="009B764B">
              <w:rPr>
                <w:rFonts w:eastAsia="Calibri" w:cs="Arial"/>
                <w:b/>
                <w:bCs/>
                <w:color w:val="000000" w:themeColor="text1"/>
                <w:lang w:val="fr-CA"/>
              </w:rPr>
              <w:t>M</w:t>
            </w:r>
            <w:r w:rsidR="09A85277" w:rsidRPr="009B764B">
              <w:rPr>
                <w:rFonts w:eastAsia="Calibri" w:cs="Arial"/>
                <w:b/>
                <w:bCs/>
                <w:color w:val="000000" w:themeColor="text1"/>
                <w:lang w:val="fr-CA"/>
              </w:rPr>
              <w:t>ax</w:t>
            </w:r>
          </w:p>
        </w:tc>
        <w:tc>
          <w:tcPr>
            <w:tcW w:w="945" w:type="dxa"/>
            <w:tcBorders>
              <w:top w:val="nil"/>
              <w:left w:val="nil"/>
              <w:bottom w:val="single" w:sz="8" w:space="0" w:color="8EA9DB"/>
              <w:right w:val="nil"/>
            </w:tcBorders>
            <w:vAlign w:val="bottom"/>
          </w:tcPr>
          <w:p w14:paraId="10B95CDB" w14:textId="568A7312" w:rsidR="09A85277" w:rsidRPr="009B764B" w:rsidRDefault="00CC792F" w:rsidP="09A85277">
            <w:pPr>
              <w:jc w:val="center"/>
              <w:rPr>
                <w:rFonts w:cs="Arial"/>
                <w:lang w:val="fr-CA"/>
              </w:rPr>
            </w:pPr>
            <w:r w:rsidRPr="009B764B">
              <w:rPr>
                <w:rFonts w:eastAsia="Calibri" w:cs="Arial"/>
                <w:b/>
                <w:bCs/>
                <w:color w:val="000000" w:themeColor="text1"/>
                <w:lang w:val="fr-CA"/>
              </w:rPr>
              <w:t>Moy</w:t>
            </w:r>
          </w:p>
        </w:tc>
      </w:tr>
      <w:tr w:rsidR="09A85277" w:rsidRPr="009B764B" w14:paraId="3CBC3B1E" w14:textId="77777777" w:rsidTr="66D7FAB8">
        <w:trPr>
          <w:trHeight w:val="315"/>
        </w:trPr>
        <w:tc>
          <w:tcPr>
            <w:tcW w:w="3180" w:type="dxa"/>
            <w:tcBorders>
              <w:top w:val="single" w:sz="8" w:space="0" w:color="8EA9DB"/>
              <w:left w:val="nil"/>
              <w:bottom w:val="single" w:sz="8" w:space="0" w:color="8EA9DB"/>
              <w:right w:val="nil"/>
            </w:tcBorders>
            <w:vAlign w:val="bottom"/>
          </w:tcPr>
          <w:p w14:paraId="48BF2446" w14:textId="19FD6FFC" w:rsidR="09A85277" w:rsidRPr="009B764B" w:rsidRDefault="09A85277">
            <w:pPr>
              <w:rPr>
                <w:rFonts w:cs="Arial"/>
                <w:lang w:val="fr-CA"/>
              </w:rPr>
            </w:pPr>
            <w:r w:rsidRPr="009B764B">
              <w:rPr>
                <w:rFonts w:eastAsia="Calibri" w:cs="Arial"/>
                <w:b/>
                <w:bCs/>
                <w:color w:val="000000" w:themeColor="text1"/>
                <w:lang w:val="fr-CA"/>
              </w:rPr>
              <w:t>Activit</w:t>
            </w:r>
            <w:r w:rsidR="00CC792F" w:rsidRPr="009B764B">
              <w:rPr>
                <w:rFonts w:eastAsia="Calibri" w:cs="Arial"/>
                <w:b/>
                <w:bCs/>
                <w:color w:val="000000" w:themeColor="text1"/>
                <w:lang w:val="fr-CA"/>
              </w:rPr>
              <w:t xml:space="preserve">é tour 1 </w:t>
            </w:r>
          </w:p>
        </w:tc>
        <w:tc>
          <w:tcPr>
            <w:tcW w:w="2220" w:type="dxa"/>
            <w:tcBorders>
              <w:top w:val="single" w:sz="8" w:space="0" w:color="8EA9DB"/>
              <w:left w:val="nil"/>
              <w:bottom w:val="single" w:sz="8" w:space="0" w:color="8EA9DB"/>
              <w:right w:val="nil"/>
            </w:tcBorders>
            <w:vAlign w:val="bottom"/>
          </w:tcPr>
          <w:p w14:paraId="6BEB6045" w14:textId="39920D0B" w:rsidR="09A85277" w:rsidRPr="009B764B" w:rsidRDefault="09A85277" w:rsidP="09A85277">
            <w:pPr>
              <w:jc w:val="center"/>
              <w:rPr>
                <w:rFonts w:cs="Arial"/>
                <w:lang w:val="fr-CA"/>
              </w:rPr>
            </w:pPr>
            <w:r w:rsidRPr="009B764B">
              <w:rPr>
                <w:rFonts w:eastAsia="Calibri" w:cs="Arial"/>
                <w:b/>
                <w:bCs/>
                <w:color w:val="000000" w:themeColor="text1"/>
                <w:lang w:val="fr-CA"/>
              </w:rPr>
              <w:t>22</w:t>
            </w:r>
          </w:p>
        </w:tc>
        <w:tc>
          <w:tcPr>
            <w:tcW w:w="795" w:type="dxa"/>
            <w:tcBorders>
              <w:top w:val="single" w:sz="8" w:space="0" w:color="8EA9DB"/>
              <w:left w:val="nil"/>
              <w:bottom w:val="single" w:sz="8" w:space="0" w:color="8EA9DB"/>
              <w:right w:val="nil"/>
            </w:tcBorders>
            <w:vAlign w:val="bottom"/>
          </w:tcPr>
          <w:p w14:paraId="76BC2B32" w14:textId="0AFFE97A" w:rsidR="09A85277" w:rsidRPr="009B764B" w:rsidRDefault="09A85277" w:rsidP="09A85277">
            <w:pPr>
              <w:jc w:val="center"/>
              <w:rPr>
                <w:rFonts w:cs="Arial"/>
                <w:lang w:val="fr-CA"/>
              </w:rPr>
            </w:pPr>
            <w:r w:rsidRPr="009B764B">
              <w:rPr>
                <w:rFonts w:eastAsia="Calibri" w:cs="Arial"/>
                <w:b/>
                <w:bCs/>
                <w:color w:val="000000" w:themeColor="text1"/>
                <w:lang w:val="fr-CA"/>
              </w:rPr>
              <w:t>15</w:t>
            </w:r>
          </w:p>
        </w:tc>
        <w:tc>
          <w:tcPr>
            <w:tcW w:w="1065" w:type="dxa"/>
            <w:tcBorders>
              <w:top w:val="single" w:sz="8" w:space="0" w:color="8EA9DB"/>
              <w:left w:val="nil"/>
              <w:bottom w:val="single" w:sz="8" w:space="0" w:color="8EA9DB"/>
              <w:right w:val="nil"/>
            </w:tcBorders>
            <w:vAlign w:val="bottom"/>
          </w:tcPr>
          <w:p w14:paraId="4D2F426E" w14:textId="5E4F95C7" w:rsidR="09A85277" w:rsidRPr="009B764B" w:rsidRDefault="09A85277" w:rsidP="09A85277">
            <w:pPr>
              <w:jc w:val="center"/>
              <w:rPr>
                <w:rFonts w:cs="Arial"/>
                <w:lang w:val="fr-CA"/>
              </w:rPr>
            </w:pPr>
            <w:r w:rsidRPr="009B764B">
              <w:rPr>
                <w:rFonts w:eastAsia="Calibri" w:cs="Arial"/>
                <w:b/>
                <w:bCs/>
                <w:color w:val="000000" w:themeColor="text1"/>
                <w:lang w:val="fr-CA"/>
              </w:rPr>
              <w:t>72</w:t>
            </w:r>
          </w:p>
        </w:tc>
        <w:tc>
          <w:tcPr>
            <w:tcW w:w="945" w:type="dxa"/>
            <w:tcBorders>
              <w:top w:val="single" w:sz="8" w:space="0" w:color="8EA9DB"/>
              <w:left w:val="nil"/>
              <w:bottom w:val="single" w:sz="8" w:space="0" w:color="8EA9DB"/>
              <w:right w:val="nil"/>
            </w:tcBorders>
            <w:vAlign w:val="bottom"/>
          </w:tcPr>
          <w:p w14:paraId="62BC10C6" w14:textId="70BA8370" w:rsidR="09A85277" w:rsidRPr="009B764B" w:rsidRDefault="09A85277" w:rsidP="09A85277">
            <w:pPr>
              <w:jc w:val="center"/>
              <w:rPr>
                <w:rFonts w:cs="Arial"/>
                <w:lang w:val="fr-CA"/>
              </w:rPr>
            </w:pPr>
            <w:r w:rsidRPr="009B764B">
              <w:rPr>
                <w:rFonts w:eastAsia="Calibri" w:cs="Arial"/>
                <w:b/>
                <w:bCs/>
                <w:color w:val="000000" w:themeColor="text1"/>
                <w:lang w:val="fr-CA"/>
              </w:rPr>
              <w:t>48</w:t>
            </w:r>
            <w:r w:rsidR="0093255B" w:rsidRPr="009B764B">
              <w:rPr>
                <w:rFonts w:eastAsia="Calibri" w:cs="Arial"/>
                <w:b/>
                <w:bCs/>
                <w:color w:val="000000" w:themeColor="text1"/>
                <w:lang w:val="fr-CA"/>
              </w:rPr>
              <w:t>,</w:t>
            </w:r>
            <w:r w:rsidRPr="009B764B">
              <w:rPr>
                <w:rFonts w:eastAsia="Calibri" w:cs="Arial"/>
                <w:b/>
                <w:bCs/>
                <w:color w:val="000000" w:themeColor="text1"/>
                <w:lang w:val="fr-CA"/>
              </w:rPr>
              <w:t>8</w:t>
            </w:r>
          </w:p>
        </w:tc>
      </w:tr>
      <w:tr w:rsidR="09A85277" w:rsidRPr="009B764B" w14:paraId="16E4129C" w14:textId="77777777" w:rsidTr="66D7FAB8">
        <w:trPr>
          <w:trHeight w:val="315"/>
        </w:trPr>
        <w:tc>
          <w:tcPr>
            <w:tcW w:w="3180" w:type="dxa"/>
            <w:vAlign w:val="bottom"/>
          </w:tcPr>
          <w:p w14:paraId="2FA6FDFB" w14:textId="6C051DA4" w:rsidR="09A85277" w:rsidRPr="009B764B" w:rsidRDefault="09A85277" w:rsidP="09A85277">
            <w:pPr>
              <w:ind w:firstLine="240"/>
              <w:rPr>
                <w:rFonts w:cs="Arial"/>
                <w:lang w:val="fr-CA"/>
              </w:rPr>
            </w:pPr>
            <w:r w:rsidRPr="009B764B">
              <w:rPr>
                <w:rFonts w:eastAsia="Calibri" w:cs="Arial"/>
                <w:color w:val="000000" w:themeColor="text1"/>
                <w:lang w:val="fr-CA"/>
              </w:rPr>
              <w:t>Fem</w:t>
            </w:r>
            <w:r w:rsidR="00CC792F" w:rsidRPr="009B764B">
              <w:rPr>
                <w:rFonts w:eastAsia="Calibri" w:cs="Arial"/>
                <w:color w:val="000000" w:themeColor="text1"/>
                <w:lang w:val="fr-CA"/>
              </w:rPr>
              <w:t>me</w:t>
            </w:r>
          </w:p>
        </w:tc>
        <w:tc>
          <w:tcPr>
            <w:tcW w:w="2220" w:type="dxa"/>
            <w:vAlign w:val="bottom"/>
          </w:tcPr>
          <w:p w14:paraId="7976F07D" w14:textId="65B13EA7" w:rsidR="09A85277" w:rsidRPr="009B764B" w:rsidRDefault="09A85277" w:rsidP="09A85277">
            <w:pPr>
              <w:jc w:val="center"/>
              <w:rPr>
                <w:rFonts w:cs="Arial"/>
                <w:lang w:val="fr-CA"/>
              </w:rPr>
            </w:pPr>
            <w:r w:rsidRPr="009B764B">
              <w:rPr>
                <w:rFonts w:eastAsia="Calibri" w:cs="Arial"/>
                <w:color w:val="000000" w:themeColor="text1"/>
                <w:lang w:val="fr-CA"/>
              </w:rPr>
              <w:t>11</w:t>
            </w:r>
          </w:p>
        </w:tc>
        <w:tc>
          <w:tcPr>
            <w:tcW w:w="795" w:type="dxa"/>
            <w:vAlign w:val="bottom"/>
          </w:tcPr>
          <w:p w14:paraId="7B76B8E1" w14:textId="7ED17C75" w:rsidR="09A85277" w:rsidRPr="009B764B" w:rsidRDefault="09A85277" w:rsidP="09A85277">
            <w:pPr>
              <w:jc w:val="center"/>
              <w:rPr>
                <w:rFonts w:cs="Arial"/>
                <w:lang w:val="fr-CA"/>
              </w:rPr>
            </w:pPr>
            <w:r w:rsidRPr="009B764B">
              <w:rPr>
                <w:rFonts w:eastAsia="Calibri" w:cs="Arial"/>
                <w:color w:val="000000" w:themeColor="text1"/>
                <w:lang w:val="fr-CA"/>
              </w:rPr>
              <w:t>27</w:t>
            </w:r>
          </w:p>
        </w:tc>
        <w:tc>
          <w:tcPr>
            <w:tcW w:w="1065" w:type="dxa"/>
            <w:vAlign w:val="bottom"/>
          </w:tcPr>
          <w:p w14:paraId="39801FF3" w14:textId="5C12A2F8" w:rsidR="09A85277" w:rsidRPr="009B764B" w:rsidRDefault="09A85277" w:rsidP="09A85277">
            <w:pPr>
              <w:jc w:val="center"/>
              <w:rPr>
                <w:rFonts w:cs="Arial"/>
                <w:lang w:val="fr-CA"/>
              </w:rPr>
            </w:pPr>
            <w:r w:rsidRPr="009B764B">
              <w:rPr>
                <w:rFonts w:eastAsia="Calibri" w:cs="Arial"/>
                <w:color w:val="000000" w:themeColor="text1"/>
                <w:lang w:val="fr-CA"/>
              </w:rPr>
              <w:t>72</w:t>
            </w:r>
          </w:p>
        </w:tc>
        <w:tc>
          <w:tcPr>
            <w:tcW w:w="945" w:type="dxa"/>
            <w:vAlign w:val="bottom"/>
          </w:tcPr>
          <w:p w14:paraId="75561237" w14:textId="4E88B13C" w:rsidR="09A85277" w:rsidRPr="009B764B" w:rsidRDefault="09A85277" w:rsidP="09A85277">
            <w:pPr>
              <w:jc w:val="center"/>
              <w:rPr>
                <w:rFonts w:cs="Arial"/>
                <w:lang w:val="fr-CA"/>
              </w:rPr>
            </w:pPr>
            <w:r w:rsidRPr="009B764B">
              <w:rPr>
                <w:rFonts w:eastAsia="Calibri" w:cs="Arial"/>
                <w:color w:val="000000" w:themeColor="text1"/>
                <w:lang w:val="fr-CA"/>
              </w:rPr>
              <w:t>52</w:t>
            </w:r>
            <w:r w:rsidR="0093255B" w:rsidRPr="009B764B">
              <w:rPr>
                <w:rFonts w:eastAsia="Calibri" w:cs="Arial"/>
                <w:color w:val="000000" w:themeColor="text1"/>
                <w:lang w:val="fr-CA"/>
              </w:rPr>
              <w:t>,</w:t>
            </w:r>
            <w:r w:rsidRPr="009B764B">
              <w:rPr>
                <w:rFonts w:eastAsia="Calibri" w:cs="Arial"/>
                <w:color w:val="000000" w:themeColor="text1"/>
                <w:lang w:val="fr-CA"/>
              </w:rPr>
              <w:t>3</w:t>
            </w:r>
          </w:p>
        </w:tc>
      </w:tr>
      <w:tr w:rsidR="09A85277" w:rsidRPr="009B764B" w14:paraId="6919039B" w14:textId="77777777" w:rsidTr="66D7FAB8">
        <w:trPr>
          <w:trHeight w:val="315"/>
        </w:trPr>
        <w:tc>
          <w:tcPr>
            <w:tcW w:w="3180" w:type="dxa"/>
            <w:vAlign w:val="bottom"/>
          </w:tcPr>
          <w:p w14:paraId="2DD150B9" w14:textId="0A359E54" w:rsidR="09A85277" w:rsidRPr="009B764B" w:rsidRDefault="00CC792F" w:rsidP="09A85277">
            <w:pPr>
              <w:ind w:firstLine="240"/>
              <w:rPr>
                <w:rFonts w:cs="Arial"/>
                <w:lang w:val="fr-CA"/>
              </w:rPr>
            </w:pPr>
            <w:r w:rsidRPr="009B764B">
              <w:rPr>
                <w:rFonts w:eastAsia="Calibri" w:cs="Arial"/>
                <w:color w:val="000000" w:themeColor="text1"/>
                <w:lang w:val="fr-CA"/>
              </w:rPr>
              <w:t>Homme</w:t>
            </w:r>
          </w:p>
        </w:tc>
        <w:tc>
          <w:tcPr>
            <w:tcW w:w="2220" w:type="dxa"/>
            <w:vAlign w:val="bottom"/>
          </w:tcPr>
          <w:p w14:paraId="6A2A8083" w14:textId="45269668" w:rsidR="09A85277" w:rsidRPr="009B764B" w:rsidRDefault="09A85277" w:rsidP="09A85277">
            <w:pPr>
              <w:jc w:val="center"/>
              <w:rPr>
                <w:rFonts w:cs="Arial"/>
                <w:lang w:val="fr-CA"/>
              </w:rPr>
            </w:pPr>
            <w:r w:rsidRPr="009B764B">
              <w:rPr>
                <w:rFonts w:eastAsia="Calibri" w:cs="Arial"/>
                <w:color w:val="000000" w:themeColor="text1"/>
                <w:lang w:val="fr-CA"/>
              </w:rPr>
              <w:t>11</w:t>
            </w:r>
          </w:p>
        </w:tc>
        <w:tc>
          <w:tcPr>
            <w:tcW w:w="795" w:type="dxa"/>
            <w:vAlign w:val="bottom"/>
          </w:tcPr>
          <w:p w14:paraId="0EB5657B" w14:textId="73796FF1" w:rsidR="09A85277" w:rsidRPr="009B764B" w:rsidRDefault="09A85277" w:rsidP="09A85277">
            <w:pPr>
              <w:jc w:val="center"/>
              <w:rPr>
                <w:rFonts w:cs="Arial"/>
                <w:lang w:val="fr-CA"/>
              </w:rPr>
            </w:pPr>
            <w:r w:rsidRPr="009B764B">
              <w:rPr>
                <w:rFonts w:eastAsia="Calibri" w:cs="Arial"/>
                <w:color w:val="000000" w:themeColor="text1"/>
                <w:lang w:val="fr-CA"/>
              </w:rPr>
              <w:t>15</w:t>
            </w:r>
          </w:p>
        </w:tc>
        <w:tc>
          <w:tcPr>
            <w:tcW w:w="1065" w:type="dxa"/>
            <w:vAlign w:val="bottom"/>
          </w:tcPr>
          <w:p w14:paraId="587D7DF3" w14:textId="066B7969" w:rsidR="09A85277" w:rsidRPr="009B764B" w:rsidRDefault="09A85277" w:rsidP="09A85277">
            <w:pPr>
              <w:jc w:val="center"/>
              <w:rPr>
                <w:rFonts w:cs="Arial"/>
                <w:lang w:val="fr-CA"/>
              </w:rPr>
            </w:pPr>
            <w:r w:rsidRPr="009B764B">
              <w:rPr>
                <w:rFonts w:eastAsia="Calibri" w:cs="Arial"/>
                <w:color w:val="000000" w:themeColor="text1"/>
                <w:lang w:val="fr-CA"/>
              </w:rPr>
              <w:t>66</w:t>
            </w:r>
          </w:p>
        </w:tc>
        <w:tc>
          <w:tcPr>
            <w:tcW w:w="945" w:type="dxa"/>
            <w:vAlign w:val="bottom"/>
          </w:tcPr>
          <w:p w14:paraId="32092684" w14:textId="55685715" w:rsidR="09A85277" w:rsidRPr="009B764B" w:rsidRDefault="09A85277" w:rsidP="09A85277">
            <w:pPr>
              <w:jc w:val="center"/>
              <w:rPr>
                <w:rFonts w:cs="Arial"/>
                <w:lang w:val="fr-CA"/>
              </w:rPr>
            </w:pPr>
            <w:r w:rsidRPr="009B764B">
              <w:rPr>
                <w:rFonts w:eastAsia="Calibri" w:cs="Arial"/>
                <w:color w:val="000000" w:themeColor="text1"/>
                <w:lang w:val="fr-CA"/>
              </w:rPr>
              <w:t>45</w:t>
            </w:r>
            <w:r w:rsidR="0093255B" w:rsidRPr="009B764B">
              <w:rPr>
                <w:rFonts w:eastAsia="Calibri" w:cs="Arial"/>
                <w:color w:val="000000" w:themeColor="text1"/>
                <w:lang w:val="fr-CA"/>
              </w:rPr>
              <w:t>,</w:t>
            </w:r>
            <w:r w:rsidRPr="009B764B">
              <w:rPr>
                <w:rFonts w:eastAsia="Calibri" w:cs="Arial"/>
                <w:color w:val="000000" w:themeColor="text1"/>
                <w:lang w:val="fr-CA"/>
              </w:rPr>
              <w:t>3</w:t>
            </w:r>
          </w:p>
        </w:tc>
      </w:tr>
      <w:tr w:rsidR="09A85277" w:rsidRPr="009B764B" w14:paraId="301E6E0E" w14:textId="77777777" w:rsidTr="66D7FAB8">
        <w:trPr>
          <w:trHeight w:val="315"/>
        </w:trPr>
        <w:tc>
          <w:tcPr>
            <w:tcW w:w="3180" w:type="dxa"/>
            <w:tcBorders>
              <w:left w:val="nil"/>
              <w:bottom w:val="single" w:sz="8" w:space="0" w:color="8EA9DB"/>
              <w:right w:val="nil"/>
            </w:tcBorders>
            <w:vAlign w:val="bottom"/>
          </w:tcPr>
          <w:p w14:paraId="6913DF55" w14:textId="12AF2F43" w:rsidR="09A85277" w:rsidRPr="009B764B" w:rsidRDefault="09A85277">
            <w:pPr>
              <w:rPr>
                <w:rFonts w:cs="Arial"/>
                <w:lang w:val="fr-CA"/>
              </w:rPr>
            </w:pPr>
            <w:r w:rsidRPr="009B764B">
              <w:rPr>
                <w:rFonts w:eastAsia="Calibri" w:cs="Arial"/>
                <w:b/>
                <w:bCs/>
                <w:color w:val="000000" w:themeColor="text1"/>
                <w:lang w:val="fr-CA"/>
              </w:rPr>
              <w:t>Activit</w:t>
            </w:r>
            <w:r w:rsidR="00CC792F" w:rsidRPr="009B764B">
              <w:rPr>
                <w:rFonts w:eastAsia="Calibri" w:cs="Arial"/>
                <w:b/>
                <w:bCs/>
                <w:color w:val="000000" w:themeColor="text1"/>
                <w:lang w:val="fr-CA"/>
              </w:rPr>
              <w:t>é tour 2</w:t>
            </w:r>
          </w:p>
        </w:tc>
        <w:tc>
          <w:tcPr>
            <w:tcW w:w="2220" w:type="dxa"/>
            <w:tcBorders>
              <w:left w:val="nil"/>
              <w:bottom w:val="single" w:sz="8" w:space="0" w:color="8EA9DB"/>
              <w:right w:val="nil"/>
            </w:tcBorders>
            <w:vAlign w:val="bottom"/>
          </w:tcPr>
          <w:p w14:paraId="7EE719F5" w14:textId="1531DB98" w:rsidR="09A85277" w:rsidRPr="009B764B" w:rsidRDefault="09A85277" w:rsidP="09A85277">
            <w:pPr>
              <w:jc w:val="center"/>
              <w:rPr>
                <w:rFonts w:cs="Arial"/>
                <w:lang w:val="fr-CA"/>
              </w:rPr>
            </w:pPr>
            <w:r w:rsidRPr="009B764B">
              <w:rPr>
                <w:rFonts w:eastAsia="Calibri" w:cs="Arial"/>
                <w:b/>
                <w:bCs/>
                <w:color w:val="000000" w:themeColor="text1"/>
                <w:lang w:val="fr-CA"/>
              </w:rPr>
              <w:t>23</w:t>
            </w:r>
          </w:p>
        </w:tc>
        <w:tc>
          <w:tcPr>
            <w:tcW w:w="795" w:type="dxa"/>
            <w:tcBorders>
              <w:left w:val="nil"/>
              <w:bottom w:val="single" w:sz="8" w:space="0" w:color="8EA9DB"/>
              <w:right w:val="nil"/>
            </w:tcBorders>
            <w:vAlign w:val="bottom"/>
          </w:tcPr>
          <w:p w14:paraId="3FC7CE11" w14:textId="41A76077" w:rsidR="09A85277" w:rsidRPr="009B764B" w:rsidRDefault="09A85277" w:rsidP="09A85277">
            <w:pPr>
              <w:jc w:val="center"/>
              <w:rPr>
                <w:rFonts w:cs="Arial"/>
                <w:lang w:val="fr-CA"/>
              </w:rPr>
            </w:pPr>
            <w:r w:rsidRPr="009B764B">
              <w:rPr>
                <w:rFonts w:eastAsia="Calibri" w:cs="Arial"/>
                <w:b/>
                <w:bCs/>
                <w:color w:val="000000" w:themeColor="text1"/>
                <w:lang w:val="fr-CA"/>
              </w:rPr>
              <w:t>15</w:t>
            </w:r>
          </w:p>
        </w:tc>
        <w:tc>
          <w:tcPr>
            <w:tcW w:w="1065" w:type="dxa"/>
            <w:tcBorders>
              <w:left w:val="nil"/>
              <w:bottom w:val="single" w:sz="8" w:space="0" w:color="8EA9DB"/>
              <w:right w:val="nil"/>
            </w:tcBorders>
            <w:vAlign w:val="bottom"/>
          </w:tcPr>
          <w:p w14:paraId="3CBC4465" w14:textId="37965608" w:rsidR="09A85277" w:rsidRPr="009B764B" w:rsidRDefault="09A85277" w:rsidP="09A85277">
            <w:pPr>
              <w:jc w:val="center"/>
              <w:rPr>
                <w:rFonts w:cs="Arial"/>
                <w:lang w:val="fr-CA"/>
              </w:rPr>
            </w:pPr>
            <w:r w:rsidRPr="009B764B">
              <w:rPr>
                <w:rFonts w:eastAsia="Calibri" w:cs="Arial"/>
                <w:b/>
                <w:bCs/>
                <w:color w:val="000000" w:themeColor="text1"/>
                <w:lang w:val="fr-CA"/>
              </w:rPr>
              <w:t>73</w:t>
            </w:r>
          </w:p>
        </w:tc>
        <w:tc>
          <w:tcPr>
            <w:tcW w:w="945" w:type="dxa"/>
            <w:tcBorders>
              <w:left w:val="nil"/>
              <w:bottom w:val="single" w:sz="8" w:space="0" w:color="8EA9DB"/>
              <w:right w:val="nil"/>
            </w:tcBorders>
            <w:vAlign w:val="bottom"/>
          </w:tcPr>
          <w:p w14:paraId="0EA0BF08" w14:textId="4F548640" w:rsidR="09A85277" w:rsidRPr="009B764B" w:rsidRDefault="09A85277" w:rsidP="09A85277">
            <w:pPr>
              <w:jc w:val="center"/>
              <w:rPr>
                <w:rFonts w:cs="Arial"/>
                <w:lang w:val="fr-CA"/>
              </w:rPr>
            </w:pPr>
            <w:r w:rsidRPr="009B764B">
              <w:rPr>
                <w:rFonts w:eastAsia="Calibri" w:cs="Arial"/>
                <w:b/>
                <w:bCs/>
                <w:color w:val="000000" w:themeColor="text1"/>
                <w:lang w:val="fr-CA"/>
              </w:rPr>
              <w:t>50</w:t>
            </w:r>
            <w:r w:rsidR="0093255B" w:rsidRPr="009B764B">
              <w:rPr>
                <w:rFonts w:eastAsia="Calibri" w:cs="Arial"/>
                <w:b/>
                <w:bCs/>
                <w:color w:val="000000" w:themeColor="text1"/>
                <w:lang w:val="fr-CA"/>
              </w:rPr>
              <w:t>,</w:t>
            </w:r>
            <w:r w:rsidRPr="009B764B">
              <w:rPr>
                <w:rFonts w:eastAsia="Calibri" w:cs="Arial"/>
                <w:b/>
                <w:bCs/>
                <w:color w:val="000000" w:themeColor="text1"/>
                <w:lang w:val="fr-CA"/>
              </w:rPr>
              <w:t>1</w:t>
            </w:r>
          </w:p>
        </w:tc>
      </w:tr>
      <w:tr w:rsidR="09A85277" w:rsidRPr="009B764B" w14:paraId="17837C43" w14:textId="77777777" w:rsidTr="66D7FAB8">
        <w:trPr>
          <w:trHeight w:val="315"/>
        </w:trPr>
        <w:tc>
          <w:tcPr>
            <w:tcW w:w="3180" w:type="dxa"/>
            <w:vAlign w:val="bottom"/>
          </w:tcPr>
          <w:p w14:paraId="073E07DE" w14:textId="4DE1E1DD" w:rsidR="09A85277" w:rsidRPr="009B764B" w:rsidRDefault="09A85277" w:rsidP="09A85277">
            <w:pPr>
              <w:ind w:firstLine="240"/>
              <w:rPr>
                <w:rFonts w:cs="Arial"/>
                <w:lang w:val="fr-CA"/>
              </w:rPr>
            </w:pPr>
            <w:r w:rsidRPr="009B764B">
              <w:rPr>
                <w:rFonts w:eastAsia="Calibri" w:cs="Arial"/>
                <w:color w:val="000000" w:themeColor="text1"/>
                <w:lang w:val="fr-CA"/>
              </w:rPr>
              <w:t>Fem</w:t>
            </w:r>
            <w:r w:rsidR="00CC792F" w:rsidRPr="009B764B">
              <w:rPr>
                <w:rFonts w:eastAsia="Calibri" w:cs="Arial"/>
                <w:color w:val="000000" w:themeColor="text1"/>
                <w:lang w:val="fr-CA"/>
              </w:rPr>
              <w:t>me</w:t>
            </w:r>
          </w:p>
        </w:tc>
        <w:tc>
          <w:tcPr>
            <w:tcW w:w="2220" w:type="dxa"/>
            <w:vAlign w:val="bottom"/>
          </w:tcPr>
          <w:p w14:paraId="3EB8B580" w14:textId="189227BC" w:rsidR="09A85277" w:rsidRPr="009B764B" w:rsidRDefault="09A85277" w:rsidP="09A85277">
            <w:pPr>
              <w:jc w:val="center"/>
              <w:rPr>
                <w:rFonts w:cs="Arial"/>
                <w:lang w:val="fr-CA"/>
              </w:rPr>
            </w:pPr>
            <w:r w:rsidRPr="009B764B">
              <w:rPr>
                <w:rFonts w:eastAsia="Calibri" w:cs="Arial"/>
                <w:color w:val="000000" w:themeColor="text1"/>
                <w:lang w:val="fr-CA"/>
              </w:rPr>
              <w:t>11</w:t>
            </w:r>
          </w:p>
        </w:tc>
        <w:tc>
          <w:tcPr>
            <w:tcW w:w="795" w:type="dxa"/>
            <w:vAlign w:val="bottom"/>
          </w:tcPr>
          <w:p w14:paraId="34B90C03" w14:textId="0211A044" w:rsidR="09A85277" w:rsidRPr="009B764B" w:rsidRDefault="09A85277" w:rsidP="09A85277">
            <w:pPr>
              <w:jc w:val="center"/>
              <w:rPr>
                <w:rFonts w:cs="Arial"/>
                <w:lang w:val="fr-CA"/>
              </w:rPr>
            </w:pPr>
            <w:r w:rsidRPr="009B764B">
              <w:rPr>
                <w:rFonts w:eastAsia="Calibri" w:cs="Arial"/>
                <w:color w:val="000000" w:themeColor="text1"/>
                <w:lang w:val="fr-CA"/>
              </w:rPr>
              <w:t>27</w:t>
            </w:r>
          </w:p>
        </w:tc>
        <w:tc>
          <w:tcPr>
            <w:tcW w:w="1065" w:type="dxa"/>
            <w:vAlign w:val="bottom"/>
          </w:tcPr>
          <w:p w14:paraId="10BE4C18" w14:textId="4E5177AA" w:rsidR="09A85277" w:rsidRPr="009B764B" w:rsidRDefault="09A85277" w:rsidP="09A85277">
            <w:pPr>
              <w:jc w:val="center"/>
              <w:rPr>
                <w:rFonts w:cs="Arial"/>
                <w:lang w:val="fr-CA"/>
              </w:rPr>
            </w:pPr>
            <w:r w:rsidRPr="009B764B">
              <w:rPr>
                <w:rFonts w:eastAsia="Calibri" w:cs="Arial"/>
                <w:color w:val="000000" w:themeColor="text1"/>
                <w:lang w:val="fr-CA"/>
              </w:rPr>
              <w:t>73</w:t>
            </w:r>
          </w:p>
        </w:tc>
        <w:tc>
          <w:tcPr>
            <w:tcW w:w="945" w:type="dxa"/>
            <w:vAlign w:val="bottom"/>
          </w:tcPr>
          <w:p w14:paraId="382777A9" w14:textId="701214FE" w:rsidR="09A85277" w:rsidRPr="009B764B" w:rsidRDefault="09A85277" w:rsidP="09A85277">
            <w:pPr>
              <w:jc w:val="center"/>
              <w:rPr>
                <w:rFonts w:cs="Arial"/>
                <w:lang w:val="fr-CA"/>
              </w:rPr>
            </w:pPr>
            <w:r w:rsidRPr="009B764B">
              <w:rPr>
                <w:rFonts w:eastAsia="Calibri" w:cs="Arial"/>
                <w:color w:val="000000" w:themeColor="text1"/>
                <w:lang w:val="fr-CA"/>
              </w:rPr>
              <w:t>52</w:t>
            </w:r>
            <w:r w:rsidR="0093255B" w:rsidRPr="009B764B">
              <w:rPr>
                <w:rFonts w:eastAsia="Calibri" w:cs="Arial"/>
                <w:color w:val="000000" w:themeColor="text1"/>
                <w:lang w:val="fr-CA"/>
              </w:rPr>
              <w:t>,</w:t>
            </w:r>
            <w:r w:rsidRPr="009B764B">
              <w:rPr>
                <w:rFonts w:eastAsia="Calibri" w:cs="Arial"/>
                <w:color w:val="000000" w:themeColor="text1"/>
                <w:lang w:val="fr-CA"/>
              </w:rPr>
              <w:t>7</w:t>
            </w:r>
          </w:p>
        </w:tc>
      </w:tr>
      <w:tr w:rsidR="09A85277" w:rsidRPr="009B764B" w14:paraId="6F754E99" w14:textId="77777777" w:rsidTr="66D7FAB8">
        <w:trPr>
          <w:trHeight w:val="315"/>
        </w:trPr>
        <w:tc>
          <w:tcPr>
            <w:tcW w:w="3180" w:type="dxa"/>
            <w:vAlign w:val="bottom"/>
          </w:tcPr>
          <w:p w14:paraId="34C398A6" w14:textId="1A0D1749" w:rsidR="09A85277" w:rsidRPr="009B764B" w:rsidRDefault="00CC792F" w:rsidP="09A85277">
            <w:pPr>
              <w:ind w:firstLine="240"/>
              <w:rPr>
                <w:rFonts w:cs="Arial"/>
                <w:lang w:val="fr-CA"/>
              </w:rPr>
            </w:pPr>
            <w:r w:rsidRPr="009B764B">
              <w:rPr>
                <w:rFonts w:eastAsia="Calibri" w:cs="Arial"/>
                <w:color w:val="000000" w:themeColor="text1"/>
                <w:lang w:val="fr-CA"/>
              </w:rPr>
              <w:t>Homme</w:t>
            </w:r>
          </w:p>
        </w:tc>
        <w:tc>
          <w:tcPr>
            <w:tcW w:w="2220" w:type="dxa"/>
            <w:vAlign w:val="bottom"/>
          </w:tcPr>
          <w:p w14:paraId="7BC9AEDD" w14:textId="330FBEEE" w:rsidR="09A85277" w:rsidRPr="009B764B" w:rsidRDefault="09A85277" w:rsidP="09A85277">
            <w:pPr>
              <w:jc w:val="center"/>
              <w:rPr>
                <w:rFonts w:cs="Arial"/>
                <w:lang w:val="fr-CA"/>
              </w:rPr>
            </w:pPr>
            <w:r w:rsidRPr="009B764B">
              <w:rPr>
                <w:rFonts w:eastAsia="Calibri" w:cs="Arial"/>
                <w:color w:val="000000" w:themeColor="text1"/>
                <w:lang w:val="fr-CA"/>
              </w:rPr>
              <w:t>11</w:t>
            </w:r>
          </w:p>
        </w:tc>
        <w:tc>
          <w:tcPr>
            <w:tcW w:w="795" w:type="dxa"/>
            <w:vAlign w:val="bottom"/>
          </w:tcPr>
          <w:p w14:paraId="79E0EEE3" w14:textId="6888B5E0" w:rsidR="09A85277" w:rsidRPr="009B764B" w:rsidRDefault="09A85277" w:rsidP="09A85277">
            <w:pPr>
              <w:jc w:val="center"/>
              <w:rPr>
                <w:rFonts w:cs="Arial"/>
                <w:lang w:val="fr-CA"/>
              </w:rPr>
            </w:pPr>
            <w:r w:rsidRPr="009B764B">
              <w:rPr>
                <w:rFonts w:eastAsia="Calibri" w:cs="Arial"/>
                <w:color w:val="000000" w:themeColor="text1"/>
                <w:lang w:val="fr-CA"/>
              </w:rPr>
              <w:t>15</w:t>
            </w:r>
          </w:p>
        </w:tc>
        <w:tc>
          <w:tcPr>
            <w:tcW w:w="1065" w:type="dxa"/>
            <w:vAlign w:val="bottom"/>
          </w:tcPr>
          <w:p w14:paraId="03FBB84D" w14:textId="4DB3A85B" w:rsidR="09A85277" w:rsidRPr="009B764B" w:rsidRDefault="09A85277" w:rsidP="09A85277">
            <w:pPr>
              <w:jc w:val="center"/>
              <w:rPr>
                <w:rFonts w:cs="Arial"/>
                <w:lang w:val="fr-CA"/>
              </w:rPr>
            </w:pPr>
            <w:r w:rsidRPr="009B764B">
              <w:rPr>
                <w:rFonts w:eastAsia="Calibri" w:cs="Arial"/>
                <w:color w:val="000000" w:themeColor="text1"/>
                <w:lang w:val="fr-CA"/>
              </w:rPr>
              <w:t>66</w:t>
            </w:r>
          </w:p>
        </w:tc>
        <w:tc>
          <w:tcPr>
            <w:tcW w:w="945" w:type="dxa"/>
            <w:vAlign w:val="bottom"/>
          </w:tcPr>
          <w:p w14:paraId="5D57CEDF" w14:textId="2EFAC03D" w:rsidR="09A85277" w:rsidRPr="009B764B" w:rsidRDefault="0093255B" w:rsidP="09A85277">
            <w:pPr>
              <w:jc w:val="center"/>
              <w:rPr>
                <w:rFonts w:cs="Arial"/>
                <w:lang w:val="fr-CA"/>
              </w:rPr>
            </w:pPr>
            <w:r w:rsidRPr="009B764B">
              <w:rPr>
                <w:rFonts w:eastAsia="Calibri" w:cs="Arial"/>
                <w:color w:val="000000" w:themeColor="text1"/>
                <w:lang w:val="fr-CA"/>
              </w:rPr>
              <w:t>46,</w:t>
            </w:r>
            <w:r w:rsidR="09A85277" w:rsidRPr="009B764B">
              <w:rPr>
                <w:rFonts w:eastAsia="Calibri" w:cs="Arial"/>
                <w:color w:val="000000" w:themeColor="text1"/>
                <w:lang w:val="fr-CA"/>
              </w:rPr>
              <w:t>0</w:t>
            </w:r>
          </w:p>
        </w:tc>
      </w:tr>
      <w:tr w:rsidR="09A85277" w:rsidRPr="009B764B" w14:paraId="1731334C" w14:textId="77777777" w:rsidTr="66D7FAB8">
        <w:trPr>
          <w:trHeight w:val="315"/>
        </w:trPr>
        <w:tc>
          <w:tcPr>
            <w:tcW w:w="3180" w:type="dxa"/>
            <w:vAlign w:val="bottom"/>
          </w:tcPr>
          <w:p w14:paraId="32031A6C" w14:textId="24C5F471" w:rsidR="09A85277" w:rsidRPr="009B764B" w:rsidRDefault="00CC792F" w:rsidP="09A85277">
            <w:pPr>
              <w:ind w:firstLine="240"/>
              <w:rPr>
                <w:rFonts w:cs="Arial"/>
                <w:lang w:val="fr-CA"/>
              </w:rPr>
            </w:pPr>
            <w:r w:rsidRPr="009B764B">
              <w:rPr>
                <w:rFonts w:eastAsia="Calibri" w:cs="Arial"/>
                <w:color w:val="000000" w:themeColor="text1"/>
                <w:lang w:val="fr-CA"/>
              </w:rPr>
              <w:t>Autre</w:t>
            </w:r>
          </w:p>
        </w:tc>
        <w:tc>
          <w:tcPr>
            <w:tcW w:w="2220" w:type="dxa"/>
            <w:vAlign w:val="bottom"/>
          </w:tcPr>
          <w:p w14:paraId="4FFC3F73" w14:textId="1EC2C586" w:rsidR="09A85277" w:rsidRPr="009B764B" w:rsidRDefault="09A85277" w:rsidP="09A85277">
            <w:pPr>
              <w:jc w:val="center"/>
              <w:rPr>
                <w:rFonts w:cs="Arial"/>
                <w:lang w:val="fr-CA"/>
              </w:rPr>
            </w:pPr>
            <w:r w:rsidRPr="009B764B">
              <w:rPr>
                <w:rFonts w:eastAsia="Calibri" w:cs="Arial"/>
                <w:color w:val="000000" w:themeColor="text1"/>
                <w:lang w:val="fr-CA"/>
              </w:rPr>
              <w:t>1</w:t>
            </w:r>
          </w:p>
        </w:tc>
        <w:tc>
          <w:tcPr>
            <w:tcW w:w="795" w:type="dxa"/>
            <w:vAlign w:val="bottom"/>
          </w:tcPr>
          <w:p w14:paraId="2CC7ABF7" w14:textId="6F8E20C4" w:rsidR="09A85277" w:rsidRPr="009B764B" w:rsidRDefault="09A85277" w:rsidP="09A85277">
            <w:pPr>
              <w:jc w:val="center"/>
              <w:rPr>
                <w:rFonts w:cs="Arial"/>
                <w:lang w:val="fr-CA"/>
              </w:rPr>
            </w:pPr>
            <w:r w:rsidRPr="009B764B">
              <w:rPr>
                <w:rFonts w:eastAsia="Calibri" w:cs="Arial"/>
                <w:color w:val="000000" w:themeColor="text1"/>
                <w:lang w:val="fr-CA"/>
              </w:rPr>
              <w:t>66</w:t>
            </w:r>
          </w:p>
        </w:tc>
        <w:tc>
          <w:tcPr>
            <w:tcW w:w="1065" w:type="dxa"/>
            <w:vAlign w:val="bottom"/>
          </w:tcPr>
          <w:p w14:paraId="4417F389" w14:textId="394317E1" w:rsidR="09A85277" w:rsidRPr="009B764B" w:rsidRDefault="09A85277" w:rsidP="09A85277">
            <w:pPr>
              <w:jc w:val="center"/>
              <w:rPr>
                <w:rFonts w:cs="Arial"/>
                <w:lang w:val="fr-CA"/>
              </w:rPr>
            </w:pPr>
            <w:r w:rsidRPr="009B764B">
              <w:rPr>
                <w:rFonts w:eastAsia="Calibri" w:cs="Arial"/>
                <w:color w:val="000000" w:themeColor="text1"/>
                <w:lang w:val="fr-CA"/>
              </w:rPr>
              <w:t>66</w:t>
            </w:r>
          </w:p>
        </w:tc>
        <w:tc>
          <w:tcPr>
            <w:tcW w:w="945" w:type="dxa"/>
            <w:vAlign w:val="bottom"/>
          </w:tcPr>
          <w:p w14:paraId="0DDC0075" w14:textId="0C7E9D07" w:rsidR="09A85277" w:rsidRPr="009B764B" w:rsidRDefault="09A85277" w:rsidP="09A85277">
            <w:pPr>
              <w:jc w:val="center"/>
              <w:rPr>
                <w:rFonts w:cs="Arial"/>
                <w:lang w:val="fr-CA"/>
              </w:rPr>
            </w:pPr>
            <w:r w:rsidRPr="009B764B">
              <w:rPr>
                <w:rFonts w:eastAsia="Calibri" w:cs="Arial"/>
                <w:color w:val="000000" w:themeColor="text1"/>
                <w:lang w:val="fr-CA"/>
              </w:rPr>
              <w:t>66</w:t>
            </w:r>
            <w:r w:rsidR="0093255B" w:rsidRPr="009B764B">
              <w:rPr>
                <w:rFonts w:eastAsia="Calibri" w:cs="Arial"/>
                <w:color w:val="000000" w:themeColor="text1"/>
                <w:lang w:val="fr-CA"/>
              </w:rPr>
              <w:t>,</w:t>
            </w:r>
            <w:r w:rsidRPr="009B764B">
              <w:rPr>
                <w:rFonts w:eastAsia="Calibri" w:cs="Arial"/>
                <w:color w:val="000000" w:themeColor="text1"/>
                <w:lang w:val="fr-CA"/>
              </w:rPr>
              <w:t>0</w:t>
            </w:r>
          </w:p>
        </w:tc>
      </w:tr>
      <w:tr w:rsidR="09A85277" w:rsidRPr="009B764B" w14:paraId="732F44FC" w14:textId="77777777" w:rsidTr="66D7FAB8">
        <w:trPr>
          <w:trHeight w:val="315"/>
        </w:trPr>
        <w:tc>
          <w:tcPr>
            <w:tcW w:w="3180" w:type="dxa"/>
            <w:tcBorders>
              <w:left w:val="nil"/>
              <w:bottom w:val="single" w:sz="8" w:space="0" w:color="8EA9DB"/>
              <w:right w:val="nil"/>
            </w:tcBorders>
            <w:vAlign w:val="bottom"/>
          </w:tcPr>
          <w:p w14:paraId="5209D2F3" w14:textId="28A00A4F" w:rsidR="09A85277" w:rsidRPr="009B764B" w:rsidRDefault="00CC792F">
            <w:pPr>
              <w:rPr>
                <w:rFonts w:cs="Arial"/>
                <w:lang w:val="fr-CA"/>
              </w:rPr>
            </w:pPr>
            <w:r w:rsidRPr="009B764B">
              <w:rPr>
                <w:rFonts w:eastAsia="Calibri" w:cs="Arial"/>
                <w:b/>
                <w:bCs/>
                <w:color w:val="000000" w:themeColor="text1"/>
                <w:lang w:val="fr-CA"/>
              </w:rPr>
              <w:t xml:space="preserve">Sentier tour 1 </w:t>
            </w:r>
          </w:p>
        </w:tc>
        <w:tc>
          <w:tcPr>
            <w:tcW w:w="2220" w:type="dxa"/>
            <w:tcBorders>
              <w:left w:val="nil"/>
              <w:bottom w:val="single" w:sz="8" w:space="0" w:color="8EA9DB"/>
              <w:right w:val="nil"/>
            </w:tcBorders>
            <w:vAlign w:val="bottom"/>
          </w:tcPr>
          <w:p w14:paraId="5CFC9AEE" w14:textId="17C4AD6F" w:rsidR="09A85277" w:rsidRPr="009B764B" w:rsidRDefault="09A85277" w:rsidP="09A85277">
            <w:pPr>
              <w:jc w:val="center"/>
              <w:rPr>
                <w:rFonts w:cs="Arial"/>
                <w:lang w:val="fr-CA"/>
              </w:rPr>
            </w:pPr>
            <w:r w:rsidRPr="009B764B">
              <w:rPr>
                <w:rFonts w:eastAsia="Calibri" w:cs="Arial"/>
                <w:b/>
                <w:bCs/>
                <w:color w:val="000000" w:themeColor="text1"/>
                <w:lang w:val="fr-CA"/>
              </w:rPr>
              <w:t>32</w:t>
            </w:r>
          </w:p>
        </w:tc>
        <w:tc>
          <w:tcPr>
            <w:tcW w:w="795" w:type="dxa"/>
            <w:tcBorders>
              <w:left w:val="nil"/>
              <w:bottom w:val="single" w:sz="8" w:space="0" w:color="8EA9DB"/>
              <w:right w:val="nil"/>
            </w:tcBorders>
            <w:vAlign w:val="bottom"/>
          </w:tcPr>
          <w:p w14:paraId="2A8408BC" w14:textId="3A27A76A" w:rsidR="09A85277" w:rsidRPr="009B764B" w:rsidRDefault="09A85277" w:rsidP="09A85277">
            <w:pPr>
              <w:jc w:val="center"/>
              <w:rPr>
                <w:rFonts w:cs="Arial"/>
                <w:lang w:val="fr-CA"/>
              </w:rPr>
            </w:pPr>
            <w:r w:rsidRPr="009B764B">
              <w:rPr>
                <w:rFonts w:eastAsia="Calibri" w:cs="Arial"/>
                <w:b/>
                <w:bCs/>
                <w:color w:val="000000" w:themeColor="text1"/>
                <w:lang w:val="fr-CA"/>
              </w:rPr>
              <w:t>29</w:t>
            </w:r>
          </w:p>
        </w:tc>
        <w:tc>
          <w:tcPr>
            <w:tcW w:w="1065" w:type="dxa"/>
            <w:tcBorders>
              <w:left w:val="nil"/>
              <w:bottom w:val="single" w:sz="8" w:space="0" w:color="8EA9DB"/>
              <w:right w:val="nil"/>
            </w:tcBorders>
            <w:vAlign w:val="bottom"/>
          </w:tcPr>
          <w:p w14:paraId="6F78C1DB" w14:textId="4F122C58" w:rsidR="09A85277" w:rsidRPr="009B764B" w:rsidRDefault="09A85277" w:rsidP="09A85277">
            <w:pPr>
              <w:jc w:val="center"/>
              <w:rPr>
                <w:rFonts w:cs="Arial"/>
                <w:lang w:val="fr-CA"/>
              </w:rPr>
            </w:pPr>
            <w:r w:rsidRPr="009B764B">
              <w:rPr>
                <w:rFonts w:eastAsia="Calibri" w:cs="Arial"/>
                <w:b/>
                <w:bCs/>
                <w:color w:val="000000" w:themeColor="text1"/>
                <w:lang w:val="fr-CA"/>
              </w:rPr>
              <w:t>80</w:t>
            </w:r>
          </w:p>
        </w:tc>
        <w:tc>
          <w:tcPr>
            <w:tcW w:w="945" w:type="dxa"/>
            <w:tcBorders>
              <w:left w:val="nil"/>
              <w:bottom w:val="single" w:sz="8" w:space="0" w:color="8EA9DB"/>
              <w:right w:val="nil"/>
            </w:tcBorders>
            <w:vAlign w:val="bottom"/>
          </w:tcPr>
          <w:p w14:paraId="45CC63AC" w14:textId="497F003D" w:rsidR="09A85277" w:rsidRPr="009B764B" w:rsidRDefault="09A85277" w:rsidP="09A85277">
            <w:pPr>
              <w:jc w:val="center"/>
              <w:rPr>
                <w:rFonts w:cs="Arial"/>
                <w:lang w:val="fr-CA"/>
              </w:rPr>
            </w:pPr>
            <w:r w:rsidRPr="009B764B">
              <w:rPr>
                <w:rFonts w:eastAsia="Calibri" w:cs="Arial"/>
                <w:b/>
                <w:bCs/>
                <w:color w:val="000000" w:themeColor="text1"/>
                <w:lang w:val="fr-CA"/>
              </w:rPr>
              <w:t>50</w:t>
            </w:r>
            <w:r w:rsidR="0093255B" w:rsidRPr="009B764B">
              <w:rPr>
                <w:rFonts w:eastAsia="Calibri" w:cs="Arial"/>
                <w:b/>
                <w:bCs/>
                <w:color w:val="000000" w:themeColor="text1"/>
                <w:lang w:val="fr-CA"/>
              </w:rPr>
              <w:t>,</w:t>
            </w:r>
            <w:r w:rsidRPr="009B764B">
              <w:rPr>
                <w:rFonts w:eastAsia="Calibri" w:cs="Arial"/>
                <w:b/>
                <w:bCs/>
                <w:color w:val="000000" w:themeColor="text1"/>
                <w:lang w:val="fr-CA"/>
              </w:rPr>
              <w:t>0</w:t>
            </w:r>
          </w:p>
        </w:tc>
      </w:tr>
      <w:tr w:rsidR="09A85277" w:rsidRPr="009B764B" w14:paraId="7ADCB83E" w14:textId="77777777" w:rsidTr="66D7FAB8">
        <w:trPr>
          <w:trHeight w:val="315"/>
        </w:trPr>
        <w:tc>
          <w:tcPr>
            <w:tcW w:w="3180" w:type="dxa"/>
            <w:vAlign w:val="bottom"/>
          </w:tcPr>
          <w:p w14:paraId="2DE4B4DD" w14:textId="249AC413" w:rsidR="09A85277" w:rsidRPr="009B764B" w:rsidRDefault="09A85277" w:rsidP="09A85277">
            <w:pPr>
              <w:ind w:firstLine="240"/>
              <w:rPr>
                <w:rFonts w:cs="Arial"/>
                <w:lang w:val="fr-CA"/>
              </w:rPr>
            </w:pPr>
            <w:r w:rsidRPr="009B764B">
              <w:rPr>
                <w:rFonts w:eastAsia="Calibri" w:cs="Arial"/>
                <w:color w:val="000000" w:themeColor="text1"/>
                <w:lang w:val="fr-CA"/>
              </w:rPr>
              <w:t>Fem</w:t>
            </w:r>
            <w:r w:rsidR="00273DDF" w:rsidRPr="009B764B">
              <w:rPr>
                <w:rFonts w:eastAsia="Calibri" w:cs="Arial"/>
                <w:color w:val="000000" w:themeColor="text1"/>
                <w:lang w:val="fr-CA"/>
              </w:rPr>
              <w:t>me</w:t>
            </w:r>
          </w:p>
        </w:tc>
        <w:tc>
          <w:tcPr>
            <w:tcW w:w="2220" w:type="dxa"/>
            <w:vAlign w:val="bottom"/>
          </w:tcPr>
          <w:p w14:paraId="40AEC418" w14:textId="61391890" w:rsidR="09A85277" w:rsidRPr="009B764B" w:rsidRDefault="09A85277" w:rsidP="09A85277">
            <w:pPr>
              <w:jc w:val="center"/>
              <w:rPr>
                <w:rFonts w:cs="Arial"/>
                <w:lang w:val="fr-CA"/>
              </w:rPr>
            </w:pPr>
            <w:r w:rsidRPr="009B764B">
              <w:rPr>
                <w:rFonts w:eastAsia="Calibri" w:cs="Arial"/>
                <w:color w:val="000000" w:themeColor="text1"/>
                <w:lang w:val="fr-CA"/>
              </w:rPr>
              <w:t>19</w:t>
            </w:r>
          </w:p>
        </w:tc>
        <w:tc>
          <w:tcPr>
            <w:tcW w:w="795" w:type="dxa"/>
            <w:vAlign w:val="bottom"/>
          </w:tcPr>
          <w:p w14:paraId="31E2D2A1" w14:textId="081BC2E1" w:rsidR="09A85277" w:rsidRPr="009B764B" w:rsidRDefault="09A85277" w:rsidP="09A85277">
            <w:pPr>
              <w:jc w:val="center"/>
              <w:rPr>
                <w:rFonts w:cs="Arial"/>
                <w:lang w:val="fr-CA"/>
              </w:rPr>
            </w:pPr>
            <w:r w:rsidRPr="009B764B">
              <w:rPr>
                <w:rFonts w:eastAsia="Calibri" w:cs="Arial"/>
                <w:color w:val="000000" w:themeColor="text1"/>
                <w:lang w:val="fr-CA"/>
              </w:rPr>
              <w:t>29</w:t>
            </w:r>
          </w:p>
        </w:tc>
        <w:tc>
          <w:tcPr>
            <w:tcW w:w="1065" w:type="dxa"/>
            <w:vAlign w:val="bottom"/>
          </w:tcPr>
          <w:p w14:paraId="7DDFD1C3" w14:textId="74083CD3" w:rsidR="09A85277" w:rsidRPr="009B764B" w:rsidRDefault="09A85277" w:rsidP="09A85277">
            <w:pPr>
              <w:jc w:val="center"/>
              <w:rPr>
                <w:rFonts w:cs="Arial"/>
                <w:lang w:val="fr-CA"/>
              </w:rPr>
            </w:pPr>
            <w:r w:rsidRPr="009B764B">
              <w:rPr>
                <w:rFonts w:eastAsia="Calibri" w:cs="Arial"/>
                <w:color w:val="000000" w:themeColor="text1"/>
                <w:lang w:val="fr-CA"/>
              </w:rPr>
              <w:t>80</w:t>
            </w:r>
          </w:p>
        </w:tc>
        <w:tc>
          <w:tcPr>
            <w:tcW w:w="945" w:type="dxa"/>
            <w:vAlign w:val="bottom"/>
          </w:tcPr>
          <w:p w14:paraId="04FAA41F" w14:textId="2CCE5F2D" w:rsidR="09A85277" w:rsidRPr="009B764B" w:rsidRDefault="09A85277" w:rsidP="09A85277">
            <w:pPr>
              <w:jc w:val="center"/>
              <w:rPr>
                <w:rFonts w:cs="Arial"/>
                <w:lang w:val="fr-CA"/>
              </w:rPr>
            </w:pPr>
            <w:r w:rsidRPr="009B764B">
              <w:rPr>
                <w:rFonts w:eastAsia="Calibri" w:cs="Arial"/>
                <w:color w:val="000000" w:themeColor="text1"/>
                <w:lang w:val="fr-CA"/>
              </w:rPr>
              <w:t>48</w:t>
            </w:r>
            <w:r w:rsidR="0093255B" w:rsidRPr="009B764B">
              <w:rPr>
                <w:rFonts w:eastAsia="Calibri" w:cs="Arial"/>
                <w:color w:val="000000" w:themeColor="text1"/>
                <w:lang w:val="fr-CA"/>
              </w:rPr>
              <w:t>,</w:t>
            </w:r>
            <w:r w:rsidRPr="009B764B">
              <w:rPr>
                <w:rFonts w:eastAsia="Calibri" w:cs="Arial"/>
                <w:color w:val="000000" w:themeColor="text1"/>
                <w:lang w:val="fr-CA"/>
              </w:rPr>
              <w:t>2</w:t>
            </w:r>
          </w:p>
        </w:tc>
      </w:tr>
      <w:tr w:rsidR="09A85277" w:rsidRPr="009B764B" w14:paraId="0EA2B3CD" w14:textId="77777777" w:rsidTr="66D7FAB8">
        <w:trPr>
          <w:trHeight w:val="315"/>
        </w:trPr>
        <w:tc>
          <w:tcPr>
            <w:tcW w:w="3180" w:type="dxa"/>
            <w:vAlign w:val="bottom"/>
          </w:tcPr>
          <w:p w14:paraId="2E2C4F2F" w14:textId="0BF8B4A0" w:rsidR="09A85277" w:rsidRPr="009B764B" w:rsidRDefault="00273DDF" w:rsidP="09A85277">
            <w:pPr>
              <w:ind w:firstLine="240"/>
              <w:rPr>
                <w:rFonts w:cs="Arial"/>
                <w:lang w:val="fr-CA"/>
              </w:rPr>
            </w:pPr>
            <w:r w:rsidRPr="009B764B">
              <w:rPr>
                <w:rFonts w:eastAsia="Calibri" w:cs="Arial"/>
                <w:color w:val="000000" w:themeColor="text1"/>
                <w:lang w:val="fr-CA"/>
              </w:rPr>
              <w:t>Homme</w:t>
            </w:r>
          </w:p>
        </w:tc>
        <w:tc>
          <w:tcPr>
            <w:tcW w:w="2220" w:type="dxa"/>
            <w:vAlign w:val="bottom"/>
          </w:tcPr>
          <w:p w14:paraId="5F5D58A8" w14:textId="55DFBF9E" w:rsidR="09A85277" w:rsidRPr="009B764B" w:rsidRDefault="09A85277" w:rsidP="09A85277">
            <w:pPr>
              <w:jc w:val="center"/>
              <w:rPr>
                <w:rFonts w:cs="Arial"/>
                <w:lang w:val="fr-CA"/>
              </w:rPr>
            </w:pPr>
            <w:r w:rsidRPr="009B764B">
              <w:rPr>
                <w:rFonts w:eastAsia="Calibri" w:cs="Arial"/>
                <w:color w:val="000000" w:themeColor="text1"/>
                <w:lang w:val="fr-CA"/>
              </w:rPr>
              <w:t>13</w:t>
            </w:r>
          </w:p>
        </w:tc>
        <w:tc>
          <w:tcPr>
            <w:tcW w:w="795" w:type="dxa"/>
            <w:vAlign w:val="bottom"/>
          </w:tcPr>
          <w:p w14:paraId="6D525464" w14:textId="5C5CFDEA" w:rsidR="09A85277" w:rsidRPr="009B764B" w:rsidRDefault="09A85277" w:rsidP="09A85277">
            <w:pPr>
              <w:jc w:val="center"/>
              <w:rPr>
                <w:rFonts w:cs="Arial"/>
                <w:lang w:val="fr-CA"/>
              </w:rPr>
            </w:pPr>
            <w:r w:rsidRPr="009B764B">
              <w:rPr>
                <w:rFonts w:eastAsia="Calibri" w:cs="Arial"/>
                <w:color w:val="000000" w:themeColor="text1"/>
                <w:lang w:val="fr-CA"/>
              </w:rPr>
              <w:t>29</w:t>
            </w:r>
          </w:p>
        </w:tc>
        <w:tc>
          <w:tcPr>
            <w:tcW w:w="1065" w:type="dxa"/>
            <w:vAlign w:val="bottom"/>
          </w:tcPr>
          <w:p w14:paraId="6F2E01D5" w14:textId="6558FB3B" w:rsidR="09A85277" w:rsidRPr="009B764B" w:rsidRDefault="09A85277" w:rsidP="09A85277">
            <w:pPr>
              <w:jc w:val="center"/>
              <w:rPr>
                <w:rFonts w:cs="Arial"/>
                <w:lang w:val="fr-CA"/>
              </w:rPr>
            </w:pPr>
            <w:r w:rsidRPr="009B764B">
              <w:rPr>
                <w:rFonts w:eastAsia="Calibri" w:cs="Arial"/>
                <w:color w:val="000000" w:themeColor="text1"/>
                <w:lang w:val="fr-CA"/>
              </w:rPr>
              <w:t>73</w:t>
            </w:r>
          </w:p>
        </w:tc>
        <w:tc>
          <w:tcPr>
            <w:tcW w:w="945" w:type="dxa"/>
            <w:vAlign w:val="bottom"/>
          </w:tcPr>
          <w:p w14:paraId="59143EC8" w14:textId="407005D7" w:rsidR="09A85277" w:rsidRPr="009B764B" w:rsidRDefault="09A85277" w:rsidP="09A85277">
            <w:pPr>
              <w:jc w:val="center"/>
              <w:rPr>
                <w:rFonts w:cs="Arial"/>
                <w:lang w:val="fr-CA"/>
              </w:rPr>
            </w:pPr>
            <w:r w:rsidRPr="009B764B">
              <w:rPr>
                <w:rFonts w:eastAsia="Calibri" w:cs="Arial"/>
                <w:color w:val="000000" w:themeColor="text1"/>
                <w:lang w:val="fr-CA"/>
              </w:rPr>
              <w:t>52</w:t>
            </w:r>
            <w:r w:rsidR="0093255B" w:rsidRPr="009B764B">
              <w:rPr>
                <w:rFonts w:eastAsia="Calibri" w:cs="Arial"/>
                <w:color w:val="000000" w:themeColor="text1"/>
                <w:lang w:val="fr-CA"/>
              </w:rPr>
              <w:t>,</w:t>
            </w:r>
            <w:r w:rsidRPr="009B764B">
              <w:rPr>
                <w:rFonts w:eastAsia="Calibri" w:cs="Arial"/>
                <w:color w:val="000000" w:themeColor="text1"/>
                <w:lang w:val="fr-CA"/>
              </w:rPr>
              <w:t>7</w:t>
            </w:r>
          </w:p>
        </w:tc>
      </w:tr>
      <w:tr w:rsidR="09A85277" w:rsidRPr="009B764B" w14:paraId="34EB9A09" w14:textId="77777777" w:rsidTr="66D7FAB8">
        <w:trPr>
          <w:trHeight w:val="315"/>
        </w:trPr>
        <w:tc>
          <w:tcPr>
            <w:tcW w:w="3180" w:type="dxa"/>
            <w:tcBorders>
              <w:left w:val="nil"/>
              <w:bottom w:val="single" w:sz="8" w:space="0" w:color="8EA9DB"/>
              <w:right w:val="nil"/>
            </w:tcBorders>
            <w:vAlign w:val="bottom"/>
          </w:tcPr>
          <w:p w14:paraId="7EEB2472" w14:textId="6689BD3C" w:rsidR="09A85277" w:rsidRPr="009B764B" w:rsidRDefault="00CC792F">
            <w:pPr>
              <w:rPr>
                <w:rFonts w:cs="Arial"/>
                <w:lang w:val="fr-CA"/>
              </w:rPr>
            </w:pPr>
            <w:r w:rsidRPr="009B764B">
              <w:rPr>
                <w:rFonts w:eastAsia="Calibri" w:cs="Arial"/>
                <w:b/>
                <w:bCs/>
                <w:color w:val="000000" w:themeColor="text1"/>
                <w:lang w:val="fr-CA"/>
              </w:rPr>
              <w:t>Sentier tour 2</w:t>
            </w:r>
          </w:p>
        </w:tc>
        <w:tc>
          <w:tcPr>
            <w:tcW w:w="2220" w:type="dxa"/>
            <w:tcBorders>
              <w:left w:val="nil"/>
              <w:bottom w:val="single" w:sz="8" w:space="0" w:color="8EA9DB"/>
              <w:right w:val="nil"/>
            </w:tcBorders>
            <w:vAlign w:val="bottom"/>
          </w:tcPr>
          <w:p w14:paraId="05B41956" w14:textId="4B1FE351" w:rsidR="09A85277" w:rsidRPr="009B764B" w:rsidRDefault="09A85277" w:rsidP="09A85277">
            <w:pPr>
              <w:jc w:val="center"/>
              <w:rPr>
                <w:rFonts w:cs="Arial"/>
                <w:lang w:val="fr-CA"/>
              </w:rPr>
            </w:pPr>
            <w:r w:rsidRPr="009B764B">
              <w:rPr>
                <w:rFonts w:eastAsia="Calibri" w:cs="Arial"/>
                <w:b/>
                <w:bCs/>
                <w:color w:val="000000" w:themeColor="text1"/>
                <w:lang w:val="fr-CA"/>
              </w:rPr>
              <w:t>29</w:t>
            </w:r>
          </w:p>
        </w:tc>
        <w:tc>
          <w:tcPr>
            <w:tcW w:w="795" w:type="dxa"/>
            <w:tcBorders>
              <w:left w:val="nil"/>
              <w:bottom w:val="single" w:sz="8" w:space="0" w:color="8EA9DB"/>
              <w:right w:val="nil"/>
            </w:tcBorders>
            <w:vAlign w:val="bottom"/>
          </w:tcPr>
          <w:p w14:paraId="5B2B09BF" w14:textId="20336709" w:rsidR="09A85277" w:rsidRPr="009B764B" w:rsidRDefault="09A85277" w:rsidP="09A85277">
            <w:pPr>
              <w:jc w:val="center"/>
              <w:rPr>
                <w:rFonts w:cs="Arial"/>
                <w:lang w:val="fr-CA"/>
              </w:rPr>
            </w:pPr>
            <w:r w:rsidRPr="009B764B">
              <w:rPr>
                <w:rFonts w:eastAsia="Calibri" w:cs="Arial"/>
                <w:b/>
                <w:bCs/>
                <w:color w:val="000000" w:themeColor="text1"/>
                <w:lang w:val="fr-CA"/>
              </w:rPr>
              <w:t>29</w:t>
            </w:r>
          </w:p>
        </w:tc>
        <w:tc>
          <w:tcPr>
            <w:tcW w:w="1065" w:type="dxa"/>
            <w:tcBorders>
              <w:left w:val="nil"/>
              <w:bottom w:val="single" w:sz="8" w:space="0" w:color="8EA9DB"/>
              <w:right w:val="nil"/>
            </w:tcBorders>
            <w:vAlign w:val="bottom"/>
          </w:tcPr>
          <w:p w14:paraId="0EC49180" w14:textId="2E4FA698" w:rsidR="09A85277" w:rsidRPr="009B764B" w:rsidRDefault="09A85277" w:rsidP="09A85277">
            <w:pPr>
              <w:jc w:val="center"/>
              <w:rPr>
                <w:rFonts w:cs="Arial"/>
                <w:lang w:val="fr-CA"/>
              </w:rPr>
            </w:pPr>
            <w:r w:rsidRPr="009B764B">
              <w:rPr>
                <w:rFonts w:eastAsia="Calibri" w:cs="Arial"/>
                <w:b/>
                <w:bCs/>
                <w:color w:val="000000" w:themeColor="text1"/>
                <w:lang w:val="fr-CA"/>
              </w:rPr>
              <w:t>72</w:t>
            </w:r>
          </w:p>
        </w:tc>
        <w:tc>
          <w:tcPr>
            <w:tcW w:w="945" w:type="dxa"/>
            <w:tcBorders>
              <w:left w:val="nil"/>
              <w:bottom w:val="single" w:sz="8" w:space="0" w:color="8EA9DB"/>
              <w:right w:val="nil"/>
            </w:tcBorders>
            <w:vAlign w:val="bottom"/>
          </w:tcPr>
          <w:p w14:paraId="052E351F" w14:textId="317BF26F" w:rsidR="09A85277" w:rsidRPr="009B764B" w:rsidRDefault="09A85277" w:rsidP="09A85277">
            <w:pPr>
              <w:jc w:val="center"/>
              <w:rPr>
                <w:rFonts w:cs="Arial"/>
                <w:lang w:val="fr-CA"/>
              </w:rPr>
            </w:pPr>
            <w:r w:rsidRPr="009B764B">
              <w:rPr>
                <w:rFonts w:eastAsia="Calibri" w:cs="Arial"/>
                <w:b/>
                <w:bCs/>
                <w:color w:val="000000" w:themeColor="text1"/>
                <w:lang w:val="fr-CA"/>
              </w:rPr>
              <w:t>48</w:t>
            </w:r>
            <w:r w:rsidR="0093255B" w:rsidRPr="009B764B">
              <w:rPr>
                <w:rFonts w:eastAsia="Calibri" w:cs="Arial"/>
                <w:b/>
                <w:bCs/>
                <w:color w:val="000000" w:themeColor="text1"/>
                <w:lang w:val="fr-CA"/>
              </w:rPr>
              <w:t>,</w:t>
            </w:r>
            <w:r w:rsidRPr="009B764B">
              <w:rPr>
                <w:rFonts w:eastAsia="Calibri" w:cs="Arial"/>
                <w:b/>
                <w:bCs/>
                <w:color w:val="000000" w:themeColor="text1"/>
                <w:lang w:val="fr-CA"/>
              </w:rPr>
              <w:t>8</w:t>
            </w:r>
          </w:p>
        </w:tc>
      </w:tr>
      <w:tr w:rsidR="09A85277" w:rsidRPr="009B764B" w14:paraId="3FBF3E64" w14:textId="77777777" w:rsidTr="66D7FAB8">
        <w:trPr>
          <w:trHeight w:val="315"/>
        </w:trPr>
        <w:tc>
          <w:tcPr>
            <w:tcW w:w="3180" w:type="dxa"/>
            <w:vAlign w:val="bottom"/>
          </w:tcPr>
          <w:p w14:paraId="1025B52A" w14:textId="1706AC3B" w:rsidR="09A85277" w:rsidRPr="009B764B" w:rsidRDefault="00CC792F" w:rsidP="09A85277">
            <w:pPr>
              <w:ind w:firstLine="240"/>
              <w:rPr>
                <w:rFonts w:cs="Arial"/>
                <w:lang w:val="fr-CA"/>
              </w:rPr>
            </w:pPr>
            <w:r w:rsidRPr="009B764B">
              <w:rPr>
                <w:rFonts w:eastAsia="Calibri" w:cs="Arial"/>
                <w:color w:val="000000" w:themeColor="text1"/>
                <w:lang w:val="fr-CA"/>
              </w:rPr>
              <w:t>Femme</w:t>
            </w:r>
          </w:p>
        </w:tc>
        <w:tc>
          <w:tcPr>
            <w:tcW w:w="2220" w:type="dxa"/>
            <w:vAlign w:val="bottom"/>
          </w:tcPr>
          <w:p w14:paraId="28D7167B" w14:textId="61DB6B1E" w:rsidR="09A85277" w:rsidRPr="009B764B" w:rsidRDefault="09A85277" w:rsidP="09A85277">
            <w:pPr>
              <w:jc w:val="center"/>
              <w:rPr>
                <w:rFonts w:cs="Arial"/>
                <w:lang w:val="fr-CA"/>
              </w:rPr>
            </w:pPr>
            <w:r w:rsidRPr="009B764B">
              <w:rPr>
                <w:rFonts w:eastAsia="Calibri" w:cs="Arial"/>
                <w:color w:val="000000" w:themeColor="text1"/>
                <w:lang w:val="fr-CA"/>
              </w:rPr>
              <w:t>16</w:t>
            </w:r>
          </w:p>
        </w:tc>
        <w:tc>
          <w:tcPr>
            <w:tcW w:w="795" w:type="dxa"/>
            <w:vAlign w:val="bottom"/>
          </w:tcPr>
          <w:p w14:paraId="1C18D79D" w14:textId="79FCDE9B" w:rsidR="09A85277" w:rsidRPr="009B764B" w:rsidRDefault="09A85277" w:rsidP="09A85277">
            <w:pPr>
              <w:jc w:val="center"/>
              <w:rPr>
                <w:rFonts w:cs="Arial"/>
                <w:lang w:val="fr-CA"/>
              </w:rPr>
            </w:pPr>
            <w:r w:rsidRPr="009B764B">
              <w:rPr>
                <w:rFonts w:eastAsia="Calibri" w:cs="Arial"/>
                <w:color w:val="000000" w:themeColor="text1"/>
                <w:lang w:val="fr-CA"/>
              </w:rPr>
              <w:t>30</w:t>
            </w:r>
          </w:p>
        </w:tc>
        <w:tc>
          <w:tcPr>
            <w:tcW w:w="1065" w:type="dxa"/>
            <w:vAlign w:val="bottom"/>
          </w:tcPr>
          <w:p w14:paraId="08D09DC6" w14:textId="059E95E4" w:rsidR="09A85277" w:rsidRPr="009B764B" w:rsidRDefault="09A85277" w:rsidP="09A85277">
            <w:pPr>
              <w:jc w:val="center"/>
              <w:rPr>
                <w:rFonts w:cs="Arial"/>
                <w:lang w:val="fr-CA"/>
              </w:rPr>
            </w:pPr>
            <w:r w:rsidRPr="009B764B">
              <w:rPr>
                <w:rFonts w:eastAsia="Calibri" w:cs="Arial"/>
                <w:color w:val="000000" w:themeColor="text1"/>
                <w:lang w:val="fr-CA"/>
              </w:rPr>
              <w:t>63</w:t>
            </w:r>
          </w:p>
        </w:tc>
        <w:tc>
          <w:tcPr>
            <w:tcW w:w="945" w:type="dxa"/>
            <w:vAlign w:val="bottom"/>
          </w:tcPr>
          <w:p w14:paraId="40646CA4" w14:textId="3B71D5DE" w:rsidR="09A85277" w:rsidRPr="009B764B" w:rsidRDefault="09A85277" w:rsidP="09A85277">
            <w:pPr>
              <w:jc w:val="center"/>
              <w:rPr>
                <w:rFonts w:cs="Arial"/>
                <w:lang w:val="fr-CA"/>
              </w:rPr>
            </w:pPr>
            <w:r w:rsidRPr="009B764B">
              <w:rPr>
                <w:rFonts w:eastAsia="Calibri" w:cs="Arial"/>
                <w:color w:val="000000" w:themeColor="text1"/>
                <w:lang w:val="fr-CA"/>
              </w:rPr>
              <w:t>46</w:t>
            </w:r>
            <w:r w:rsidR="0093255B" w:rsidRPr="009B764B">
              <w:rPr>
                <w:rFonts w:eastAsia="Calibri" w:cs="Arial"/>
                <w:color w:val="000000" w:themeColor="text1"/>
                <w:lang w:val="fr-CA"/>
              </w:rPr>
              <w:t>,</w:t>
            </w:r>
            <w:r w:rsidRPr="009B764B">
              <w:rPr>
                <w:rFonts w:eastAsia="Calibri" w:cs="Arial"/>
                <w:color w:val="000000" w:themeColor="text1"/>
                <w:lang w:val="fr-CA"/>
              </w:rPr>
              <w:t>0</w:t>
            </w:r>
          </w:p>
        </w:tc>
      </w:tr>
      <w:tr w:rsidR="09A85277" w:rsidRPr="009B764B" w14:paraId="0777387E" w14:textId="77777777" w:rsidTr="66D7FAB8">
        <w:trPr>
          <w:trHeight w:val="315"/>
        </w:trPr>
        <w:tc>
          <w:tcPr>
            <w:tcW w:w="3180" w:type="dxa"/>
            <w:vAlign w:val="bottom"/>
          </w:tcPr>
          <w:p w14:paraId="11F7BEAC" w14:textId="1DC18BF9" w:rsidR="09A85277" w:rsidRPr="009B764B" w:rsidRDefault="00CC792F" w:rsidP="09A85277">
            <w:pPr>
              <w:ind w:firstLine="240"/>
              <w:rPr>
                <w:rFonts w:cs="Arial"/>
                <w:lang w:val="fr-CA"/>
              </w:rPr>
            </w:pPr>
            <w:r w:rsidRPr="009B764B">
              <w:rPr>
                <w:rFonts w:eastAsia="Calibri" w:cs="Arial"/>
                <w:color w:val="000000" w:themeColor="text1"/>
                <w:lang w:val="fr-CA"/>
              </w:rPr>
              <w:t>Homme</w:t>
            </w:r>
          </w:p>
        </w:tc>
        <w:tc>
          <w:tcPr>
            <w:tcW w:w="2220" w:type="dxa"/>
            <w:vAlign w:val="bottom"/>
          </w:tcPr>
          <w:p w14:paraId="42CD05F3" w14:textId="53ADF3F5" w:rsidR="09A85277" w:rsidRPr="009B764B" w:rsidRDefault="09A85277" w:rsidP="09A85277">
            <w:pPr>
              <w:jc w:val="center"/>
              <w:rPr>
                <w:rFonts w:cs="Arial"/>
                <w:lang w:val="fr-CA"/>
              </w:rPr>
            </w:pPr>
            <w:r w:rsidRPr="009B764B">
              <w:rPr>
                <w:rFonts w:eastAsia="Calibri" w:cs="Arial"/>
                <w:color w:val="000000" w:themeColor="text1"/>
                <w:lang w:val="fr-CA"/>
              </w:rPr>
              <w:t>13</w:t>
            </w:r>
          </w:p>
        </w:tc>
        <w:tc>
          <w:tcPr>
            <w:tcW w:w="795" w:type="dxa"/>
            <w:vAlign w:val="bottom"/>
          </w:tcPr>
          <w:p w14:paraId="1B1B84AC" w14:textId="7A31624D" w:rsidR="09A85277" w:rsidRPr="009B764B" w:rsidRDefault="09A85277" w:rsidP="09A85277">
            <w:pPr>
              <w:jc w:val="center"/>
              <w:rPr>
                <w:rFonts w:cs="Arial"/>
                <w:lang w:val="fr-CA"/>
              </w:rPr>
            </w:pPr>
            <w:r w:rsidRPr="009B764B">
              <w:rPr>
                <w:rFonts w:eastAsia="Calibri" w:cs="Arial"/>
                <w:color w:val="000000" w:themeColor="text1"/>
                <w:lang w:val="fr-CA"/>
              </w:rPr>
              <w:t>29</w:t>
            </w:r>
          </w:p>
        </w:tc>
        <w:tc>
          <w:tcPr>
            <w:tcW w:w="1065" w:type="dxa"/>
            <w:vAlign w:val="bottom"/>
          </w:tcPr>
          <w:p w14:paraId="68054919" w14:textId="7AD3C38C" w:rsidR="09A85277" w:rsidRPr="009B764B" w:rsidRDefault="09A85277" w:rsidP="09A85277">
            <w:pPr>
              <w:jc w:val="center"/>
              <w:rPr>
                <w:rFonts w:cs="Arial"/>
                <w:lang w:val="fr-CA"/>
              </w:rPr>
            </w:pPr>
            <w:r w:rsidRPr="009B764B">
              <w:rPr>
                <w:rFonts w:eastAsia="Calibri" w:cs="Arial"/>
                <w:color w:val="000000" w:themeColor="text1"/>
                <w:lang w:val="fr-CA"/>
              </w:rPr>
              <w:t>72</w:t>
            </w:r>
          </w:p>
        </w:tc>
        <w:tc>
          <w:tcPr>
            <w:tcW w:w="945" w:type="dxa"/>
            <w:vAlign w:val="bottom"/>
          </w:tcPr>
          <w:p w14:paraId="6E9E423A" w14:textId="64ADB096" w:rsidR="09A85277" w:rsidRPr="009B764B" w:rsidRDefault="09A85277" w:rsidP="09A85277">
            <w:pPr>
              <w:jc w:val="center"/>
              <w:rPr>
                <w:rFonts w:cs="Arial"/>
                <w:lang w:val="fr-CA"/>
              </w:rPr>
            </w:pPr>
            <w:r w:rsidRPr="009B764B">
              <w:rPr>
                <w:rFonts w:eastAsia="Calibri" w:cs="Arial"/>
                <w:color w:val="000000" w:themeColor="text1"/>
                <w:lang w:val="fr-CA"/>
              </w:rPr>
              <w:t>52</w:t>
            </w:r>
            <w:r w:rsidR="0093255B" w:rsidRPr="009B764B">
              <w:rPr>
                <w:rFonts w:eastAsia="Calibri" w:cs="Arial"/>
                <w:color w:val="000000" w:themeColor="text1"/>
                <w:lang w:val="fr-CA"/>
              </w:rPr>
              <w:t>,</w:t>
            </w:r>
            <w:r w:rsidRPr="009B764B">
              <w:rPr>
                <w:rFonts w:eastAsia="Calibri" w:cs="Arial"/>
                <w:color w:val="000000" w:themeColor="text1"/>
                <w:lang w:val="fr-CA"/>
              </w:rPr>
              <w:t>3</w:t>
            </w:r>
          </w:p>
        </w:tc>
      </w:tr>
      <w:tr w:rsidR="09A85277" w:rsidRPr="009B764B" w14:paraId="01B38408" w14:textId="77777777" w:rsidTr="66D7FAB8">
        <w:trPr>
          <w:trHeight w:val="315"/>
        </w:trPr>
        <w:tc>
          <w:tcPr>
            <w:tcW w:w="3180" w:type="dxa"/>
            <w:tcBorders>
              <w:left w:val="nil"/>
              <w:bottom w:val="single" w:sz="8" w:space="0" w:color="8EA9DB"/>
              <w:right w:val="nil"/>
            </w:tcBorders>
            <w:vAlign w:val="bottom"/>
          </w:tcPr>
          <w:p w14:paraId="41D53383" w14:textId="27C1E184" w:rsidR="09A85277" w:rsidRPr="009B764B" w:rsidRDefault="00CC792F">
            <w:pPr>
              <w:rPr>
                <w:rFonts w:cs="Arial"/>
                <w:lang w:val="fr-CA"/>
              </w:rPr>
            </w:pPr>
            <w:r w:rsidRPr="009B764B">
              <w:rPr>
                <w:rFonts w:eastAsia="Calibri" w:cs="Arial"/>
                <w:b/>
                <w:bCs/>
                <w:color w:val="000000" w:themeColor="text1"/>
                <w:lang w:val="fr-CA"/>
              </w:rPr>
              <w:t>Orientation tour 1</w:t>
            </w:r>
          </w:p>
        </w:tc>
        <w:tc>
          <w:tcPr>
            <w:tcW w:w="2220" w:type="dxa"/>
            <w:tcBorders>
              <w:left w:val="nil"/>
              <w:bottom w:val="single" w:sz="8" w:space="0" w:color="8EA9DB"/>
              <w:right w:val="nil"/>
            </w:tcBorders>
            <w:vAlign w:val="bottom"/>
          </w:tcPr>
          <w:p w14:paraId="141562C8" w14:textId="145CB3E4" w:rsidR="09A85277" w:rsidRPr="009B764B" w:rsidRDefault="09A85277" w:rsidP="09A85277">
            <w:pPr>
              <w:jc w:val="center"/>
              <w:rPr>
                <w:rFonts w:cs="Arial"/>
                <w:lang w:val="fr-CA"/>
              </w:rPr>
            </w:pPr>
            <w:r w:rsidRPr="009B764B">
              <w:rPr>
                <w:rFonts w:eastAsia="Calibri" w:cs="Arial"/>
                <w:b/>
                <w:bCs/>
                <w:color w:val="000000" w:themeColor="text1"/>
                <w:lang w:val="fr-CA"/>
              </w:rPr>
              <w:t>12</w:t>
            </w:r>
          </w:p>
        </w:tc>
        <w:tc>
          <w:tcPr>
            <w:tcW w:w="795" w:type="dxa"/>
            <w:tcBorders>
              <w:left w:val="nil"/>
              <w:bottom w:val="single" w:sz="8" w:space="0" w:color="8EA9DB"/>
              <w:right w:val="nil"/>
            </w:tcBorders>
            <w:vAlign w:val="bottom"/>
          </w:tcPr>
          <w:p w14:paraId="65E3FCCC" w14:textId="30D79914" w:rsidR="09A85277" w:rsidRPr="009B764B" w:rsidRDefault="09A85277" w:rsidP="09A85277">
            <w:pPr>
              <w:jc w:val="center"/>
              <w:rPr>
                <w:rFonts w:cs="Arial"/>
                <w:lang w:val="fr-CA"/>
              </w:rPr>
            </w:pPr>
            <w:r w:rsidRPr="009B764B">
              <w:rPr>
                <w:rFonts w:eastAsia="Calibri" w:cs="Arial"/>
                <w:b/>
                <w:bCs/>
                <w:color w:val="000000" w:themeColor="text1"/>
                <w:lang w:val="fr-CA"/>
              </w:rPr>
              <w:t>31</w:t>
            </w:r>
          </w:p>
        </w:tc>
        <w:tc>
          <w:tcPr>
            <w:tcW w:w="1065" w:type="dxa"/>
            <w:tcBorders>
              <w:left w:val="nil"/>
              <w:bottom w:val="single" w:sz="8" w:space="0" w:color="8EA9DB"/>
              <w:right w:val="nil"/>
            </w:tcBorders>
            <w:vAlign w:val="bottom"/>
          </w:tcPr>
          <w:p w14:paraId="18E1326E" w14:textId="3DB29A08" w:rsidR="09A85277" w:rsidRPr="009B764B" w:rsidRDefault="09A85277" w:rsidP="09A85277">
            <w:pPr>
              <w:jc w:val="center"/>
              <w:rPr>
                <w:rFonts w:cs="Arial"/>
                <w:lang w:val="fr-CA"/>
              </w:rPr>
            </w:pPr>
            <w:r w:rsidRPr="009B764B">
              <w:rPr>
                <w:rFonts w:eastAsia="Calibri" w:cs="Arial"/>
                <w:b/>
                <w:bCs/>
                <w:color w:val="000000" w:themeColor="text1"/>
                <w:lang w:val="fr-CA"/>
              </w:rPr>
              <w:t>74</w:t>
            </w:r>
          </w:p>
        </w:tc>
        <w:tc>
          <w:tcPr>
            <w:tcW w:w="945" w:type="dxa"/>
            <w:tcBorders>
              <w:left w:val="nil"/>
              <w:bottom w:val="single" w:sz="8" w:space="0" w:color="8EA9DB"/>
              <w:right w:val="nil"/>
            </w:tcBorders>
            <w:vAlign w:val="bottom"/>
          </w:tcPr>
          <w:p w14:paraId="799D706E" w14:textId="4E48B072" w:rsidR="09A85277" w:rsidRPr="009B764B" w:rsidRDefault="09A85277" w:rsidP="09A85277">
            <w:pPr>
              <w:jc w:val="center"/>
              <w:rPr>
                <w:rFonts w:cs="Arial"/>
                <w:lang w:val="fr-CA"/>
              </w:rPr>
            </w:pPr>
            <w:r w:rsidRPr="009B764B">
              <w:rPr>
                <w:rFonts w:eastAsia="Calibri" w:cs="Arial"/>
                <w:b/>
                <w:bCs/>
                <w:color w:val="000000" w:themeColor="text1"/>
                <w:lang w:val="fr-CA"/>
              </w:rPr>
              <w:t>48</w:t>
            </w:r>
            <w:r w:rsidR="0093255B" w:rsidRPr="009B764B">
              <w:rPr>
                <w:rFonts w:eastAsia="Calibri" w:cs="Arial"/>
                <w:b/>
                <w:bCs/>
                <w:color w:val="000000" w:themeColor="text1"/>
                <w:lang w:val="fr-CA"/>
              </w:rPr>
              <w:t>,</w:t>
            </w:r>
            <w:r w:rsidRPr="009B764B">
              <w:rPr>
                <w:rFonts w:eastAsia="Calibri" w:cs="Arial"/>
                <w:b/>
                <w:bCs/>
                <w:color w:val="000000" w:themeColor="text1"/>
                <w:lang w:val="fr-CA"/>
              </w:rPr>
              <w:t>7</w:t>
            </w:r>
          </w:p>
        </w:tc>
      </w:tr>
      <w:tr w:rsidR="09A85277" w:rsidRPr="009B764B" w14:paraId="3AC47005" w14:textId="77777777" w:rsidTr="66D7FAB8">
        <w:trPr>
          <w:trHeight w:val="315"/>
        </w:trPr>
        <w:tc>
          <w:tcPr>
            <w:tcW w:w="3180" w:type="dxa"/>
            <w:vAlign w:val="bottom"/>
          </w:tcPr>
          <w:p w14:paraId="5DA2FC4B" w14:textId="34400E34" w:rsidR="09A85277" w:rsidRPr="009B764B" w:rsidRDefault="09A85277" w:rsidP="09A85277">
            <w:pPr>
              <w:ind w:firstLine="240"/>
              <w:rPr>
                <w:rFonts w:cs="Arial"/>
                <w:lang w:val="fr-CA"/>
              </w:rPr>
            </w:pPr>
            <w:r w:rsidRPr="009B764B">
              <w:rPr>
                <w:rFonts w:eastAsia="Calibri" w:cs="Arial"/>
                <w:color w:val="000000" w:themeColor="text1"/>
                <w:lang w:val="fr-CA"/>
              </w:rPr>
              <w:t>Fe</w:t>
            </w:r>
            <w:r w:rsidR="00CC792F" w:rsidRPr="009B764B">
              <w:rPr>
                <w:rFonts w:eastAsia="Calibri" w:cs="Arial"/>
                <w:color w:val="000000" w:themeColor="text1"/>
                <w:lang w:val="fr-CA"/>
              </w:rPr>
              <w:t>mme</w:t>
            </w:r>
          </w:p>
        </w:tc>
        <w:tc>
          <w:tcPr>
            <w:tcW w:w="2220" w:type="dxa"/>
            <w:vAlign w:val="bottom"/>
          </w:tcPr>
          <w:p w14:paraId="2687CC4C" w14:textId="71789C8A" w:rsidR="09A85277" w:rsidRPr="009B764B" w:rsidRDefault="09A85277" w:rsidP="09A85277">
            <w:pPr>
              <w:jc w:val="center"/>
              <w:rPr>
                <w:rFonts w:cs="Arial"/>
                <w:lang w:val="fr-CA"/>
              </w:rPr>
            </w:pPr>
            <w:r w:rsidRPr="009B764B">
              <w:rPr>
                <w:rFonts w:eastAsia="Calibri" w:cs="Arial"/>
                <w:color w:val="000000" w:themeColor="text1"/>
                <w:lang w:val="fr-CA"/>
              </w:rPr>
              <w:t>4</w:t>
            </w:r>
          </w:p>
        </w:tc>
        <w:tc>
          <w:tcPr>
            <w:tcW w:w="795" w:type="dxa"/>
            <w:vAlign w:val="bottom"/>
          </w:tcPr>
          <w:p w14:paraId="6EBF23F9" w14:textId="49FD0ABE" w:rsidR="09A85277" w:rsidRPr="009B764B" w:rsidRDefault="09A85277" w:rsidP="09A85277">
            <w:pPr>
              <w:jc w:val="center"/>
              <w:rPr>
                <w:rFonts w:cs="Arial"/>
                <w:lang w:val="fr-CA"/>
              </w:rPr>
            </w:pPr>
            <w:r w:rsidRPr="009B764B">
              <w:rPr>
                <w:rFonts w:eastAsia="Calibri" w:cs="Arial"/>
                <w:color w:val="000000" w:themeColor="text1"/>
                <w:lang w:val="fr-CA"/>
              </w:rPr>
              <w:t>42</w:t>
            </w:r>
          </w:p>
        </w:tc>
        <w:tc>
          <w:tcPr>
            <w:tcW w:w="1065" w:type="dxa"/>
            <w:vAlign w:val="bottom"/>
          </w:tcPr>
          <w:p w14:paraId="12B7145D" w14:textId="244B969F" w:rsidR="09A85277" w:rsidRPr="009B764B" w:rsidRDefault="09A85277" w:rsidP="09A85277">
            <w:pPr>
              <w:jc w:val="center"/>
              <w:rPr>
                <w:rFonts w:cs="Arial"/>
                <w:lang w:val="fr-CA"/>
              </w:rPr>
            </w:pPr>
            <w:r w:rsidRPr="009B764B">
              <w:rPr>
                <w:rFonts w:eastAsia="Calibri" w:cs="Arial"/>
                <w:color w:val="000000" w:themeColor="text1"/>
                <w:lang w:val="fr-CA"/>
              </w:rPr>
              <w:t>73</w:t>
            </w:r>
          </w:p>
        </w:tc>
        <w:tc>
          <w:tcPr>
            <w:tcW w:w="945" w:type="dxa"/>
            <w:vAlign w:val="bottom"/>
          </w:tcPr>
          <w:p w14:paraId="6646BF64" w14:textId="5727D5A6" w:rsidR="09A85277" w:rsidRPr="009B764B" w:rsidRDefault="09A85277" w:rsidP="09A85277">
            <w:pPr>
              <w:jc w:val="center"/>
              <w:rPr>
                <w:rFonts w:cs="Arial"/>
                <w:lang w:val="fr-CA"/>
              </w:rPr>
            </w:pPr>
            <w:r w:rsidRPr="009B764B">
              <w:rPr>
                <w:rFonts w:eastAsia="Calibri" w:cs="Arial"/>
                <w:color w:val="000000" w:themeColor="text1"/>
                <w:lang w:val="fr-CA"/>
              </w:rPr>
              <w:t>54</w:t>
            </w:r>
            <w:r w:rsidR="0093255B" w:rsidRPr="009B764B">
              <w:rPr>
                <w:rFonts w:eastAsia="Calibri" w:cs="Arial"/>
                <w:color w:val="000000" w:themeColor="text1"/>
                <w:lang w:val="fr-CA"/>
              </w:rPr>
              <w:t>,</w:t>
            </w:r>
            <w:r w:rsidRPr="009B764B">
              <w:rPr>
                <w:rFonts w:eastAsia="Calibri" w:cs="Arial"/>
                <w:color w:val="000000" w:themeColor="text1"/>
                <w:lang w:val="fr-CA"/>
              </w:rPr>
              <w:t>0</w:t>
            </w:r>
          </w:p>
        </w:tc>
      </w:tr>
      <w:tr w:rsidR="09A85277" w:rsidRPr="009B764B" w14:paraId="3CA9D816" w14:textId="77777777" w:rsidTr="66D7FAB8">
        <w:trPr>
          <w:trHeight w:val="315"/>
        </w:trPr>
        <w:tc>
          <w:tcPr>
            <w:tcW w:w="3180" w:type="dxa"/>
            <w:vAlign w:val="bottom"/>
          </w:tcPr>
          <w:p w14:paraId="774FCD2A" w14:textId="6888B9CA" w:rsidR="09A85277" w:rsidRPr="009B764B" w:rsidRDefault="00CC792F" w:rsidP="09A85277">
            <w:pPr>
              <w:ind w:firstLine="240"/>
              <w:rPr>
                <w:rFonts w:cs="Arial"/>
                <w:lang w:val="fr-CA"/>
              </w:rPr>
            </w:pPr>
            <w:r w:rsidRPr="009B764B">
              <w:rPr>
                <w:rFonts w:eastAsia="Calibri" w:cs="Arial"/>
                <w:color w:val="000000" w:themeColor="text1"/>
                <w:lang w:val="fr-CA"/>
              </w:rPr>
              <w:t>Homme</w:t>
            </w:r>
          </w:p>
        </w:tc>
        <w:tc>
          <w:tcPr>
            <w:tcW w:w="2220" w:type="dxa"/>
            <w:vAlign w:val="bottom"/>
          </w:tcPr>
          <w:p w14:paraId="3B77DE75" w14:textId="05DBA510" w:rsidR="09A85277" w:rsidRPr="009B764B" w:rsidRDefault="09A85277" w:rsidP="09A85277">
            <w:pPr>
              <w:jc w:val="center"/>
              <w:rPr>
                <w:rFonts w:cs="Arial"/>
                <w:lang w:val="fr-CA"/>
              </w:rPr>
            </w:pPr>
            <w:r w:rsidRPr="009B764B">
              <w:rPr>
                <w:rFonts w:eastAsia="Calibri" w:cs="Arial"/>
                <w:color w:val="000000" w:themeColor="text1"/>
                <w:lang w:val="fr-CA"/>
              </w:rPr>
              <w:t>7</w:t>
            </w:r>
          </w:p>
        </w:tc>
        <w:tc>
          <w:tcPr>
            <w:tcW w:w="795" w:type="dxa"/>
            <w:vAlign w:val="bottom"/>
          </w:tcPr>
          <w:p w14:paraId="568B6129" w14:textId="0A9039C0" w:rsidR="09A85277" w:rsidRPr="009B764B" w:rsidRDefault="09A85277" w:rsidP="09A85277">
            <w:pPr>
              <w:jc w:val="center"/>
              <w:rPr>
                <w:rFonts w:cs="Arial"/>
                <w:lang w:val="fr-CA"/>
              </w:rPr>
            </w:pPr>
            <w:r w:rsidRPr="009B764B">
              <w:rPr>
                <w:rFonts w:eastAsia="Calibri" w:cs="Arial"/>
                <w:color w:val="000000" w:themeColor="text1"/>
                <w:lang w:val="fr-CA"/>
              </w:rPr>
              <w:t>31</w:t>
            </w:r>
          </w:p>
        </w:tc>
        <w:tc>
          <w:tcPr>
            <w:tcW w:w="1065" w:type="dxa"/>
            <w:vAlign w:val="bottom"/>
          </w:tcPr>
          <w:p w14:paraId="4152EB6C" w14:textId="13DF82FF" w:rsidR="09A85277" w:rsidRPr="009B764B" w:rsidRDefault="09A85277" w:rsidP="09A85277">
            <w:pPr>
              <w:jc w:val="center"/>
              <w:rPr>
                <w:rFonts w:cs="Arial"/>
                <w:lang w:val="fr-CA"/>
              </w:rPr>
            </w:pPr>
            <w:r w:rsidRPr="009B764B">
              <w:rPr>
                <w:rFonts w:eastAsia="Calibri" w:cs="Arial"/>
                <w:color w:val="000000" w:themeColor="text1"/>
                <w:lang w:val="fr-CA"/>
              </w:rPr>
              <w:t>74</w:t>
            </w:r>
          </w:p>
        </w:tc>
        <w:tc>
          <w:tcPr>
            <w:tcW w:w="945" w:type="dxa"/>
            <w:vAlign w:val="bottom"/>
          </w:tcPr>
          <w:p w14:paraId="1FF7FB88" w14:textId="51A83A99" w:rsidR="09A85277" w:rsidRPr="009B764B" w:rsidRDefault="09A85277" w:rsidP="09A85277">
            <w:pPr>
              <w:jc w:val="center"/>
              <w:rPr>
                <w:rFonts w:cs="Arial"/>
                <w:lang w:val="fr-CA"/>
              </w:rPr>
            </w:pPr>
            <w:r w:rsidRPr="009B764B">
              <w:rPr>
                <w:rFonts w:eastAsia="Calibri" w:cs="Arial"/>
                <w:color w:val="000000" w:themeColor="text1"/>
                <w:lang w:val="fr-CA"/>
              </w:rPr>
              <w:t>48</w:t>
            </w:r>
            <w:r w:rsidR="0093255B" w:rsidRPr="009B764B">
              <w:rPr>
                <w:rFonts w:eastAsia="Calibri" w:cs="Arial"/>
                <w:color w:val="000000" w:themeColor="text1"/>
                <w:lang w:val="fr-CA"/>
              </w:rPr>
              <w:t>,</w:t>
            </w:r>
            <w:r w:rsidRPr="009B764B">
              <w:rPr>
                <w:rFonts w:eastAsia="Calibri" w:cs="Arial"/>
                <w:color w:val="000000" w:themeColor="text1"/>
                <w:lang w:val="fr-CA"/>
              </w:rPr>
              <w:t>0</w:t>
            </w:r>
          </w:p>
        </w:tc>
      </w:tr>
      <w:tr w:rsidR="09A85277" w:rsidRPr="009B764B" w14:paraId="03903AD1" w14:textId="77777777" w:rsidTr="66D7FAB8">
        <w:trPr>
          <w:trHeight w:val="315"/>
        </w:trPr>
        <w:tc>
          <w:tcPr>
            <w:tcW w:w="3180" w:type="dxa"/>
            <w:vAlign w:val="bottom"/>
          </w:tcPr>
          <w:p w14:paraId="39EE957E" w14:textId="142DAF5D" w:rsidR="09A85277" w:rsidRPr="009B764B" w:rsidRDefault="09A85277" w:rsidP="09A85277">
            <w:pPr>
              <w:ind w:firstLine="240"/>
              <w:rPr>
                <w:rFonts w:cs="Arial"/>
                <w:lang w:val="fr-CA"/>
              </w:rPr>
            </w:pPr>
            <w:r w:rsidRPr="009B764B">
              <w:rPr>
                <w:rFonts w:eastAsia="Calibri" w:cs="Arial"/>
                <w:color w:val="000000" w:themeColor="text1"/>
                <w:lang w:val="fr-CA"/>
              </w:rPr>
              <w:t>Non-Bina</w:t>
            </w:r>
            <w:r w:rsidR="00CC792F" w:rsidRPr="009B764B">
              <w:rPr>
                <w:rFonts w:eastAsia="Calibri" w:cs="Arial"/>
                <w:color w:val="000000" w:themeColor="text1"/>
                <w:lang w:val="fr-CA"/>
              </w:rPr>
              <w:t>ire</w:t>
            </w:r>
          </w:p>
        </w:tc>
        <w:tc>
          <w:tcPr>
            <w:tcW w:w="2220" w:type="dxa"/>
            <w:vAlign w:val="bottom"/>
          </w:tcPr>
          <w:p w14:paraId="69E97601" w14:textId="43691653" w:rsidR="09A85277" w:rsidRPr="009B764B" w:rsidRDefault="09A85277" w:rsidP="09A85277">
            <w:pPr>
              <w:jc w:val="center"/>
              <w:rPr>
                <w:rFonts w:cs="Arial"/>
                <w:lang w:val="fr-CA"/>
              </w:rPr>
            </w:pPr>
            <w:r w:rsidRPr="009B764B">
              <w:rPr>
                <w:rFonts w:eastAsia="Calibri" w:cs="Arial"/>
                <w:color w:val="000000" w:themeColor="text1"/>
                <w:lang w:val="fr-CA"/>
              </w:rPr>
              <w:t>1</w:t>
            </w:r>
          </w:p>
        </w:tc>
        <w:tc>
          <w:tcPr>
            <w:tcW w:w="795" w:type="dxa"/>
            <w:vAlign w:val="bottom"/>
          </w:tcPr>
          <w:p w14:paraId="3511015B" w14:textId="674ABED9" w:rsidR="09A85277" w:rsidRPr="009B764B" w:rsidRDefault="09A85277" w:rsidP="09A85277">
            <w:pPr>
              <w:jc w:val="center"/>
              <w:rPr>
                <w:rFonts w:cs="Arial"/>
                <w:lang w:val="fr-CA"/>
              </w:rPr>
            </w:pPr>
            <w:r w:rsidRPr="009B764B">
              <w:rPr>
                <w:rFonts w:eastAsia="Calibri" w:cs="Arial"/>
                <w:color w:val="000000" w:themeColor="text1"/>
                <w:lang w:val="fr-CA"/>
              </w:rPr>
              <w:t>38</w:t>
            </w:r>
          </w:p>
        </w:tc>
        <w:tc>
          <w:tcPr>
            <w:tcW w:w="1065" w:type="dxa"/>
            <w:vAlign w:val="bottom"/>
          </w:tcPr>
          <w:p w14:paraId="14024E4A" w14:textId="7092B3CF" w:rsidR="09A85277" w:rsidRPr="009B764B" w:rsidRDefault="09A85277" w:rsidP="09A85277">
            <w:pPr>
              <w:jc w:val="center"/>
              <w:rPr>
                <w:rFonts w:cs="Arial"/>
                <w:lang w:val="fr-CA"/>
              </w:rPr>
            </w:pPr>
            <w:r w:rsidRPr="009B764B">
              <w:rPr>
                <w:rFonts w:eastAsia="Calibri" w:cs="Arial"/>
                <w:color w:val="000000" w:themeColor="text1"/>
                <w:lang w:val="fr-CA"/>
              </w:rPr>
              <w:t>38</w:t>
            </w:r>
          </w:p>
        </w:tc>
        <w:tc>
          <w:tcPr>
            <w:tcW w:w="945" w:type="dxa"/>
            <w:vAlign w:val="bottom"/>
          </w:tcPr>
          <w:p w14:paraId="65630AF8" w14:textId="5CAA949D" w:rsidR="09A85277" w:rsidRPr="009B764B" w:rsidRDefault="09A85277" w:rsidP="09A85277">
            <w:pPr>
              <w:jc w:val="center"/>
              <w:rPr>
                <w:rFonts w:cs="Arial"/>
                <w:lang w:val="fr-CA"/>
              </w:rPr>
            </w:pPr>
            <w:r w:rsidRPr="009B764B">
              <w:rPr>
                <w:rFonts w:eastAsia="Calibri" w:cs="Arial"/>
                <w:color w:val="000000" w:themeColor="text1"/>
                <w:lang w:val="fr-CA"/>
              </w:rPr>
              <w:t>38</w:t>
            </w:r>
            <w:r w:rsidR="0093255B" w:rsidRPr="009B764B">
              <w:rPr>
                <w:rFonts w:eastAsia="Calibri" w:cs="Arial"/>
                <w:color w:val="000000" w:themeColor="text1"/>
                <w:lang w:val="fr-CA"/>
              </w:rPr>
              <w:t>,</w:t>
            </w:r>
            <w:r w:rsidRPr="009B764B">
              <w:rPr>
                <w:rFonts w:eastAsia="Calibri" w:cs="Arial"/>
                <w:color w:val="000000" w:themeColor="text1"/>
                <w:lang w:val="fr-CA"/>
              </w:rPr>
              <w:t>0</w:t>
            </w:r>
          </w:p>
        </w:tc>
      </w:tr>
      <w:tr w:rsidR="09A85277" w:rsidRPr="009B764B" w14:paraId="44042984" w14:textId="77777777" w:rsidTr="66D7FAB8">
        <w:trPr>
          <w:trHeight w:val="315"/>
        </w:trPr>
        <w:tc>
          <w:tcPr>
            <w:tcW w:w="3180" w:type="dxa"/>
            <w:tcBorders>
              <w:left w:val="nil"/>
              <w:bottom w:val="single" w:sz="8" w:space="0" w:color="8EA9DB"/>
              <w:right w:val="nil"/>
            </w:tcBorders>
            <w:vAlign w:val="bottom"/>
          </w:tcPr>
          <w:p w14:paraId="1446BA44" w14:textId="596D3C06" w:rsidR="09A85277" w:rsidRPr="009B764B" w:rsidRDefault="00CC792F">
            <w:pPr>
              <w:rPr>
                <w:rFonts w:cs="Arial"/>
                <w:lang w:val="fr-CA"/>
              </w:rPr>
            </w:pPr>
            <w:r w:rsidRPr="009B764B">
              <w:rPr>
                <w:rFonts w:eastAsia="Calibri" w:cs="Arial"/>
                <w:b/>
                <w:bCs/>
                <w:color w:val="000000" w:themeColor="text1"/>
                <w:lang w:val="fr-CA"/>
              </w:rPr>
              <w:t>Orientation tour 2</w:t>
            </w:r>
          </w:p>
        </w:tc>
        <w:tc>
          <w:tcPr>
            <w:tcW w:w="2220" w:type="dxa"/>
            <w:tcBorders>
              <w:left w:val="nil"/>
              <w:bottom w:val="single" w:sz="8" w:space="0" w:color="8EA9DB"/>
              <w:right w:val="nil"/>
            </w:tcBorders>
            <w:vAlign w:val="bottom"/>
          </w:tcPr>
          <w:p w14:paraId="0121541E" w14:textId="03185487" w:rsidR="09A85277" w:rsidRPr="009B764B" w:rsidRDefault="09A85277" w:rsidP="09A85277">
            <w:pPr>
              <w:jc w:val="center"/>
              <w:rPr>
                <w:rFonts w:cs="Arial"/>
                <w:lang w:val="fr-CA"/>
              </w:rPr>
            </w:pPr>
            <w:r w:rsidRPr="009B764B">
              <w:rPr>
                <w:rFonts w:eastAsia="Calibri" w:cs="Arial"/>
                <w:b/>
                <w:bCs/>
                <w:color w:val="000000" w:themeColor="text1"/>
                <w:lang w:val="fr-CA"/>
              </w:rPr>
              <w:t>17</w:t>
            </w:r>
          </w:p>
        </w:tc>
        <w:tc>
          <w:tcPr>
            <w:tcW w:w="795" w:type="dxa"/>
            <w:tcBorders>
              <w:left w:val="nil"/>
              <w:bottom w:val="single" w:sz="8" w:space="0" w:color="8EA9DB"/>
              <w:right w:val="nil"/>
            </w:tcBorders>
            <w:vAlign w:val="bottom"/>
          </w:tcPr>
          <w:p w14:paraId="3A17B151" w14:textId="039790EB" w:rsidR="09A85277" w:rsidRPr="009B764B" w:rsidRDefault="09A85277" w:rsidP="09A85277">
            <w:pPr>
              <w:jc w:val="center"/>
              <w:rPr>
                <w:rFonts w:cs="Arial"/>
                <w:lang w:val="fr-CA"/>
              </w:rPr>
            </w:pPr>
            <w:r w:rsidRPr="009B764B">
              <w:rPr>
                <w:rFonts w:eastAsia="Calibri" w:cs="Arial"/>
                <w:b/>
                <w:bCs/>
                <w:color w:val="000000" w:themeColor="text1"/>
                <w:lang w:val="fr-CA"/>
              </w:rPr>
              <w:t>29</w:t>
            </w:r>
          </w:p>
        </w:tc>
        <w:tc>
          <w:tcPr>
            <w:tcW w:w="1065" w:type="dxa"/>
            <w:tcBorders>
              <w:left w:val="nil"/>
              <w:bottom w:val="single" w:sz="8" w:space="0" w:color="8EA9DB"/>
              <w:right w:val="nil"/>
            </w:tcBorders>
            <w:vAlign w:val="bottom"/>
          </w:tcPr>
          <w:p w14:paraId="7CDBC446" w14:textId="69B1D8DF" w:rsidR="09A85277" w:rsidRPr="009B764B" w:rsidRDefault="09A85277" w:rsidP="09A85277">
            <w:pPr>
              <w:jc w:val="center"/>
              <w:rPr>
                <w:rFonts w:cs="Arial"/>
                <w:lang w:val="fr-CA"/>
              </w:rPr>
            </w:pPr>
            <w:r w:rsidRPr="009B764B">
              <w:rPr>
                <w:rFonts w:eastAsia="Calibri" w:cs="Arial"/>
                <w:b/>
                <w:bCs/>
                <w:color w:val="000000" w:themeColor="text1"/>
                <w:lang w:val="fr-CA"/>
              </w:rPr>
              <w:t>74</w:t>
            </w:r>
          </w:p>
        </w:tc>
        <w:tc>
          <w:tcPr>
            <w:tcW w:w="945" w:type="dxa"/>
            <w:tcBorders>
              <w:left w:val="nil"/>
              <w:bottom w:val="single" w:sz="8" w:space="0" w:color="8EA9DB"/>
              <w:right w:val="nil"/>
            </w:tcBorders>
            <w:vAlign w:val="bottom"/>
          </w:tcPr>
          <w:p w14:paraId="52107718" w14:textId="7A58FCBC" w:rsidR="09A85277" w:rsidRPr="009B764B" w:rsidRDefault="09A85277" w:rsidP="09A85277">
            <w:pPr>
              <w:jc w:val="center"/>
              <w:rPr>
                <w:rFonts w:cs="Arial"/>
                <w:lang w:val="fr-CA"/>
              </w:rPr>
            </w:pPr>
            <w:r w:rsidRPr="009B764B">
              <w:rPr>
                <w:rFonts w:eastAsia="Calibri" w:cs="Arial"/>
                <w:b/>
                <w:bCs/>
                <w:color w:val="000000" w:themeColor="text1"/>
                <w:lang w:val="fr-CA"/>
              </w:rPr>
              <w:t>46</w:t>
            </w:r>
            <w:r w:rsidR="0093255B" w:rsidRPr="009B764B">
              <w:rPr>
                <w:rFonts w:eastAsia="Calibri" w:cs="Arial"/>
                <w:b/>
                <w:bCs/>
                <w:color w:val="000000" w:themeColor="text1"/>
                <w:lang w:val="fr-CA"/>
              </w:rPr>
              <w:t>,</w:t>
            </w:r>
            <w:r w:rsidRPr="009B764B">
              <w:rPr>
                <w:rFonts w:eastAsia="Calibri" w:cs="Arial"/>
                <w:b/>
                <w:bCs/>
                <w:color w:val="000000" w:themeColor="text1"/>
                <w:lang w:val="fr-CA"/>
              </w:rPr>
              <w:t>9</w:t>
            </w:r>
          </w:p>
        </w:tc>
      </w:tr>
      <w:tr w:rsidR="09A85277" w:rsidRPr="009B764B" w14:paraId="57204A89" w14:textId="77777777" w:rsidTr="66D7FAB8">
        <w:trPr>
          <w:trHeight w:val="315"/>
        </w:trPr>
        <w:tc>
          <w:tcPr>
            <w:tcW w:w="3180" w:type="dxa"/>
            <w:vAlign w:val="bottom"/>
          </w:tcPr>
          <w:p w14:paraId="4C7D6AB5" w14:textId="6D9EA35E" w:rsidR="09A85277" w:rsidRPr="009B764B" w:rsidRDefault="09A85277" w:rsidP="09A85277">
            <w:pPr>
              <w:ind w:firstLine="240"/>
              <w:rPr>
                <w:rFonts w:cs="Arial"/>
                <w:lang w:val="fr-CA"/>
              </w:rPr>
            </w:pPr>
            <w:r w:rsidRPr="009B764B">
              <w:rPr>
                <w:rFonts w:eastAsia="Calibri" w:cs="Arial"/>
                <w:color w:val="000000" w:themeColor="text1"/>
                <w:lang w:val="fr-CA"/>
              </w:rPr>
              <w:t>Fe</w:t>
            </w:r>
            <w:r w:rsidR="00CC792F" w:rsidRPr="009B764B">
              <w:rPr>
                <w:rFonts w:eastAsia="Calibri" w:cs="Arial"/>
                <w:color w:val="000000" w:themeColor="text1"/>
                <w:lang w:val="fr-CA"/>
              </w:rPr>
              <w:t>mme</w:t>
            </w:r>
          </w:p>
        </w:tc>
        <w:tc>
          <w:tcPr>
            <w:tcW w:w="2220" w:type="dxa"/>
            <w:vAlign w:val="bottom"/>
          </w:tcPr>
          <w:p w14:paraId="43EF640E" w14:textId="1544066F" w:rsidR="09A85277" w:rsidRPr="009B764B" w:rsidRDefault="09A85277" w:rsidP="09A85277">
            <w:pPr>
              <w:jc w:val="center"/>
              <w:rPr>
                <w:rFonts w:cs="Arial"/>
                <w:lang w:val="fr-CA"/>
              </w:rPr>
            </w:pPr>
            <w:r w:rsidRPr="009B764B">
              <w:rPr>
                <w:rFonts w:eastAsia="Calibri" w:cs="Arial"/>
                <w:color w:val="000000" w:themeColor="text1"/>
                <w:lang w:val="fr-CA"/>
              </w:rPr>
              <w:t>9</w:t>
            </w:r>
          </w:p>
        </w:tc>
        <w:tc>
          <w:tcPr>
            <w:tcW w:w="795" w:type="dxa"/>
            <w:vAlign w:val="bottom"/>
          </w:tcPr>
          <w:p w14:paraId="50BFC137" w14:textId="0052DCD5" w:rsidR="09A85277" w:rsidRPr="009B764B" w:rsidRDefault="09A85277" w:rsidP="09A85277">
            <w:pPr>
              <w:jc w:val="center"/>
              <w:rPr>
                <w:rFonts w:cs="Arial"/>
                <w:lang w:val="fr-CA"/>
              </w:rPr>
            </w:pPr>
            <w:r w:rsidRPr="009B764B">
              <w:rPr>
                <w:rFonts w:eastAsia="Calibri" w:cs="Arial"/>
                <w:color w:val="000000" w:themeColor="text1"/>
                <w:lang w:val="fr-CA"/>
              </w:rPr>
              <w:t>29</w:t>
            </w:r>
          </w:p>
        </w:tc>
        <w:tc>
          <w:tcPr>
            <w:tcW w:w="1065" w:type="dxa"/>
            <w:vAlign w:val="bottom"/>
          </w:tcPr>
          <w:p w14:paraId="0552437A" w14:textId="2767C593" w:rsidR="09A85277" w:rsidRPr="009B764B" w:rsidRDefault="09A85277" w:rsidP="09A85277">
            <w:pPr>
              <w:jc w:val="center"/>
              <w:rPr>
                <w:rFonts w:cs="Arial"/>
                <w:lang w:val="fr-CA"/>
              </w:rPr>
            </w:pPr>
            <w:r w:rsidRPr="009B764B">
              <w:rPr>
                <w:rFonts w:eastAsia="Calibri" w:cs="Arial"/>
                <w:color w:val="000000" w:themeColor="text1"/>
                <w:lang w:val="fr-CA"/>
              </w:rPr>
              <w:t>68</w:t>
            </w:r>
          </w:p>
        </w:tc>
        <w:tc>
          <w:tcPr>
            <w:tcW w:w="945" w:type="dxa"/>
            <w:vAlign w:val="bottom"/>
          </w:tcPr>
          <w:p w14:paraId="125DA951" w14:textId="59E32B21" w:rsidR="09A85277" w:rsidRPr="009B764B" w:rsidRDefault="09A85277" w:rsidP="09A85277">
            <w:pPr>
              <w:jc w:val="center"/>
              <w:rPr>
                <w:rFonts w:cs="Arial"/>
                <w:lang w:val="fr-CA"/>
              </w:rPr>
            </w:pPr>
            <w:r w:rsidRPr="009B764B">
              <w:rPr>
                <w:rFonts w:eastAsia="Calibri" w:cs="Arial"/>
                <w:color w:val="000000" w:themeColor="text1"/>
                <w:lang w:val="fr-CA"/>
              </w:rPr>
              <w:t>46</w:t>
            </w:r>
            <w:r w:rsidR="0093255B" w:rsidRPr="009B764B">
              <w:rPr>
                <w:rFonts w:eastAsia="Calibri" w:cs="Arial"/>
                <w:color w:val="000000" w:themeColor="text1"/>
                <w:lang w:val="fr-CA"/>
              </w:rPr>
              <w:t>,</w:t>
            </w:r>
            <w:r w:rsidRPr="009B764B">
              <w:rPr>
                <w:rFonts w:eastAsia="Calibri" w:cs="Arial"/>
                <w:color w:val="000000" w:themeColor="text1"/>
                <w:lang w:val="fr-CA"/>
              </w:rPr>
              <w:t>8</w:t>
            </w:r>
          </w:p>
        </w:tc>
      </w:tr>
      <w:tr w:rsidR="09A85277" w:rsidRPr="009B764B" w14:paraId="5132DE79" w14:textId="77777777" w:rsidTr="66D7FAB8">
        <w:trPr>
          <w:trHeight w:val="315"/>
        </w:trPr>
        <w:tc>
          <w:tcPr>
            <w:tcW w:w="3180" w:type="dxa"/>
            <w:vAlign w:val="bottom"/>
          </w:tcPr>
          <w:p w14:paraId="6F554B45" w14:textId="025CDAFB" w:rsidR="09A85277" w:rsidRPr="009B764B" w:rsidRDefault="00CC792F" w:rsidP="09A85277">
            <w:pPr>
              <w:ind w:firstLine="240"/>
              <w:rPr>
                <w:rFonts w:cs="Arial"/>
                <w:lang w:val="fr-CA"/>
              </w:rPr>
            </w:pPr>
            <w:r w:rsidRPr="009B764B">
              <w:rPr>
                <w:rFonts w:eastAsia="Calibri" w:cs="Arial"/>
                <w:color w:val="000000" w:themeColor="text1"/>
                <w:lang w:val="fr-CA"/>
              </w:rPr>
              <w:t>Homme</w:t>
            </w:r>
          </w:p>
        </w:tc>
        <w:tc>
          <w:tcPr>
            <w:tcW w:w="2220" w:type="dxa"/>
            <w:vAlign w:val="bottom"/>
          </w:tcPr>
          <w:p w14:paraId="21EC59FF" w14:textId="37CE5E66" w:rsidR="09A85277" w:rsidRPr="009B764B" w:rsidRDefault="09A85277" w:rsidP="09A85277">
            <w:pPr>
              <w:jc w:val="center"/>
              <w:rPr>
                <w:rFonts w:cs="Arial"/>
                <w:lang w:val="fr-CA"/>
              </w:rPr>
            </w:pPr>
            <w:r w:rsidRPr="009B764B">
              <w:rPr>
                <w:rFonts w:eastAsia="Calibri" w:cs="Arial"/>
                <w:color w:val="000000" w:themeColor="text1"/>
                <w:lang w:val="fr-CA"/>
              </w:rPr>
              <w:t>7</w:t>
            </w:r>
          </w:p>
        </w:tc>
        <w:tc>
          <w:tcPr>
            <w:tcW w:w="795" w:type="dxa"/>
            <w:vAlign w:val="bottom"/>
          </w:tcPr>
          <w:p w14:paraId="2EFB197D" w14:textId="6ADC1804" w:rsidR="09A85277" w:rsidRPr="009B764B" w:rsidRDefault="09A85277" w:rsidP="09A85277">
            <w:pPr>
              <w:jc w:val="center"/>
              <w:rPr>
                <w:rFonts w:cs="Arial"/>
                <w:lang w:val="fr-CA"/>
              </w:rPr>
            </w:pPr>
            <w:r w:rsidRPr="009B764B">
              <w:rPr>
                <w:rFonts w:eastAsia="Calibri" w:cs="Arial"/>
                <w:color w:val="000000" w:themeColor="text1"/>
                <w:lang w:val="fr-CA"/>
              </w:rPr>
              <w:t>31</w:t>
            </w:r>
          </w:p>
        </w:tc>
        <w:tc>
          <w:tcPr>
            <w:tcW w:w="1065" w:type="dxa"/>
            <w:vAlign w:val="bottom"/>
          </w:tcPr>
          <w:p w14:paraId="49475778" w14:textId="41617E40" w:rsidR="09A85277" w:rsidRPr="009B764B" w:rsidRDefault="09A85277" w:rsidP="09A85277">
            <w:pPr>
              <w:jc w:val="center"/>
              <w:rPr>
                <w:rFonts w:cs="Arial"/>
                <w:lang w:val="fr-CA"/>
              </w:rPr>
            </w:pPr>
            <w:r w:rsidRPr="009B764B">
              <w:rPr>
                <w:rFonts w:eastAsia="Calibri" w:cs="Arial"/>
                <w:color w:val="000000" w:themeColor="text1"/>
                <w:lang w:val="fr-CA"/>
              </w:rPr>
              <w:t>74</w:t>
            </w:r>
          </w:p>
        </w:tc>
        <w:tc>
          <w:tcPr>
            <w:tcW w:w="945" w:type="dxa"/>
            <w:vAlign w:val="bottom"/>
          </w:tcPr>
          <w:p w14:paraId="53AB2CE9" w14:textId="73098262" w:rsidR="09A85277" w:rsidRPr="009B764B" w:rsidRDefault="09A85277" w:rsidP="09A85277">
            <w:pPr>
              <w:jc w:val="center"/>
              <w:rPr>
                <w:rFonts w:cs="Arial"/>
                <w:lang w:val="fr-CA"/>
              </w:rPr>
            </w:pPr>
            <w:r w:rsidRPr="009B764B">
              <w:rPr>
                <w:rFonts w:eastAsia="Calibri" w:cs="Arial"/>
                <w:color w:val="000000" w:themeColor="text1"/>
                <w:lang w:val="fr-CA"/>
              </w:rPr>
              <w:t>48</w:t>
            </w:r>
            <w:r w:rsidR="0093255B" w:rsidRPr="009B764B">
              <w:rPr>
                <w:rFonts w:eastAsia="Calibri" w:cs="Arial"/>
                <w:color w:val="000000" w:themeColor="text1"/>
                <w:lang w:val="fr-CA"/>
              </w:rPr>
              <w:t>,</w:t>
            </w:r>
            <w:r w:rsidRPr="009B764B">
              <w:rPr>
                <w:rFonts w:eastAsia="Calibri" w:cs="Arial"/>
                <w:color w:val="000000" w:themeColor="text1"/>
                <w:lang w:val="fr-CA"/>
              </w:rPr>
              <w:t>4</w:t>
            </w:r>
          </w:p>
        </w:tc>
      </w:tr>
      <w:tr w:rsidR="09A85277" w:rsidRPr="009B764B" w14:paraId="3D5659BA" w14:textId="77777777" w:rsidTr="66D7FAB8">
        <w:trPr>
          <w:trHeight w:val="315"/>
        </w:trPr>
        <w:tc>
          <w:tcPr>
            <w:tcW w:w="3180" w:type="dxa"/>
            <w:vAlign w:val="bottom"/>
          </w:tcPr>
          <w:p w14:paraId="610B84CF" w14:textId="1DDD3858" w:rsidR="09A85277" w:rsidRPr="009B764B" w:rsidRDefault="00CC792F" w:rsidP="09A85277">
            <w:pPr>
              <w:ind w:firstLine="240"/>
              <w:rPr>
                <w:rFonts w:cs="Arial"/>
                <w:lang w:val="fr-CA"/>
              </w:rPr>
            </w:pPr>
            <w:r w:rsidRPr="009B764B">
              <w:rPr>
                <w:rFonts w:eastAsia="Calibri" w:cs="Arial"/>
                <w:color w:val="000000" w:themeColor="text1"/>
                <w:lang w:val="fr-CA"/>
              </w:rPr>
              <w:t>Autre</w:t>
            </w:r>
          </w:p>
        </w:tc>
        <w:tc>
          <w:tcPr>
            <w:tcW w:w="2220" w:type="dxa"/>
            <w:vAlign w:val="bottom"/>
          </w:tcPr>
          <w:p w14:paraId="10C10909" w14:textId="279CCFB1" w:rsidR="09A85277" w:rsidRPr="009B764B" w:rsidRDefault="09A85277" w:rsidP="09A85277">
            <w:pPr>
              <w:jc w:val="center"/>
              <w:rPr>
                <w:rFonts w:cs="Arial"/>
                <w:lang w:val="fr-CA"/>
              </w:rPr>
            </w:pPr>
            <w:r w:rsidRPr="009B764B">
              <w:rPr>
                <w:rFonts w:eastAsia="Calibri" w:cs="Arial"/>
                <w:color w:val="000000" w:themeColor="text1"/>
                <w:lang w:val="fr-CA"/>
              </w:rPr>
              <w:t>1</w:t>
            </w:r>
          </w:p>
        </w:tc>
        <w:tc>
          <w:tcPr>
            <w:tcW w:w="795" w:type="dxa"/>
            <w:vAlign w:val="bottom"/>
          </w:tcPr>
          <w:p w14:paraId="465D8B30" w14:textId="6FD45C45" w:rsidR="09A85277" w:rsidRPr="009B764B" w:rsidRDefault="09A85277" w:rsidP="09A85277">
            <w:pPr>
              <w:jc w:val="center"/>
              <w:rPr>
                <w:rFonts w:cs="Arial"/>
                <w:lang w:val="fr-CA"/>
              </w:rPr>
            </w:pPr>
            <w:r w:rsidRPr="009B764B">
              <w:rPr>
                <w:rFonts w:eastAsia="Calibri" w:cs="Arial"/>
                <w:color w:val="000000" w:themeColor="text1"/>
                <w:lang w:val="fr-CA"/>
              </w:rPr>
              <w:t>38</w:t>
            </w:r>
          </w:p>
        </w:tc>
        <w:tc>
          <w:tcPr>
            <w:tcW w:w="1065" w:type="dxa"/>
            <w:vAlign w:val="bottom"/>
          </w:tcPr>
          <w:p w14:paraId="609CF96B" w14:textId="201EAA59" w:rsidR="09A85277" w:rsidRPr="009B764B" w:rsidRDefault="09A85277" w:rsidP="09A85277">
            <w:pPr>
              <w:jc w:val="center"/>
              <w:rPr>
                <w:rFonts w:cs="Arial"/>
                <w:lang w:val="fr-CA"/>
              </w:rPr>
            </w:pPr>
            <w:r w:rsidRPr="009B764B">
              <w:rPr>
                <w:rFonts w:eastAsia="Calibri" w:cs="Arial"/>
                <w:color w:val="000000" w:themeColor="text1"/>
                <w:lang w:val="fr-CA"/>
              </w:rPr>
              <w:t>38</w:t>
            </w:r>
          </w:p>
        </w:tc>
        <w:tc>
          <w:tcPr>
            <w:tcW w:w="945" w:type="dxa"/>
            <w:vAlign w:val="bottom"/>
          </w:tcPr>
          <w:p w14:paraId="2C7121B6" w14:textId="65EA527A" w:rsidR="09A85277" w:rsidRPr="009B764B" w:rsidRDefault="09A85277" w:rsidP="09A85277">
            <w:pPr>
              <w:jc w:val="center"/>
              <w:rPr>
                <w:rFonts w:cs="Arial"/>
                <w:lang w:val="fr-CA"/>
              </w:rPr>
            </w:pPr>
            <w:r w:rsidRPr="009B764B">
              <w:rPr>
                <w:rFonts w:eastAsia="Calibri" w:cs="Arial"/>
                <w:color w:val="000000" w:themeColor="text1"/>
                <w:lang w:val="fr-CA"/>
              </w:rPr>
              <w:t>38</w:t>
            </w:r>
            <w:r w:rsidR="0093255B" w:rsidRPr="009B764B">
              <w:rPr>
                <w:rFonts w:eastAsia="Calibri" w:cs="Arial"/>
                <w:color w:val="000000" w:themeColor="text1"/>
                <w:lang w:val="fr-CA"/>
              </w:rPr>
              <w:t>,</w:t>
            </w:r>
            <w:r w:rsidRPr="009B764B">
              <w:rPr>
                <w:rFonts w:eastAsia="Calibri" w:cs="Arial"/>
                <w:color w:val="000000" w:themeColor="text1"/>
                <w:lang w:val="fr-CA"/>
              </w:rPr>
              <w:t>0</w:t>
            </w:r>
          </w:p>
        </w:tc>
      </w:tr>
      <w:tr w:rsidR="09A85277" w:rsidRPr="009B764B" w14:paraId="30528D27" w14:textId="77777777" w:rsidTr="66D7FAB8">
        <w:trPr>
          <w:trHeight w:val="315"/>
        </w:trPr>
        <w:tc>
          <w:tcPr>
            <w:tcW w:w="3180" w:type="dxa"/>
            <w:tcBorders>
              <w:top w:val="single" w:sz="8" w:space="0" w:color="8EA9DB"/>
              <w:left w:val="nil"/>
              <w:bottom w:val="nil"/>
              <w:right w:val="nil"/>
            </w:tcBorders>
            <w:vAlign w:val="bottom"/>
          </w:tcPr>
          <w:p w14:paraId="392BEBB2" w14:textId="623E5EE0" w:rsidR="09A85277" w:rsidRPr="009B764B" w:rsidRDefault="09A85277">
            <w:pPr>
              <w:rPr>
                <w:rFonts w:cs="Arial"/>
                <w:lang w:val="fr-CA"/>
              </w:rPr>
            </w:pPr>
            <w:r w:rsidRPr="009B764B">
              <w:rPr>
                <w:rFonts w:eastAsia="Calibri" w:cs="Arial"/>
                <w:b/>
                <w:bCs/>
                <w:color w:val="000000" w:themeColor="text1"/>
                <w:lang w:val="fr-CA"/>
              </w:rPr>
              <w:t>Total</w:t>
            </w:r>
          </w:p>
        </w:tc>
        <w:tc>
          <w:tcPr>
            <w:tcW w:w="2220" w:type="dxa"/>
            <w:tcBorders>
              <w:top w:val="single" w:sz="8" w:space="0" w:color="8EA9DB"/>
              <w:left w:val="nil"/>
              <w:bottom w:val="nil"/>
              <w:right w:val="nil"/>
            </w:tcBorders>
            <w:vAlign w:val="bottom"/>
          </w:tcPr>
          <w:p w14:paraId="5595223D" w14:textId="4B895098" w:rsidR="09A85277" w:rsidRPr="009B764B" w:rsidRDefault="09A85277" w:rsidP="09A85277">
            <w:pPr>
              <w:jc w:val="center"/>
              <w:rPr>
                <w:rFonts w:cs="Arial"/>
                <w:lang w:val="fr-CA"/>
              </w:rPr>
            </w:pPr>
            <w:r w:rsidRPr="009B764B">
              <w:rPr>
                <w:rFonts w:eastAsia="Calibri" w:cs="Arial"/>
                <w:b/>
                <w:bCs/>
                <w:color w:val="000000" w:themeColor="text1"/>
                <w:lang w:val="fr-CA"/>
              </w:rPr>
              <w:t>135</w:t>
            </w:r>
          </w:p>
        </w:tc>
        <w:tc>
          <w:tcPr>
            <w:tcW w:w="795" w:type="dxa"/>
            <w:tcBorders>
              <w:top w:val="single" w:sz="8" w:space="0" w:color="8EA9DB"/>
              <w:left w:val="nil"/>
              <w:bottom w:val="nil"/>
              <w:right w:val="nil"/>
            </w:tcBorders>
            <w:vAlign w:val="bottom"/>
          </w:tcPr>
          <w:p w14:paraId="5E9D1BE5" w14:textId="2E914A96" w:rsidR="09A85277" w:rsidRPr="009B764B" w:rsidRDefault="09A85277" w:rsidP="09A85277">
            <w:pPr>
              <w:jc w:val="center"/>
              <w:rPr>
                <w:rFonts w:cs="Arial"/>
                <w:lang w:val="fr-CA"/>
              </w:rPr>
            </w:pPr>
            <w:r w:rsidRPr="009B764B">
              <w:rPr>
                <w:rFonts w:eastAsia="Calibri" w:cs="Arial"/>
                <w:b/>
                <w:bCs/>
                <w:color w:val="000000" w:themeColor="text1"/>
                <w:lang w:val="fr-CA"/>
              </w:rPr>
              <w:t>15</w:t>
            </w:r>
          </w:p>
        </w:tc>
        <w:tc>
          <w:tcPr>
            <w:tcW w:w="1065" w:type="dxa"/>
            <w:tcBorders>
              <w:top w:val="single" w:sz="8" w:space="0" w:color="8EA9DB"/>
              <w:left w:val="nil"/>
              <w:bottom w:val="nil"/>
              <w:right w:val="nil"/>
            </w:tcBorders>
            <w:vAlign w:val="bottom"/>
          </w:tcPr>
          <w:p w14:paraId="497E03D0" w14:textId="3A18755D" w:rsidR="09A85277" w:rsidRPr="009B764B" w:rsidRDefault="09A85277" w:rsidP="09A85277">
            <w:pPr>
              <w:jc w:val="center"/>
              <w:rPr>
                <w:rFonts w:cs="Arial"/>
                <w:lang w:val="fr-CA"/>
              </w:rPr>
            </w:pPr>
            <w:r w:rsidRPr="009B764B">
              <w:rPr>
                <w:rFonts w:eastAsia="Calibri" w:cs="Arial"/>
                <w:b/>
                <w:bCs/>
                <w:color w:val="000000" w:themeColor="text1"/>
                <w:lang w:val="fr-CA"/>
              </w:rPr>
              <w:t>80</w:t>
            </w:r>
          </w:p>
        </w:tc>
        <w:tc>
          <w:tcPr>
            <w:tcW w:w="945" w:type="dxa"/>
            <w:tcBorders>
              <w:top w:val="single" w:sz="8" w:space="0" w:color="8EA9DB"/>
              <w:left w:val="nil"/>
              <w:bottom w:val="nil"/>
              <w:right w:val="nil"/>
            </w:tcBorders>
            <w:vAlign w:val="bottom"/>
          </w:tcPr>
          <w:p w14:paraId="6D3CC278" w14:textId="4959AB61" w:rsidR="09A85277" w:rsidRPr="009B764B" w:rsidRDefault="09A85277" w:rsidP="09A85277">
            <w:pPr>
              <w:jc w:val="center"/>
              <w:rPr>
                <w:rFonts w:cs="Arial"/>
                <w:lang w:val="fr-CA"/>
              </w:rPr>
            </w:pPr>
            <w:r w:rsidRPr="009B764B">
              <w:rPr>
                <w:rFonts w:eastAsia="Calibri" w:cs="Arial"/>
                <w:b/>
                <w:bCs/>
                <w:color w:val="000000" w:themeColor="text1"/>
                <w:lang w:val="fr-CA"/>
              </w:rPr>
              <w:t>49</w:t>
            </w:r>
            <w:r w:rsidR="0093255B" w:rsidRPr="009B764B">
              <w:rPr>
                <w:rFonts w:eastAsia="Calibri" w:cs="Arial"/>
                <w:b/>
                <w:bCs/>
                <w:color w:val="000000" w:themeColor="text1"/>
                <w:lang w:val="fr-CA"/>
              </w:rPr>
              <w:t>,</w:t>
            </w:r>
            <w:r w:rsidRPr="009B764B">
              <w:rPr>
                <w:rFonts w:eastAsia="Calibri" w:cs="Arial"/>
                <w:b/>
                <w:bCs/>
                <w:color w:val="000000" w:themeColor="text1"/>
                <w:lang w:val="fr-CA"/>
              </w:rPr>
              <w:t>1</w:t>
            </w:r>
          </w:p>
        </w:tc>
      </w:tr>
    </w:tbl>
    <w:p w14:paraId="4DF26A0D" w14:textId="0486DECF" w:rsidR="00F92F3A" w:rsidRPr="009B764B" w:rsidRDefault="073124F0">
      <w:pPr>
        <w:rPr>
          <w:rFonts w:cs="Arial"/>
          <w:lang w:val="fr-CA"/>
        </w:rPr>
      </w:pPr>
      <w:r w:rsidRPr="009B764B">
        <w:rPr>
          <w:rFonts w:eastAsia="Calibri" w:cs="Arial"/>
          <w:b/>
          <w:bCs/>
          <w:lang w:val="fr-CA"/>
        </w:rPr>
        <w:t xml:space="preserve"> </w:t>
      </w:r>
    </w:p>
    <w:p w14:paraId="2680B977" w14:textId="77777777" w:rsidR="000A1EDC" w:rsidRPr="009B764B" w:rsidRDefault="000A1EDC">
      <w:pPr>
        <w:rPr>
          <w:rFonts w:eastAsia="Calibri" w:cs="Arial"/>
          <w:b/>
          <w:bCs/>
          <w:lang w:val="fr-CA"/>
        </w:rPr>
      </w:pPr>
    </w:p>
    <w:p w14:paraId="2049ABFA" w14:textId="40B6239B" w:rsidR="073124F0" w:rsidRPr="009B764B" w:rsidRDefault="00D57A21">
      <w:pPr>
        <w:rPr>
          <w:rFonts w:cs="Arial"/>
          <w:lang w:val="fr-CA"/>
        </w:rPr>
      </w:pPr>
      <w:r w:rsidRPr="009B764B">
        <w:rPr>
          <w:rFonts w:eastAsia="Calibri" w:cs="Arial"/>
          <w:b/>
          <w:bCs/>
          <w:lang w:val="fr-CA"/>
        </w:rPr>
        <w:lastRenderedPageBreak/>
        <w:t>Table 10</w:t>
      </w:r>
      <w:r w:rsidR="0093255B" w:rsidRPr="009B764B">
        <w:rPr>
          <w:rFonts w:eastAsia="Calibri" w:cs="Arial"/>
          <w:b/>
          <w:bCs/>
          <w:lang w:val="fr-CA"/>
        </w:rPr>
        <w:t xml:space="preserve"> </w:t>
      </w:r>
      <w:r w:rsidRPr="009B764B">
        <w:rPr>
          <w:rFonts w:eastAsia="Calibri" w:cs="Arial"/>
          <w:b/>
          <w:bCs/>
          <w:lang w:val="fr-CA"/>
        </w:rPr>
        <w:t xml:space="preserve">: </w:t>
      </w:r>
      <w:r w:rsidR="00D41525" w:rsidRPr="009B764B">
        <w:rPr>
          <w:rFonts w:eastAsia="Calibri" w:cs="Arial"/>
          <w:b/>
          <w:bCs/>
          <w:lang w:val="fr-CA"/>
        </w:rPr>
        <w:t>Age des participants par sondage et dispositif de mobilité utilisé</w:t>
      </w:r>
    </w:p>
    <w:tbl>
      <w:tblPr>
        <w:tblW w:w="8190" w:type="dxa"/>
        <w:tblLayout w:type="fixed"/>
        <w:tblLook w:val="04A0" w:firstRow="1" w:lastRow="0" w:firstColumn="1" w:lastColumn="0" w:noHBand="0" w:noVBand="1"/>
      </w:tblPr>
      <w:tblGrid>
        <w:gridCol w:w="3000"/>
        <w:gridCol w:w="119"/>
        <w:gridCol w:w="142"/>
        <w:gridCol w:w="2274"/>
        <w:gridCol w:w="675"/>
        <w:gridCol w:w="1065"/>
        <w:gridCol w:w="915"/>
      </w:tblGrid>
      <w:tr w:rsidR="09A85277" w:rsidRPr="009B764B" w14:paraId="0D963325" w14:textId="77777777" w:rsidTr="66D7FAB8">
        <w:trPr>
          <w:trHeight w:val="315"/>
        </w:trPr>
        <w:tc>
          <w:tcPr>
            <w:tcW w:w="3000" w:type="dxa"/>
            <w:tcBorders>
              <w:top w:val="nil"/>
              <w:left w:val="nil"/>
              <w:bottom w:val="single" w:sz="8" w:space="0" w:color="8EA9DB"/>
              <w:right w:val="nil"/>
            </w:tcBorders>
            <w:vAlign w:val="bottom"/>
          </w:tcPr>
          <w:p w14:paraId="2B2561C4" w14:textId="3530BC10" w:rsidR="09A85277" w:rsidRPr="009B764B" w:rsidRDefault="00F92F3A">
            <w:pPr>
              <w:rPr>
                <w:rFonts w:cs="Arial"/>
                <w:lang w:val="fr-CA"/>
              </w:rPr>
            </w:pPr>
            <w:r w:rsidRPr="009B764B">
              <w:rPr>
                <w:rFonts w:eastAsia="Calibri" w:cs="Arial"/>
                <w:b/>
                <w:bCs/>
                <w:color w:val="000000" w:themeColor="text1"/>
                <w:lang w:val="fr-CA"/>
              </w:rPr>
              <w:t>S</w:t>
            </w:r>
            <w:r w:rsidR="00B840E6" w:rsidRPr="009B764B">
              <w:rPr>
                <w:rFonts w:eastAsia="Calibri" w:cs="Arial"/>
                <w:b/>
                <w:bCs/>
                <w:color w:val="000000" w:themeColor="text1"/>
                <w:lang w:val="fr-CA"/>
              </w:rPr>
              <w:t>ondage</w:t>
            </w:r>
          </w:p>
        </w:tc>
        <w:tc>
          <w:tcPr>
            <w:tcW w:w="2535" w:type="dxa"/>
            <w:gridSpan w:val="3"/>
            <w:tcBorders>
              <w:top w:val="nil"/>
              <w:left w:val="nil"/>
              <w:bottom w:val="single" w:sz="8" w:space="0" w:color="8EA9DB"/>
              <w:right w:val="nil"/>
            </w:tcBorders>
            <w:vAlign w:val="bottom"/>
          </w:tcPr>
          <w:p w14:paraId="71FAA6AF" w14:textId="1708794C" w:rsidR="09A85277" w:rsidRPr="009B764B" w:rsidRDefault="09A85277" w:rsidP="09A85277">
            <w:pPr>
              <w:jc w:val="center"/>
              <w:rPr>
                <w:rFonts w:cs="Arial"/>
                <w:lang w:val="fr-CA"/>
              </w:rPr>
            </w:pPr>
            <w:r w:rsidRPr="009B764B">
              <w:rPr>
                <w:rFonts w:eastAsia="Calibri" w:cs="Arial"/>
                <w:b/>
                <w:bCs/>
                <w:color w:val="000000" w:themeColor="text1"/>
                <w:lang w:val="fr-CA"/>
              </w:rPr>
              <w:t>N</w:t>
            </w:r>
          </w:p>
        </w:tc>
        <w:tc>
          <w:tcPr>
            <w:tcW w:w="675" w:type="dxa"/>
            <w:tcBorders>
              <w:top w:val="nil"/>
              <w:left w:val="nil"/>
              <w:bottom w:val="single" w:sz="8" w:space="0" w:color="8EA9DB"/>
              <w:right w:val="nil"/>
            </w:tcBorders>
            <w:vAlign w:val="bottom"/>
          </w:tcPr>
          <w:p w14:paraId="31C23C7C" w14:textId="317EA0DB" w:rsidR="09A85277" w:rsidRPr="009B764B" w:rsidRDefault="00B840E6" w:rsidP="09A85277">
            <w:pPr>
              <w:jc w:val="center"/>
              <w:rPr>
                <w:rFonts w:cs="Arial"/>
                <w:lang w:val="fr-CA"/>
              </w:rPr>
            </w:pPr>
            <w:r w:rsidRPr="009B764B">
              <w:rPr>
                <w:rFonts w:eastAsia="Calibri" w:cs="Arial"/>
                <w:b/>
                <w:bCs/>
                <w:color w:val="000000" w:themeColor="text1"/>
                <w:lang w:val="fr-CA"/>
              </w:rPr>
              <w:t>M</w:t>
            </w:r>
            <w:r w:rsidR="09A85277" w:rsidRPr="009B764B">
              <w:rPr>
                <w:rFonts w:eastAsia="Calibri" w:cs="Arial"/>
                <w:b/>
                <w:bCs/>
                <w:color w:val="000000" w:themeColor="text1"/>
                <w:lang w:val="fr-CA"/>
              </w:rPr>
              <w:t>in</w:t>
            </w:r>
          </w:p>
        </w:tc>
        <w:tc>
          <w:tcPr>
            <w:tcW w:w="1065" w:type="dxa"/>
            <w:tcBorders>
              <w:top w:val="nil"/>
              <w:left w:val="nil"/>
              <w:bottom w:val="single" w:sz="8" w:space="0" w:color="8EA9DB"/>
              <w:right w:val="nil"/>
            </w:tcBorders>
            <w:vAlign w:val="bottom"/>
          </w:tcPr>
          <w:p w14:paraId="7EC0DE6A" w14:textId="7795DCC5" w:rsidR="09A85277" w:rsidRPr="009B764B" w:rsidRDefault="00B840E6" w:rsidP="09A85277">
            <w:pPr>
              <w:jc w:val="center"/>
              <w:rPr>
                <w:rFonts w:cs="Arial"/>
                <w:lang w:val="fr-CA"/>
              </w:rPr>
            </w:pPr>
            <w:r w:rsidRPr="009B764B">
              <w:rPr>
                <w:rFonts w:eastAsia="Calibri" w:cs="Arial"/>
                <w:b/>
                <w:bCs/>
                <w:color w:val="000000" w:themeColor="text1"/>
                <w:lang w:val="fr-CA"/>
              </w:rPr>
              <w:t>M</w:t>
            </w:r>
            <w:r w:rsidR="09A85277" w:rsidRPr="009B764B">
              <w:rPr>
                <w:rFonts w:eastAsia="Calibri" w:cs="Arial"/>
                <w:b/>
                <w:bCs/>
                <w:color w:val="000000" w:themeColor="text1"/>
                <w:lang w:val="fr-CA"/>
              </w:rPr>
              <w:t>ax</w:t>
            </w:r>
          </w:p>
        </w:tc>
        <w:tc>
          <w:tcPr>
            <w:tcW w:w="915" w:type="dxa"/>
            <w:tcBorders>
              <w:top w:val="nil"/>
              <w:left w:val="nil"/>
              <w:bottom w:val="single" w:sz="8" w:space="0" w:color="8EA9DB"/>
              <w:right w:val="nil"/>
            </w:tcBorders>
            <w:vAlign w:val="bottom"/>
          </w:tcPr>
          <w:p w14:paraId="6737A5DB" w14:textId="6201D720" w:rsidR="09A85277" w:rsidRPr="009B764B" w:rsidRDefault="00B840E6" w:rsidP="09A85277">
            <w:pPr>
              <w:jc w:val="center"/>
              <w:rPr>
                <w:rFonts w:cs="Arial"/>
                <w:lang w:val="fr-CA"/>
              </w:rPr>
            </w:pPr>
            <w:r w:rsidRPr="009B764B">
              <w:rPr>
                <w:rFonts w:eastAsia="Calibri" w:cs="Arial"/>
                <w:b/>
                <w:bCs/>
                <w:color w:val="000000" w:themeColor="text1"/>
                <w:lang w:val="fr-CA"/>
              </w:rPr>
              <w:t>Moy</w:t>
            </w:r>
          </w:p>
        </w:tc>
      </w:tr>
      <w:tr w:rsidR="09A85277" w:rsidRPr="009B764B" w14:paraId="3A121133" w14:textId="77777777" w:rsidTr="00CE355F">
        <w:trPr>
          <w:trHeight w:val="315"/>
        </w:trPr>
        <w:tc>
          <w:tcPr>
            <w:tcW w:w="3261" w:type="dxa"/>
            <w:gridSpan w:val="3"/>
            <w:tcBorders>
              <w:top w:val="single" w:sz="8" w:space="0" w:color="8EA9DB"/>
              <w:left w:val="nil"/>
              <w:bottom w:val="single" w:sz="8" w:space="0" w:color="8EA9DB"/>
              <w:right w:val="nil"/>
            </w:tcBorders>
            <w:vAlign w:val="bottom"/>
          </w:tcPr>
          <w:p w14:paraId="07654A9A" w14:textId="31BA1A61" w:rsidR="09A85277" w:rsidRPr="009B764B" w:rsidRDefault="00AC73F0">
            <w:pPr>
              <w:rPr>
                <w:rFonts w:cs="Arial"/>
                <w:lang w:val="fr-CA"/>
              </w:rPr>
            </w:pPr>
            <w:r w:rsidRPr="009B764B">
              <w:rPr>
                <w:rFonts w:eastAsia="Calibri" w:cs="Arial"/>
                <w:b/>
                <w:bCs/>
                <w:color w:val="000000" w:themeColor="text1"/>
                <w:lang w:val="fr-CA"/>
              </w:rPr>
              <w:t>Sentier 1</w:t>
            </w:r>
          </w:p>
        </w:tc>
        <w:tc>
          <w:tcPr>
            <w:tcW w:w="2274" w:type="dxa"/>
            <w:tcBorders>
              <w:top w:val="single" w:sz="8" w:space="0" w:color="8EA9DB"/>
              <w:left w:val="nil"/>
              <w:bottom w:val="single" w:sz="8" w:space="0" w:color="8EA9DB"/>
              <w:right w:val="nil"/>
            </w:tcBorders>
            <w:vAlign w:val="bottom"/>
          </w:tcPr>
          <w:p w14:paraId="1E8B7DB1" w14:textId="29BF6C65" w:rsidR="09A85277" w:rsidRPr="009B764B" w:rsidRDefault="09A85277" w:rsidP="09A85277">
            <w:pPr>
              <w:jc w:val="center"/>
              <w:rPr>
                <w:rFonts w:cs="Arial"/>
                <w:lang w:val="fr-CA"/>
              </w:rPr>
            </w:pPr>
            <w:r w:rsidRPr="009B764B">
              <w:rPr>
                <w:rFonts w:eastAsia="Calibri" w:cs="Arial"/>
                <w:b/>
                <w:bCs/>
                <w:color w:val="000000" w:themeColor="text1"/>
                <w:lang w:val="fr-CA"/>
              </w:rPr>
              <w:t>32</w:t>
            </w:r>
          </w:p>
        </w:tc>
        <w:tc>
          <w:tcPr>
            <w:tcW w:w="675" w:type="dxa"/>
            <w:tcBorders>
              <w:top w:val="single" w:sz="8" w:space="0" w:color="8EA9DB"/>
              <w:left w:val="nil"/>
              <w:bottom w:val="single" w:sz="8" w:space="0" w:color="8EA9DB"/>
              <w:right w:val="nil"/>
            </w:tcBorders>
            <w:vAlign w:val="bottom"/>
          </w:tcPr>
          <w:p w14:paraId="6B5814F1" w14:textId="79017944" w:rsidR="09A85277" w:rsidRPr="009B764B" w:rsidRDefault="09A85277" w:rsidP="09A85277">
            <w:pPr>
              <w:jc w:val="center"/>
              <w:rPr>
                <w:rFonts w:cs="Arial"/>
                <w:lang w:val="fr-CA"/>
              </w:rPr>
            </w:pPr>
            <w:r w:rsidRPr="009B764B">
              <w:rPr>
                <w:rFonts w:eastAsia="Calibri" w:cs="Arial"/>
                <w:b/>
                <w:bCs/>
                <w:color w:val="000000" w:themeColor="text1"/>
                <w:lang w:val="fr-CA"/>
              </w:rPr>
              <w:t>29</w:t>
            </w:r>
          </w:p>
        </w:tc>
        <w:tc>
          <w:tcPr>
            <w:tcW w:w="1065" w:type="dxa"/>
            <w:tcBorders>
              <w:top w:val="single" w:sz="8" w:space="0" w:color="8EA9DB"/>
              <w:left w:val="nil"/>
              <w:bottom w:val="single" w:sz="8" w:space="0" w:color="8EA9DB"/>
              <w:right w:val="nil"/>
            </w:tcBorders>
            <w:vAlign w:val="bottom"/>
          </w:tcPr>
          <w:p w14:paraId="34FE763C" w14:textId="1CF053E8" w:rsidR="09A85277" w:rsidRPr="009B764B" w:rsidRDefault="09A85277" w:rsidP="09A85277">
            <w:pPr>
              <w:jc w:val="center"/>
              <w:rPr>
                <w:rFonts w:cs="Arial"/>
                <w:lang w:val="fr-CA"/>
              </w:rPr>
            </w:pPr>
            <w:r w:rsidRPr="009B764B">
              <w:rPr>
                <w:rFonts w:eastAsia="Calibri" w:cs="Arial"/>
                <w:b/>
                <w:bCs/>
                <w:color w:val="000000" w:themeColor="text1"/>
                <w:lang w:val="fr-CA"/>
              </w:rPr>
              <w:t>80</w:t>
            </w:r>
          </w:p>
        </w:tc>
        <w:tc>
          <w:tcPr>
            <w:tcW w:w="915" w:type="dxa"/>
            <w:tcBorders>
              <w:top w:val="single" w:sz="8" w:space="0" w:color="8EA9DB"/>
              <w:left w:val="nil"/>
              <w:bottom w:val="single" w:sz="8" w:space="0" w:color="8EA9DB"/>
              <w:right w:val="nil"/>
            </w:tcBorders>
            <w:vAlign w:val="bottom"/>
          </w:tcPr>
          <w:p w14:paraId="46C4D480" w14:textId="470748D8" w:rsidR="09A85277" w:rsidRPr="009B764B" w:rsidRDefault="09A85277" w:rsidP="09A85277">
            <w:pPr>
              <w:jc w:val="center"/>
              <w:rPr>
                <w:rFonts w:cs="Arial"/>
                <w:lang w:val="fr-CA"/>
              </w:rPr>
            </w:pPr>
            <w:r w:rsidRPr="009B764B">
              <w:rPr>
                <w:rFonts w:eastAsia="Calibri" w:cs="Arial"/>
                <w:b/>
                <w:bCs/>
                <w:color w:val="000000" w:themeColor="text1"/>
                <w:lang w:val="fr-CA"/>
              </w:rPr>
              <w:t>50</w:t>
            </w:r>
            <w:r w:rsidR="0093255B" w:rsidRPr="009B764B">
              <w:rPr>
                <w:rFonts w:eastAsia="Calibri" w:cs="Arial"/>
                <w:b/>
                <w:bCs/>
                <w:color w:val="000000" w:themeColor="text1"/>
                <w:lang w:val="fr-CA"/>
              </w:rPr>
              <w:t>,</w:t>
            </w:r>
            <w:r w:rsidRPr="009B764B">
              <w:rPr>
                <w:rFonts w:eastAsia="Calibri" w:cs="Arial"/>
                <w:b/>
                <w:bCs/>
                <w:color w:val="000000" w:themeColor="text1"/>
                <w:lang w:val="fr-CA"/>
              </w:rPr>
              <w:t>0</w:t>
            </w:r>
          </w:p>
        </w:tc>
      </w:tr>
      <w:tr w:rsidR="09A85277" w:rsidRPr="009B764B" w14:paraId="1F355F83" w14:textId="77777777" w:rsidTr="00CE355F">
        <w:trPr>
          <w:trHeight w:val="315"/>
        </w:trPr>
        <w:tc>
          <w:tcPr>
            <w:tcW w:w="3261" w:type="dxa"/>
            <w:gridSpan w:val="3"/>
            <w:vAlign w:val="bottom"/>
          </w:tcPr>
          <w:p w14:paraId="55805436" w14:textId="2FA6DD82" w:rsidR="09A85277" w:rsidRPr="009B764B" w:rsidRDefault="00AC73F0" w:rsidP="09A85277">
            <w:pPr>
              <w:ind w:firstLine="240"/>
              <w:rPr>
                <w:rFonts w:cs="Arial"/>
                <w:lang w:val="fr-CA"/>
              </w:rPr>
            </w:pPr>
            <w:r w:rsidRPr="009B764B">
              <w:rPr>
                <w:rFonts w:eastAsia="Calibri" w:cs="Arial"/>
                <w:color w:val="000000" w:themeColor="text1"/>
                <w:lang w:val="fr-CA"/>
              </w:rPr>
              <w:t>Canne</w:t>
            </w:r>
          </w:p>
        </w:tc>
        <w:tc>
          <w:tcPr>
            <w:tcW w:w="2274" w:type="dxa"/>
            <w:vAlign w:val="bottom"/>
          </w:tcPr>
          <w:p w14:paraId="051C5A78" w14:textId="7F1F1801" w:rsidR="09A85277" w:rsidRPr="009B764B" w:rsidRDefault="09A85277" w:rsidP="09A85277">
            <w:pPr>
              <w:jc w:val="center"/>
              <w:rPr>
                <w:rFonts w:cs="Arial"/>
                <w:lang w:val="fr-CA"/>
              </w:rPr>
            </w:pPr>
            <w:r w:rsidRPr="009B764B">
              <w:rPr>
                <w:rFonts w:eastAsia="Calibri" w:cs="Arial"/>
                <w:color w:val="000000" w:themeColor="text1"/>
                <w:lang w:val="fr-CA"/>
              </w:rPr>
              <w:t>3</w:t>
            </w:r>
          </w:p>
        </w:tc>
        <w:tc>
          <w:tcPr>
            <w:tcW w:w="675" w:type="dxa"/>
            <w:vAlign w:val="bottom"/>
          </w:tcPr>
          <w:p w14:paraId="366390A2" w14:textId="6D2DBDAA" w:rsidR="09A85277" w:rsidRPr="009B764B" w:rsidRDefault="09A85277" w:rsidP="09A85277">
            <w:pPr>
              <w:jc w:val="center"/>
              <w:rPr>
                <w:rFonts w:cs="Arial"/>
                <w:lang w:val="fr-CA"/>
              </w:rPr>
            </w:pPr>
            <w:r w:rsidRPr="009B764B">
              <w:rPr>
                <w:rFonts w:eastAsia="Calibri" w:cs="Arial"/>
                <w:color w:val="000000" w:themeColor="text1"/>
                <w:lang w:val="fr-CA"/>
              </w:rPr>
              <w:t>45</w:t>
            </w:r>
          </w:p>
        </w:tc>
        <w:tc>
          <w:tcPr>
            <w:tcW w:w="1065" w:type="dxa"/>
            <w:vAlign w:val="bottom"/>
          </w:tcPr>
          <w:p w14:paraId="4D7FE510" w14:textId="5EA1456D" w:rsidR="09A85277" w:rsidRPr="009B764B" w:rsidRDefault="09A85277" w:rsidP="09A85277">
            <w:pPr>
              <w:jc w:val="center"/>
              <w:rPr>
                <w:rFonts w:cs="Arial"/>
                <w:lang w:val="fr-CA"/>
              </w:rPr>
            </w:pPr>
            <w:r w:rsidRPr="009B764B">
              <w:rPr>
                <w:rFonts w:eastAsia="Calibri" w:cs="Arial"/>
                <w:color w:val="000000" w:themeColor="text1"/>
                <w:lang w:val="fr-CA"/>
              </w:rPr>
              <w:t>58</w:t>
            </w:r>
          </w:p>
        </w:tc>
        <w:tc>
          <w:tcPr>
            <w:tcW w:w="915" w:type="dxa"/>
            <w:vAlign w:val="bottom"/>
          </w:tcPr>
          <w:p w14:paraId="45F156F6" w14:textId="0B6B22C2" w:rsidR="09A85277" w:rsidRPr="009B764B" w:rsidRDefault="09A85277" w:rsidP="09A85277">
            <w:pPr>
              <w:jc w:val="center"/>
              <w:rPr>
                <w:rFonts w:cs="Arial"/>
                <w:lang w:val="fr-CA"/>
              </w:rPr>
            </w:pPr>
            <w:r w:rsidRPr="009B764B">
              <w:rPr>
                <w:rFonts w:eastAsia="Calibri" w:cs="Arial"/>
                <w:color w:val="000000" w:themeColor="text1"/>
                <w:lang w:val="fr-CA"/>
              </w:rPr>
              <w:t>49</w:t>
            </w:r>
            <w:r w:rsidR="0093255B" w:rsidRPr="009B764B">
              <w:rPr>
                <w:rFonts w:eastAsia="Calibri" w:cs="Arial"/>
                <w:color w:val="000000" w:themeColor="text1"/>
                <w:lang w:val="fr-CA"/>
              </w:rPr>
              <w:t>,</w:t>
            </w:r>
            <w:r w:rsidRPr="009B764B">
              <w:rPr>
                <w:rFonts w:eastAsia="Calibri" w:cs="Arial"/>
                <w:color w:val="000000" w:themeColor="text1"/>
                <w:lang w:val="fr-CA"/>
              </w:rPr>
              <w:t>7</w:t>
            </w:r>
          </w:p>
        </w:tc>
      </w:tr>
      <w:tr w:rsidR="09A85277" w:rsidRPr="009B764B" w14:paraId="074B8DA8" w14:textId="77777777" w:rsidTr="00CE355F">
        <w:trPr>
          <w:trHeight w:val="315"/>
        </w:trPr>
        <w:tc>
          <w:tcPr>
            <w:tcW w:w="3261" w:type="dxa"/>
            <w:gridSpan w:val="3"/>
            <w:vAlign w:val="bottom"/>
          </w:tcPr>
          <w:p w14:paraId="22CBAFC3" w14:textId="2F3D801C" w:rsidR="09A85277" w:rsidRPr="009B764B" w:rsidRDefault="00AC73F0" w:rsidP="09A85277">
            <w:pPr>
              <w:ind w:firstLine="240"/>
              <w:rPr>
                <w:rFonts w:cs="Arial"/>
                <w:lang w:val="fr-CA"/>
              </w:rPr>
            </w:pPr>
            <w:r w:rsidRPr="009B764B">
              <w:rPr>
                <w:rFonts w:eastAsia="Calibri" w:cs="Arial"/>
                <w:color w:val="000000" w:themeColor="text1"/>
                <w:lang w:val="fr-CA"/>
              </w:rPr>
              <w:t>Multi. Mixte</w:t>
            </w:r>
          </w:p>
        </w:tc>
        <w:tc>
          <w:tcPr>
            <w:tcW w:w="2274" w:type="dxa"/>
            <w:vAlign w:val="bottom"/>
          </w:tcPr>
          <w:p w14:paraId="2F14975E" w14:textId="3A9D1A36" w:rsidR="09A85277" w:rsidRPr="009B764B" w:rsidRDefault="09A85277" w:rsidP="09A85277">
            <w:pPr>
              <w:jc w:val="center"/>
              <w:rPr>
                <w:rFonts w:cs="Arial"/>
                <w:lang w:val="fr-CA"/>
              </w:rPr>
            </w:pPr>
            <w:r w:rsidRPr="009B764B">
              <w:rPr>
                <w:rFonts w:eastAsia="Calibri" w:cs="Arial"/>
                <w:color w:val="000000" w:themeColor="text1"/>
                <w:lang w:val="fr-CA"/>
              </w:rPr>
              <w:t>4</w:t>
            </w:r>
          </w:p>
        </w:tc>
        <w:tc>
          <w:tcPr>
            <w:tcW w:w="675" w:type="dxa"/>
            <w:vAlign w:val="bottom"/>
          </w:tcPr>
          <w:p w14:paraId="6689F649" w14:textId="1DBC80E8" w:rsidR="09A85277" w:rsidRPr="009B764B" w:rsidRDefault="09A85277" w:rsidP="09A85277">
            <w:pPr>
              <w:jc w:val="center"/>
              <w:rPr>
                <w:rFonts w:cs="Arial"/>
                <w:lang w:val="fr-CA"/>
              </w:rPr>
            </w:pPr>
            <w:r w:rsidRPr="009B764B">
              <w:rPr>
                <w:rFonts w:eastAsia="Calibri" w:cs="Arial"/>
                <w:color w:val="000000" w:themeColor="text1"/>
                <w:lang w:val="fr-CA"/>
              </w:rPr>
              <w:t>30</w:t>
            </w:r>
          </w:p>
        </w:tc>
        <w:tc>
          <w:tcPr>
            <w:tcW w:w="1065" w:type="dxa"/>
            <w:vAlign w:val="bottom"/>
          </w:tcPr>
          <w:p w14:paraId="3E132252" w14:textId="29296A4F" w:rsidR="09A85277" w:rsidRPr="009B764B" w:rsidRDefault="09A85277" w:rsidP="09A85277">
            <w:pPr>
              <w:jc w:val="center"/>
              <w:rPr>
                <w:rFonts w:cs="Arial"/>
                <w:lang w:val="fr-CA"/>
              </w:rPr>
            </w:pPr>
            <w:r w:rsidRPr="009B764B">
              <w:rPr>
                <w:rFonts w:eastAsia="Calibri" w:cs="Arial"/>
                <w:color w:val="000000" w:themeColor="text1"/>
                <w:lang w:val="fr-CA"/>
              </w:rPr>
              <w:t>68</w:t>
            </w:r>
          </w:p>
        </w:tc>
        <w:tc>
          <w:tcPr>
            <w:tcW w:w="915" w:type="dxa"/>
            <w:vAlign w:val="bottom"/>
          </w:tcPr>
          <w:p w14:paraId="70B0C3B3" w14:textId="1943EBC8" w:rsidR="09A85277" w:rsidRPr="009B764B" w:rsidRDefault="09A85277" w:rsidP="09A85277">
            <w:pPr>
              <w:jc w:val="center"/>
              <w:rPr>
                <w:rFonts w:cs="Arial"/>
                <w:lang w:val="fr-CA"/>
              </w:rPr>
            </w:pPr>
            <w:r w:rsidRPr="009B764B">
              <w:rPr>
                <w:rFonts w:eastAsia="Calibri" w:cs="Arial"/>
                <w:color w:val="000000" w:themeColor="text1"/>
                <w:lang w:val="fr-CA"/>
              </w:rPr>
              <w:t>51</w:t>
            </w:r>
            <w:r w:rsidR="0093255B" w:rsidRPr="009B764B">
              <w:rPr>
                <w:rFonts w:eastAsia="Calibri" w:cs="Arial"/>
                <w:color w:val="000000" w:themeColor="text1"/>
                <w:lang w:val="fr-CA"/>
              </w:rPr>
              <w:t>,</w:t>
            </w:r>
            <w:r w:rsidRPr="009B764B">
              <w:rPr>
                <w:rFonts w:eastAsia="Calibri" w:cs="Arial"/>
                <w:color w:val="000000" w:themeColor="text1"/>
                <w:lang w:val="fr-CA"/>
              </w:rPr>
              <w:t>8</w:t>
            </w:r>
          </w:p>
        </w:tc>
      </w:tr>
      <w:tr w:rsidR="09A85277" w:rsidRPr="009B764B" w14:paraId="22E421D0" w14:textId="77777777" w:rsidTr="00CE355F">
        <w:trPr>
          <w:trHeight w:val="315"/>
        </w:trPr>
        <w:tc>
          <w:tcPr>
            <w:tcW w:w="3261" w:type="dxa"/>
            <w:gridSpan w:val="3"/>
            <w:vAlign w:val="bottom"/>
          </w:tcPr>
          <w:p w14:paraId="26DF6622" w14:textId="07D539DD" w:rsidR="09A85277" w:rsidRPr="009B764B" w:rsidRDefault="00AC73F0" w:rsidP="09A85277">
            <w:pPr>
              <w:ind w:firstLine="240"/>
              <w:rPr>
                <w:rFonts w:cs="Arial"/>
                <w:lang w:val="fr-CA"/>
              </w:rPr>
            </w:pPr>
            <w:r w:rsidRPr="009B764B">
              <w:rPr>
                <w:rFonts w:eastAsia="Calibri" w:cs="Arial"/>
                <w:color w:val="000000" w:themeColor="text1"/>
                <w:lang w:val="fr-CA"/>
              </w:rPr>
              <w:t>Multi. À Roue</w:t>
            </w:r>
          </w:p>
        </w:tc>
        <w:tc>
          <w:tcPr>
            <w:tcW w:w="2274" w:type="dxa"/>
            <w:vAlign w:val="bottom"/>
          </w:tcPr>
          <w:p w14:paraId="57E503FE" w14:textId="25CA2C30" w:rsidR="09A85277" w:rsidRPr="009B764B" w:rsidRDefault="09A85277" w:rsidP="09A85277">
            <w:pPr>
              <w:jc w:val="center"/>
              <w:rPr>
                <w:rFonts w:cs="Arial"/>
                <w:lang w:val="fr-CA"/>
              </w:rPr>
            </w:pPr>
            <w:r w:rsidRPr="009B764B">
              <w:rPr>
                <w:rFonts w:eastAsia="Calibri" w:cs="Arial"/>
                <w:color w:val="000000" w:themeColor="text1"/>
                <w:lang w:val="fr-CA"/>
              </w:rPr>
              <w:t>3</w:t>
            </w:r>
          </w:p>
        </w:tc>
        <w:tc>
          <w:tcPr>
            <w:tcW w:w="675" w:type="dxa"/>
            <w:vAlign w:val="bottom"/>
          </w:tcPr>
          <w:p w14:paraId="5C5DF8AB" w14:textId="4A1CAAA5" w:rsidR="09A85277" w:rsidRPr="009B764B" w:rsidRDefault="09A85277" w:rsidP="09A85277">
            <w:pPr>
              <w:jc w:val="center"/>
              <w:rPr>
                <w:rFonts w:cs="Arial"/>
                <w:lang w:val="fr-CA"/>
              </w:rPr>
            </w:pPr>
            <w:r w:rsidRPr="009B764B">
              <w:rPr>
                <w:rFonts w:eastAsia="Calibri" w:cs="Arial"/>
                <w:color w:val="000000" w:themeColor="text1"/>
                <w:lang w:val="fr-CA"/>
              </w:rPr>
              <w:t>33</w:t>
            </w:r>
          </w:p>
        </w:tc>
        <w:tc>
          <w:tcPr>
            <w:tcW w:w="1065" w:type="dxa"/>
            <w:vAlign w:val="bottom"/>
          </w:tcPr>
          <w:p w14:paraId="58EE1470" w14:textId="327BA74C" w:rsidR="09A85277" w:rsidRPr="009B764B" w:rsidRDefault="09A85277" w:rsidP="09A85277">
            <w:pPr>
              <w:jc w:val="center"/>
              <w:rPr>
                <w:rFonts w:cs="Arial"/>
                <w:lang w:val="fr-CA"/>
              </w:rPr>
            </w:pPr>
            <w:r w:rsidRPr="009B764B">
              <w:rPr>
                <w:rFonts w:eastAsia="Calibri" w:cs="Arial"/>
                <w:color w:val="000000" w:themeColor="text1"/>
                <w:lang w:val="fr-CA"/>
              </w:rPr>
              <w:t>62</w:t>
            </w:r>
          </w:p>
        </w:tc>
        <w:tc>
          <w:tcPr>
            <w:tcW w:w="915" w:type="dxa"/>
            <w:vAlign w:val="bottom"/>
          </w:tcPr>
          <w:p w14:paraId="50AB545D" w14:textId="20FDD13B" w:rsidR="09A85277" w:rsidRPr="009B764B" w:rsidRDefault="09A85277" w:rsidP="09A85277">
            <w:pPr>
              <w:jc w:val="center"/>
              <w:rPr>
                <w:rFonts w:cs="Arial"/>
                <w:lang w:val="fr-CA"/>
              </w:rPr>
            </w:pPr>
            <w:r w:rsidRPr="009B764B">
              <w:rPr>
                <w:rFonts w:eastAsia="Calibri" w:cs="Arial"/>
                <w:color w:val="000000" w:themeColor="text1"/>
                <w:lang w:val="fr-CA"/>
              </w:rPr>
              <w:t>46</w:t>
            </w:r>
            <w:r w:rsidR="0093255B" w:rsidRPr="009B764B">
              <w:rPr>
                <w:rFonts w:eastAsia="Calibri" w:cs="Arial"/>
                <w:color w:val="000000" w:themeColor="text1"/>
                <w:lang w:val="fr-CA"/>
              </w:rPr>
              <w:t>,</w:t>
            </w:r>
            <w:r w:rsidRPr="009B764B">
              <w:rPr>
                <w:rFonts w:eastAsia="Calibri" w:cs="Arial"/>
                <w:color w:val="000000" w:themeColor="text1"/>
                <w:lang w:val="fr-CA"/>
              </w:rPr>
              <w:t>0</w:t>
            </w:r>
          </w:p>
        </w:tc>
      </w:tr>
      <w:tr w:rsidR="09A85277" w:rsidRPr="009B764B" w14:paraId="107D158A" w14:textId="77777777" w:rsidTr="00CE355F">
        <w:trPr>
          <w:trHeight w:val="315"/>
        </w:trPr>
        <w:tc>
          <w:tcPr>
            <w:tcW w:w="3261" w:type="dxa"/>
            <w:gridSpan w:val="3"/>
            <w:vAlign w:val="bottom"/>
          </w:tcPr>
          <w:p w14:paraId="05B812B0" w14:textId="3BD09EE8" w:rsidR="09A85277" w:rsidRPr="009B764B" w:rsidRDefault="00107D26" w:rsidP="09A85277">
            <w:pPr>
              <w:ind w:firstLine="240"/>
              <w:rPr>
                <w:rFonts w:cs="Arial"/>
                <w:lang w:val="fr-CA"/>
              </w:rPr>
            </w:pPr>
            <w:r w:rsidRPr="009B764B">
              <w:rPr>
                <w:rFonts w:eastAsia="Calibri" w:cs="Arial"/>
                <w:color w:val="000000" w:themeColor="text1"/>
                <w:lang w:val="fr-CA"/>
              </w:rPr>
              <w:t>Fauteuil roulant manuel</w:t>
            </w:r>
          </w:p>
        </w:tc>
        <w:tc>
          <w:tcPr>
            <w:tcW w:w="2274" w:type="dxa"/>
            <w:vAlign w:val="bottom"/>
          </w:tcPr>
          <w:p w14:paraId="5837C151" w14:textId="44259FE6" w:rsidR="09A85277" w:rsidRPr="009B764B" w:rsidRDefault="09A85277" w:rsidP="09A85277">
            <w:pPr>
              <w:jc w:val="center"/>
              <w:rPr>
                <w:rFonts w:cs="Arial"/>
                <w:lang w:val="fr-CA"/>
              </w:rPr>
            </w:pPr>
            <w:r w:rsidRPr="009B764B">
              <w:rPr>
                <w:rFonts w:eastAsia="Calibri" w:cs="Arial"/>
                <w:color w:val="000000" w:themeColor="text1"/>
                <w:lang w:val="fr-CA"/>
              </w:rPr>
              <w:t>9</w:t>
            </w:r>
          </w:p>
        </w:tc>
        <w:tc>
          <w:tcPr>
            <w:tcW w:w="675" w:type="dxa"/>
            <w:vAlign w:val="bottom"/>
          </w:tcPr>
          <w:p w14:paraId="024B10FB" w14:textId="494CAC89" w:rsidR="09A85277" w:rsidRPr="009B764B" w:rsidRDefault="09A85277" w:rsidP="09A85277">
            <w:pPr>
              <w:jc w:val="center"/>
              <w:rPr>
                <w:rFonts w:cs="Arial"/>
                <w:lang w:val="fr-CA"/>
              </w:rPr>
            </w:pPr>
            <w:r w:rsidRPr="009B764B">
              <w:rPr>
                <w:rFonts w:eastAsia="Calibri" w:cs="Arial"/>
                <w:color w:val="000000" w:themeColor="text1"/>
                <w:lang w:val="fr-CA"/>
              </w:rPr>
              <w:t>29</w:t>
            </w:r>
          </w:p>
        </w:tc>
        <w:tc>
          <w:tcPr>
            <w:tcW w:w="1065" w:type="dxa"/>
            <w:vAlign w:val="bottom"/>
          </w:tcPr>
          <w:p w14:paraId="473807F2" w14:textId="1F67FAC6" w:rsidR="09A85277" w:rsidRPr="009B764B" w:rsidRDefault="09A85277" w:rsidP="09A85277">
            <w:pPr>
              <w:jc w:val="center"/>
              <w:rPr>
                <w:rFonts w:cs="Arial"/>
                <w:lang w:val="fr-CA"/>
              </w:rPr>
            </w:pPr>
            <w:r w:rsidRPr="009B764B">
              <w:rPr>
                <w:rFonts w:eastAsia="Calibri" w:cs="Arial"/>
                <w:color w:val="000000" w:themeColor="text1"/>
                <w:lang w:val="fr-CA"/>
              </w:rPr>
              <w:t>57</w:t>
            </w:r>
          </w:p>
        </w:tc>
        <w:tc>
          <w:tcPr>
            <w:tcW w:w="915" w:type="dxa"/>
            <w:vAlign w:val="bottom"/>
          </w:tcPr>
          <w:p w14:paraId="723F4F47" w14:textId="5F5CA892" w:rsidR="09A85277" w:rsidRPr="009B764B" w:rsidRDefault="09A85277" w:rsidP="09A85277">
            <w:pPr>
              <w:jc w:val="center"/>
              <w:rPr>
                <w:rFonts w:cs="Arial"/>
                <w:lang w:val="fr-CA"/>
              </w:rPr>
            </w:pPr>
            <w:r w:rsidRPr="009B764B">
              <w:rPr>
                <w:rFonts w:eastAsia="Calibri" w:cs="Arial"/>
                <w:color w:val="000000" w:themeColor="text1"/>
                <w:lang w:val="fr-CA"/>
              </w:rPr>
              <w:t>44</w:t>
            </w:r>
            <w:r w:rsidR="0093255B" w:rsidRPr="009B764B">
              <w:rPr>
                <w:rFonts w:eastAsia="Calibri" w:cs="Arial"/>
                <w:color w:val="000000" w:themeColor="text1"/>
                <w:lang w:val="fr-CA"/>
              </w:rPr>
              <w:t>,</w:t>
            </w:r>
            <w:r w:rsidRPr="009B764B">
              <w:rPr>
                <w:rFonts w:eastAsia="Calibri" w:cs="Arial"/>
                <w:color w:val="000000" w:themeColor="text1"/>
                <w:lang w:val="fr-CA"/>
              </w:rPr>
              <w:t>7</w:t>
            </w:r>
          </w:p>
        </w:tc>
      </w:tr>
      <w:tr w:rsidR="09A85277" w:rsidRPr="009B764B" w14:paraId="6570D779" w14:textId="77777777" w:rsidTr="00CE355F">
        <w:trPr>
          <w:trHeight w:val="315"/>
        </w:trPr>
        <w:tc>
          <w:tcPr>
            <w:tcW w:w="3261" w:type="dxa"/>
            <w:gridSpan w:val="3"/>
            <w:vAlign w:val="bottom"/>
          </w:tcPr>
          <w:p w14:paraId="527C450D" w14:textId="0C19E355" w:rsidR="09A85277" w:rsidRPr="009B764B" w:rsidRDefault="00AC73F0" w:rsidP="09A85277">
            <w:pPr>
              <w:ind w:firstLine="240"/>
              <w:rPr>
                <w:rFonts w:cs="Arial"/>
                <w:lang w:val="fr-CA"/>
              </w:rPr>
            </w:pPr>
            <w:r w:rsidRPr="009B764B">
              <w:rPr>
                <w:rFonts w:eastAsia="Calibri" w:cs="Arial"/>
                <w:color w:val="000000" w:themeColor="text1"/>
                <w:lang w:val="fr-CA"/>
              </w:rPr>
              <w:t>Aucun</w:t>
            </w:r>
          </w:p>
        </w:tc>
        <w:tc>
          <w:tcPr>
            <w:tcW w:w="2274" w:type="dxa"/>
            <w:vAlign w:val="bottom"/>
          </w:tcPr>
          <w:p w14:paraId="77A1C781" w14:textId="62D4448C" w:rsidR="09A85277" w:rsidRPr="009B764B" w:rsidRDefault="09A85277" w:rsidP="09A85277">
            <w:pPr>
              <w:jc w:val="center"/>
              <w:rPr>
                <w:rFonts w:cs="Arial"/>
                <w:lang w:val="fr-CA"/>
              </w:rPr>
            </w:pPr>
            <w:r w:rsidRPr="009B764B">
              <w:rPr>
                <w:rFonts w:eastAsia="Calibri" w:cs="Arial"/>
                <w:color w:val="000000" w:themeColor="text1"/>
                <w:lang w:val="fr-CA"/>
              </w:rPr>
              <w:t>1</w:t>
            </w:r>
          </w:p>
        </w:tc>
        <w:tc>
          <w:tcPr>
            <w:tcW w:w="675" w:type="dxa"/>
            <w:vAlign w:val="bottom"/>
          </w:tcPr>
          <w:p w14:paraId="3B53F349" w14:textId="48517065" w:rsidR="09A85277" w:rsidRPr="009B764B" w:rsidRDefault="09A85277" w:rsidP="09A85277">
            <w:pPr>
              <w:jc w:val="center"/>
              <w:rPr>
                <w:rFonts w:cs="Arial"/>
                <w:lang w:val="fr-CA"/>
              </w:rPr>
            </w:pPr>
            <w:r w:rsidRPr="009B764B">
              <w:rPr>
                <w:rFonts w:eastAsia="Calibri" w:cs="Arial"/>
                <w:color w:val="000000" w:themeColor="text1"/>
                <w:lang w:val="fr-CA"/>
              </w:rPr>
              <w:t>53</w:t>
            </w:r>
          </w:p>
        </w:tc>
        <w:tc>
          <w:tcPr>
            <w:tcW w:w="1065" w:type="dxa"/>
            <w:vAlign w:val="bottom"/>
          </w:tcPr>
          <w:p w14:paraId="03C8D2D3" w14:textId="3DB8B6B2" w:rsidR="09A85277" w:rsidRPr="009B764B" w:rsidRDefault="09A85277" w:rsidP="09A85277">
            <w:pPr>
              <w:jc w:val="center"/>
              <w:rPr>
                <w:rFonts w:cs="Arial"/>
                <w:lang w:val="fr-CA"/>
              </w:rPr>
            </w:pPr>
            <w:r w:rsidRPr="009B764B">
              <w:rPr>
                <w:rFonts w:eastAsia="Calibri" w:cs="Arial"/>
                <w:color w:val="000000" w:themeColor="text1"/>
                <w:lang w:val="fr-CA"/>
              </w:rPr>
              <w:t>53</w:t>
            </w:r>
          </w:p>
        </w:tc>
        <w:tc>
          <w:tcPr>
            <w:tcW w:w="915" w:type="dxa"/>
            <w:vAlign w:val="bottom"/>
          </w:tcPr>
          <w:p w14:paraId="21EA8ED5" w14:textId="42745244" w:rsidR="09A85277" w:rsidRPr="009B764B" w:rsidRDefault="09A85277" w:rsidP="09A85277">
            <w:pPr>
              <w:jc w:val="center"/>
              <w:rPr>
                <w:rFonts w:cs="Arial"/>
                <w:lang w:val="fr-CA"/>
              </w:rPr>
            </w:pPr>
            <w:r w:rsidRPr="009B764B">
              <w:rPr>
                <w:rFonts w:eastAsia="Calibri" w:cs="Arial"/>
                <w:color w:val="000000" w:themeColor="text1"/>
                <w:lang w:val="fr-CA"/>
              </w:rPr>
              <w:t>53</w:t>
            </w:r>
            <w:r w:rsidR="0093255B" w:rsidRPr="009B764B">
              <w:rPr>
                <w:rFonts w:eastAsia="Calibri" w:cs="Arial"/>
                <w:color w:val="000000" w:themeColor="text1"/>
                <w:lang w:val="fr-CA"/>
              </w:rPr>
              <w:t>,</w:t>
            </w:r>
            <w:r w:rsidRPr="009B764B">
              <w:rPr>
                <w:rFonts w:eastAsia="Calibri" w:cs="Arial"/>
                <w:color w:val="000000" w:themeColor="text1"/>
                <w:lang w:val="fr-CA"/>
              </w:rPr>
              <w:t>0</w:t>
            </w:r>
          </w:p>
        </w:tc>
      </w:tr>
      <w:tr w:rsidR="09A85277" w:rsidRPr="009B764B" w14:paraId="48BEC020" w14:textId="77777777" w:rsidTr="00CE355F">
        <w:trPr>
          <w:trHeight w:val="315"/>
        </w:trPr>
        <w:tc>
          <w:tcPr>
            <w:tcW w:w="3261" w:type="dxa"/>
            <w:gridSpan w:val="3"/>
            <w:vAlign w:val="bottom"/>
          </w:tcPr>
          <w:p w14:paraId="4A491376" w14:textId="33A22B3E" w:rsidR="09A85277" w:rsidRPr="009B764B" w:rsidRDefault="00107D26" w:rsidP="00CE355F">
            <w:pPr>
              <w:ind w:firstLine="240"/>
              <w:rPr>
                <w:rFonts w:eastAsia="Calibri" w:cs="Arial"/>
                <w:color w:val="000000" w:themeColor="text1"/>
                <w:lang w:val="fr-CA"/>
              </w:rPr>
            </w:pPr>
            <w:r w:rsidRPr="009B764B">
              <w:rPr>
                <w:rFonts w:eastAsia="Calibri" w:cs="Arial"/>
                <w:color w:val="000000" w:themeColor="text1"/>
                <w:lang w:val="fr-CA"/>
              </w:rPr>
              <w:t xml:space="preserve">Fauteuil roulant </w:t>
            </w:r>
            <w:r w:rsidR="00CE355F" w:rsidRPr="009B764B">
              <w:rPr>
                <w:rFonts w:eastAsia="Calibri" w:cs="Arial"/>
                <w:color w:val="000000" w:themeColor="text1"/>
                <w:lang w:val="fr-CA"/>
              </w:rPr>
              <w:t>motorisé</w:t>
            </w:r>
          </w:p>
        </w:tc>
        <w:tc>
          <w:tcPr>
            <w:tcW w:w="2274" w:type="dxa"/>
            <w:vAlign w:val="bottom"/>
          </w:tcPr>
          <w:p w14:paraId="38C34078" w14:textId="05751C8A" w:rsidR="09A85277" w:rsidRPr="009B764B" w:rsidRDefault="09A85277" w:rsidP="09A85277">
            <w:pPr>
              <w:jc w:val="center"/>
              <w:rPr>
                <w:rFonts w:cs="Arial"/>
                <w:lang w:val="fr-CA"/>
              </w:rPr>
            </w:pPr>
            <w:r w:rsidRPr="009B764B">
              <w:rPr>
                <w:rFonts w:eastAsia="Calibri" w:cs="Arial"/>
                <w:color w:val="000000" w:themeColor="text1"/>
                <w:lang w:val="fr-CA"/>
              </w:rPr>
              <w:t>7</w:t>
            </w:r>
          </w:p>
        </w:tc>
        <w:tc>
          <w:tcPr>
            <w:tcW w:w="675" w:type="dxa"/>
            <w:vAlign w:val="bottom"/>
          </w:tcPr>
          <w:p w14:paraId="7898AD07" w14:textId="18AD3743" w:rsidR="09A85277" w:rsidRPr="009B764B" w:rsidRDefault="09A85277" w:rsidP="09A85277">
            <w:pPr>
              <w:jc w:val="center"/>
              <w:rPr>
                <w:rFonts w:cs="Arial"/>
                <w:lang w:val="fr-CA"/>
              </w:rPr>
            </w:pPr>
            <w:r w:rsidRPr="009B764B">
              <w:rPr>
                <w:rFonts w:eastAsia="Calibri" w:cs="Arial"/>
                <w:color w:val="000000" w:themeColor="text1"/>
                <w:lang w:val="fr-CA"/>
              </w:rPr>
              <w:t>29</w:t>
            </w:r>
          </w:p>
        </w:tc>
        <w:tc>
          <w:tcPr>
            <w:tcW w:w="1065" w:type="dxa"/>
            <w:vAlign w:val="bottom"/>
          </w:tcPr>
          <w:p w14:paraId="3C4B5C68" w14:textId="241636C3" w:rsidR="09A85277" w:rsidRPr="009B764B" w:rsidRDefault="09A85277" w:rsidP="09A85277">
            <w:pPr>
              <w:jc w:val="center"/>
              <w:rPr>
                <w:rFonts w:cs="Arial"/>
                <w:lang w:val="fr-CA"/>
              </w:rPr>
            </w:pPr>
            <w:r w:rsidRPr="009B764B">
              <w:rPr>
                <w:rFonts w:eastAsia="Calibri" w:cs="Arial"/>
                <w:color w:val="000000" w:themeColor="text1"/>
                <w:lang w:val="fr-CA"/>
              </w:rPr>
              <w:t>73</w:t>
            </w:r>
          </w:p>
        </w:tc>
        <w:tc>
          <w:tcPr>
            <w:tcW w:w="915" w:type="dxa"/>
            <w:vAlign w:val="bottom"/>
          </w:tcPr>
          <w:p w14:paraId="5BBD5C55" w14:textId="4D161A5E" w:rsidR="09A85277" w:rsidRPr="009B764B" w:rsidRDefault="09A85277" w:rsidP="09A85277">
            <w:pPr>
              <w:jc w:val="center"/>
              <w:rPr>
                <w:rFonts w:cs="Arial"/>
                <w:lang w:val="fr-CA"/>
              </w:rPr>
            </w:pPr>
            <w:r w:rsidRPr="009B764B">
              <w:rPr>
                <w:rFonts w:eastAsia="Calibri" w:cs="Arial"/>
                <w:color w:val="000000" w:themeColor="text1"/>
                <w:lang w:val="fr-CA"/>
              </w:rPr>
              <w:t>47</w:t>
            </w:r>
            <w:r w:rsidR="00634B0C" w:rsidRPr="009B764B">
              <w:rPr>
                <w:rFonts w:eastAsia="Calibri" w:cs="Arial"/>
                <w:color w:val="000000" w:themeColor="text1"/>
                <w:lang w:val="fr-CA"/>
              </w:rPr>
              <w:t>,</w:t>
            </w:r>
            <w:r w:rsidRPr="009B764B">
              <w:rPr>
                <w:rFonts w:eastAsia="Calibri" w:cs="Arial"/>
                <w:color w:val="000000" w:themeColor="text1"/>
                <w:lang w:val="fr-CA"/>
              </w:rPr>
              <w:t>3</w:t>
            </w:r>
          </w:p>
        </w:tc>
      </w:tr>
      <w:tr w:rsidR="09A85277" w:rsidRPr="009B764B" w14:paraId="284C1F23" w14:textId="77777777" w:rsidTr="00CE355F">
        <w:trPr>
          <w:trHeight w:val="315"/>
        </w:trPr>
        <w:tc>
          <w:tcPr>
            <w:tcW w:w="3261" w:type="dxa"/>
            <w:gridSpan w:val="3"/>
            <w:vAlign w:val="bottom"/>
          </w:tcPr>
          <w:p w14:paraId="40BF55C1" w14:textId="19AC29A8" w:rsidR="09A85277" w:rsidRPr="009B764B" w:rsidRDefault="00AC73F0" w:rsidP="09A85277">
            <w:pPr>
              <w:ind w:firstLine="240"/>
              <w:rPr>
                <w:rFonts w:cs="Arial"/>
                <w:lang w:val="fr-CA"/>
              </w:rPr>
            </w:pPr>
            <w:r w:rsidRPr="009B764B">
              <w:rPr>
                <w:rFonts w:eastAsia="Calibri" w:cs="Arial"/>
                <w:color w:val="000000" w:themeColor="text1"/>
                <w:lang w:val="fr-CA"/>
              </w:rPr>
              <w:t>Triporteur</w:t>
            </w:r>
          </w:p>
        </w:tc>
        <w:tc>
          <w:tcPr>
            <w:tcW w:w="2274" w:type="dxa"/>
            <w:vAlign w:val="bottom"/>
          </w:tcPr>
          <w:p w14:paraId="0A6B2F69" w14:textId="76C73B20" w:rsidR="09A85277" w:rsidRPr="009B764B" w:rsidRDefault="09A85277" w:rsidP="09A85277">
            <w:pPr>
              <w:jc w:val="center"/>
              <w:rPr>
                <w:rFonts w:cs="Arial"/>
                <w:lang w:val="fr-CA"/>
              </w:rPr>
            </w:pPr>
            <w:r w:rsidRPr="009B764B">
              <w:rPr>
                <w:rFonts w:eastAsia="Calibri" w:cs="Arial"/>
                <w:color w:val="000000" w:themeColor="text1"/>
                <w:lang w:val="fr-CA"/>
              </w:rPr>
              <w:t>1</w:t>
            </w:r>
          </w:p>
        </w:tc>
        <w:tc>
          <w:tcPr>
            <w:tcW w:w="675" w:type="dxa"/>
            <w:vAlign w:val="bottom"/>
          </w:tcPr>
          <w:p w14:paraId="7B88546F" w14:textId="12075D53" w:rsidR="09A85277" w:rsidRPr="009B764B" w:rsidRDefault="09A85277" w:rsidP="09A85277">
            <w:pPr>
              <w:jc w:val="center"/>
              <w:rPr>
                <w:rFonts w:cs="Arial"/>
                <w:lang w:val="fr-CA"/>
              </w:rPr>
            </w:pPr>
            <w:r w:rsidRPr="009B764B">
              <w:rPr>
                <w:rFonts w:eastAsia="Calibri" w:cs="Arial"/>
                <w:color w:val="000000" w:themeColor="text1"/>
                <w:lang w:val="fr-CA"/>
              </w:rPr>
              <w:t>63</w:t>
            </w:r>
          </w:p>
        </w:tc>
        <w:tc>
          <w:tcPr>
            <w:tcW w:w="1065" w:type="dxa"/>
            <w:vAlign w:val="bottom"/>
          </w:tcPr>
          <w:p w14:paraId="0B7A0343" w14:textId="4AD6C515" w:rsidR="09A85277" w:rsidRPr="009B764B" w:rsidRDefault="09A85277" w:rsidP="09A85277">
            <w:pPr>
              <w:jc w:val="center"/>
              <w:rPr>
                <w:rFonts w:cs="Arial"/>
                <w:lang w:val="fr-CA"/>
              </w:rPr>
            </w:pPr>
            <w:r w:rsidRPr="009B764B">
              <w:rPr>
                <w:rFonts w:eastAsia="Calibri" w:cs="Arial"/>
                <w:color w:val="000000" w:themeColor="text1"/>
                <w:lang w:val="fr-CA"/>
              </w:rPr>
              <w:t>63</w:t>
            </w:r>
          </w:p>
        </w:tc>
        <w:tc>
          <w:tcPr>
            <w:tcW w:w="915" w:type="dxa"/>
            <w:vAlign w:val="bottom"/>
          </w:tcPr>
          <w:p w14:paraId="00C29978" w14:textId="3454D24D" w:rsidR="09A85277" w:rsidRPr="009B764B" w:rsidRDefault="09A85277" w:rsidP="09A85277">
            <w:pPr>
              <w:jc w:val="center"/>
              <w:rPr>
                <w:rFonts w:cs="Arial"/>
                <w:lang w:val="fr-CA"/>
              </w:rPr>
            </w:pPr>
            <w:r w:rsidRPr="009B764B">
              <w:rPr>
                <w:rFonts w:eastAsia="Calibri" w:cs="Arial"/>
                <w:color w:val="000000" w:themeColor="text1"/>
                <w:lang w:val="fr-CA"/>
              </w:rPr>
              <w:t>63</w:t>
            </w:r>
            <w:r w:rsidR="00634B0C" w:rsidRPr="009B764B">
              <w:rPr>
                <w:rFonts w:eastAsia="Calibri" w:cs="Arial"/>
                <w:color w:val="000000" w:themeColor="text1"/>
                <w:lang w:val="fr-CA"/>
              </w:rPr>
              <w:t>,</w:t>
            </w:r>
            <w:r w:rsidRPr="009B764B">
              <w:rPr>
                <w:rFonts w:eastAsia="Calibri" w:cs="Arial"/>
                <w:color w:val="000000" w:themeColor="text1"/>
                <w:lang w:val="fr-CA"/>
              </w:rPr>
              <w:t>0</w:t>
            </w:r>
          </w:p>
        </w:tc>
      </w:tr>
      <w:tr w:rsidR="09A85277" w:rsidRPr="009B764B" w14:paraId="4EB39321" w14:textId="77777777" w:rsidTr="00CE355F">
        <w:trPr>
          <w:trHeight w:val="315"/>
        </w:trPr>
        <w:tc>
          <w:tcPr>
            <w:tcW w:w="3261" w:type="dxa"/>
            <w:gridSpan w:val="3"/>
            <w:vAlign w:val="bottom"/>
          </w:tcPr>
          <w:p w14:paraId="15D83A65" w14:textId="1B2635F4" w:rsidR="09A85277" w:rsidRPr="009B764B" w:rsidRDefault="00AC73F0" w:rsidP="09A85277">
            <w:pPr>
              <w:ind w:firstLine="240"/>
              <w:rPr>
                <w:rFonts w:cs="Arial"/>
                <w:lang w:val="fr-CA"/>
              </w:rPr>
            </w:pPr>
            <w:r w:rsidRPr="009B764B">
              <w:rPr>
                <w:rFonts w:eastAsia="Calibri" w:cs="Arial"/>
                <w:color w:val="000000" w:themeColor="text1"/>
                <w:lang w:val="fr-CA"/>
              </w:rPr>
              <w:t>Déambulateur</w:t>
            </w:r>
          </w:p>
        </w:tc>
        <w:tc>
          <w:tcPr>
            <w:tcW w:w="2274" w:type="dxa"/>
            <w:vAlign w:val="bottom"/>
          </w:tcPr>
          <w:p w14:paraId="1EFC7420" w14:textId="40290953" w:rsidR="09A85277" w:rsidRPr="009B764B" w:rsidRDefault="09A85277" w:rsidP="09A85277">
            <w:pPr>
              <w:jc w:val="center"/>
              <w:rPr>
                <w:rFonts w:cs="Arial"/>
                <w:lang w:val="fr-CA"/>
              </w:rPr>
            </w:pPr>
            <w:r w:rsidRPr="009B764B">
              <w:rPr>
                <w:rFonts w:eastAsia="Calibri" w:cs="Arial"/>
                <w:color w:val="000000" w:themeColor="text1"/>
                <w:lang w:val="fr-CA"/>
              </w:rPr>
              <w:t>2</w:t>
            </w:r>
          </w:p>
        </w:tc>
        <w:tc>
          <w:tcPr>
            <w:tcW w:w="675" w:type="dxa"/>
            <w:vAlign w:val="bottom"/>
          </w:tcPr>
          <w:p w14:paraId="088A6FED" w14:textId="2D70B38A" w:rsidR="09A85277" w:rsidRPr="009B764B" w:rsidRDefault="09A85277" w:rsidP="09A85277">
            <w:pPr>
              <w:jc w:val="center"/>
              <w:rPr>
                <w:rFonts w:cs="Arial"/>
                <w:lang w:val="fr-CA"/>
              </w:rPr>
            </w:pPr>
            <w:r w:rsidRPr="009B764B">
              <w:rPr>
                <w:rFonts w:eastAsia="Calibri" w:cs="Arial"/>
                <w:color w:val="000000" w:themeColor="text1"/>
                <w:lang w:val="fr-CA"/>
              </w:rPr>
              <w:t>51</w:t>
            </w:r>
          </w:p>
        </w:tc>
        <w:tc>
          <w:tcPr>
            <w:tcW w:w="1065" w:type="dxa"/>
            <w:vAlign w:val="bottom"/>
          </w:tcPr>
          <w:p w14:paraId="238A3D2F" w14:textId="059E082A" w:rsidR="09A85277" w:rsidRPr="009B764B" w:rsidRDefault="09A85277" w:rsidP="09A85277">
            <w:pPr>
              <w:jc w:val="center"/>
              <w:rPr>
                <w:rFonts w:cs="Arial"/>
                <w:lang w:val="fr-CA"/>
              </w:rPr>
            </w:pPr>
            <w:r w:rsidRPr="009B764B">
              <w:rPr>
                <w:rFonts w:eastAsia="Calibri" w:cs="Arial"/>
                <w:color w:val="000000" w:themeColor="text1"/>
                <w:lang w:val="fr-CA"/>
              </w:rPr>
              <w:t>80</w:t>
            </w:r>
          </w:p>
        </w:tc>
        <w:tc>
          <w:tcPr>
            <w:tcW w:w="915" w:type="dxa"/>
            <w:vAlign w:val="bottom"/>
          </w:tcPr>
          <w:p w14:paraId="45E0779C" w14:textId="7676898F" w:rsidR="09A85277" w:rsidRPr="009B764B" w:rsidRDefault="09A85277" w:rsidP="09A85277">
            <w:pPr>
              <w:jc w:val="center"/>
              <w:rPr>
                <w:rFonts w:cs="Arial"/>
                <w:lang w:val="fr-CA"/>
              </w:rPr>
            </w:pPr>
            <w:r w:rsidRPr="009B764B">
              <w:rPr>
                <w:rFonts w:eastAsia="Calibri" w:cs="Arial"/>
                <w:color w:val="000000" w:themeColor="text1"/>
                <w:lang w:val="fr-CA"/>
              </w:rPr>
              <w:t>65</w:t>
            </w:r>
            <w:r w:rsidR="00634B0C" w:rsidRPr="009B764B">
              <w:rPr>
                <w:rFonts w:eastAsia="Calibri" w:cs="Arial"/>
                <w:color w:val="000000" w:themeColor="text1"/>
                <w:lang w:val="fr-CA"/>
              </w:rPr>
              <w:t>,</w:t>
            </w:r>
            <w:r w:rsidRPr="009B764B">
              <w:rPr>
                <w:rFonts w:eastAsia="Calibri" w:cs="Arial"/>
                <w:color w:val="000000" w:themeColor="text1"/>
                <w:lang w:val="fr-CA"/>
              </w:rPr>
              <w:t>5</w:t>
            </w:r>
          </w:p>
        </w:tc>
      </w:tr>
      <w:tr w:rsidR="09A85277" w:rsidRPr="009B764B" w14:paraId="37E134FE" w14:textId="77777777" w:rsidTr="00CE355F">
        <w:trPr>
          <w:trHeight w:val="315"/>
        </w:trPr>
        <w:tc>
          <w:tcPr>
            <w:tcW w:w="3261" w:type="dxa"/>
            <w:gridSpan w:val="3"/>
            <w:vAlign w:val="bottom"/>
          </w:tcPr>
          <w:p w14:paraId="229B24EE" w14:textId="7C0E28AC" w:rsidR="09A85277" w:rsidRPr="009B764B" w:rsidRDefault="00AC73F0" w:rsidP="09A85277">
            <w:pPr>
              <w:ind w:firstLine="240"/>
              <w:rPr>
                <w:rFonts w:cs="Arial"/>
                <w:lang w:val="fr-CA"/>
              </w:rPr>
            </w:pPr>
            <w:r w:rsidRPr="009B764B">
              <w:rPr>
                <w:rFonts w:eastAsia="Calibri" w:cs="Arial"/>
                <w:color w:val="000000" w:themeColor="text1"/>
                <w:lang w:val="fr-CA"/>
              </w:rPr>
              <w:t xml:space="preserve">Canne blanche (vision) </w:t>
            </w:r>
            <w:r w:rsidR="00107D26" w:rsidRPr="009B764B">
              <w:rPr>
                <w:rFonts w:eastAsia="Calibri" w:cs="Arial"/>
                <w:color w:val="000000" w:themeColor="text1"/>
                <w:lang w:val="fr-CA"/>
              </w:rPr>
              <w:t xml:space="preserve"> </w:t>
            </w:r>
          </w:p>
        </w:tc>
        <w:tc>
          <w:tcPr>
            <w:tcW w:w="2274" w:type="dxa"/>
            <w:vAlign w:val="bottom"/>
          </w:tcPr>
          <w:p w14:paraId="74F99390" w14:textId="4118ED65" w:rsidR="09A85277" w:rsidRPr="009B764B" w:rsidRDefault="09A85277" w:rsidP="09A85277">
            <w:pPr>
              <w:jc w:val="center"/>
              <w:rPr>
                <w:rFonts w:cs="Arial"/>
                <w:lang w:val="fr-CA"/>
              </w:rPr>
            </w:pPr>
            <w:r w:rsidRPr="009B764B">
              <w:rPr>
                <w:rFonts w:eastAsia="Calibri" w:cs="Arial"/>
                <w:color w:val="000000" w:themeColor="text1"/>
                <w:lang w:val="fr-CA"/>
              </w:rPr>
              <w:t>2</w:t>
            </w:r>
          </w:p>
        </w:tc>
        <w:tc>
          <w:tcPr>
            <w:tcW w:w="675" w:type="dxa"/>
            <w:vAlign w:val="bottom"/>
          </w:tcPr>
          <w:p w14:paraId="7ACA467B" w14:textId="297F1EE8" w:rsidR="09A85277" w:rsidRPr="009B764B" w:rsidRDefault="09A85277" w:rsidP="09A85277">
            <w:pPr>
              <w:jc w:val="center"/>
              <w:rPr>
                <w:rFonts w:cs="Arial"/>
                <w:lang w:val="fr-CA"/>
              </w:rPr>
            </w:pPr>
            <w:r w:rsidRPr="009B764B">
              <w:rPr>
                <w:rFonts w:eastAsia="Calibri" w:cs="Arial"/>
                <w:color w:val="000000" w:themeColor="text1"/>
                <w:lang w:val="fr-CA"/>
              </w:rPr>
              <w:t>60</w:t>
            </w:r>
          </w:p>
        </w:tc>
        <w:tc>
          <w:tcPr>
            <w:tcW w:w="1065" w:type="dxa"/>
            <w:vAlign w:val="bottom"/>
          </w:tcPr>
          <w:p w14:paraId="516CA078" w14:textId="48E375B3" w:rsidR="09A85277" w:rsidRPr="009B764B" w:rsidRDefault="09A85277" w:rsidP="09A85277">
            <w:pPr>
              <w:jc w:val="center"/>
              <w:rPr>
                <w:rFonts w:cs="Arial"/>
                <w:lang w:val="fr-CA"/>
              </w:rPr>
            </w:pPr>
            <w:r w:rsidRPr="009B764B">
              <w:rPr>
                <w:rFonts w:eastAsia="Calibri" w:cs="Arial"/>
                <w:color w:val="000000" w:themeColor="text1"/>
                <w:lang w:val="fr-CA"/>
              </w:rPr>
              <w:t>67</w:t>
            </w:r>
          </w:p>
        </w:tc>
        <w:tc>
          <w:tcPr>
            <w:tcW w:w="915" w:type="dxa"/>
            <w:vAlign w:val="bottom"/>
          </w:tcPr>
          <w:p w14:paraId="06044BF4" w14:textId="4D05D49C" w:rsidR="09A85277" w:rsidRPr="009B764B" w:rsidRDefault="09A85277" w:rsidP="09A85277">
            <w:pPr>
              <w:jc w:val="center"/>
              <w:rPr>
                <w:rFonts w:cs="Arial"/>
                <w:lang w:val="fr-CA"/>
              </w:rPr>
            </w:pPr>
            <w:r w:rsidRPr="009B764B">
              <w:rPr>
                <w:rFonts w:eastAsia="Calibri" w:cs="Arial"/>
                <w:color w:val="000000" w:themeColor="text1"/>
                <w:lang w:val="fr-CA"/>
              </w:rPr>
              <w:t>63</w:t>
            </w:r>
            <w:r w:rsidR="00634B0C" w:rsidRPr="009B764B">
              <w:rPr>
                <w:rFonts w:eastAsia="Calibri" w:cs="Arial"/>
                <w:color w:val="000000" w:themeColor="text1"/>
                <w:lang w:val="fr-CA"/>
              </w:rPr>
              <w:t>,</w:t>
            </w:r>
            <w:r w:rsidRPr="009B764B">
              <w:rPr>
                <w:rFonts w:eastAsia="Calibri" w:cs="Arial"/>
                <w:color w:val="000000" w:themeColor="text1"/>
                <w:lang w:val="fr-CA"/>
              </w:rPr>
              <w:t>5</w:t>
            </w:r>
          </w:p>
        </w:tc>
      </w:tr>
      <w:tr w:rsidR="09A85277" w:rsidRPr="009B764B" w14:paraId="5897D503" w14:textId="77777777" w:rsidTr="00CE355F">
        <w:trPr>
          <w:trHeight w:val="315"/>
        </w:trPr>
        <w:tc>
          <w:tcPr>
            <w:tcW w:w="3261" w:type="dxa"/>
            <w:gridSpan w:val="3"/>
            <w:tcBorders>
              <w:left w:val="nil"/>
              <w:bottom w:val="single" w:sz="8" w:space="0" w:color="8EA9DB"/>
              <w:right w:val="nil"/>
            </w:tcBorders>
            <w:vAlign w:val="bottom"/>
          </w:tcPr>
          <w:p w14:paraId="7BB31DA0" w14:textId="4F35154A" w:rsidR="09A85277" w:rsidRPr="009B764B" w:rsidRDefault="001771F4">
            <w:pPr>
              <w:rPr>
                <w:rFonts w:cs="Arial"/>
                <w:lang w:val="fr-CA"/>
              </w:rPr>
            </w:pPr>
            <w:r w:rsidRPr="009B764B">
              <w:rPr>
                <w:rFonts w:eastAsia="Calibri" w:cs="Arial"/>
                <w:b/>
                <w:bCs/>
                <w:color w:val="000000" w:themeColor="text1"/>
                <w:lang w:val="fr-CA"/>
              </w:rPr>
              <w:t>Sentier</w:t>
            </w:r>
            <w:r w:rsidR="09A85277" w:rsidRPr="009B764B">
              <w:rPr>
                <w:rFonts w:eastAsia="Calibri" w:cs="Arial"/>
                <w:b/>
                <w:bCs/>
                <w:color w:val="000000" w:themeColor="text1"/>
                <w:lang w:val="fr-CA"/>
              </w:rPr>
              <w:t xml:space="preserve"> 2</w:t>
            </w:r>
          </w:p>
        </w:tc>
        <w:tc>
          <w:tcPr>
            <w:tcW w:w="2274" w:type="dxa"/>
            <w:tcBorders>
              <w:left w:val="nil"/>
              <w:bottom w:val="single" w:sz="8" w:space="0" w:color="8EA9DB"/>
              <w:right w:val="nil"/>
            </w:tcBorders>
            <w:vAlign w:val="bottom"/>
          </w:tcPr>
          <w:p w14:paraId="37360DA4" w14:textId="3795476B" w:rsidR="09A85277" w:rsidRPr="009B764B" w:rsidRDefault="09A85277" w:rsidP="09A85277">
            <w:pPr>
              <w:jc w:val="center"/>
              <w:rPr>
                <w:rFonts w:cs="Arial"/>
                <w:lang w:val="fr-CA"/>
              </w:rPr>
            </w:pPr>
            <w:r w:rsidRPr="009B764B">
              <w:rPr>
                <w:rFonts w:eastAsia="Calibri" w:cs="Arial"/>
                <w:b/>
                <w:bCs/>
                <w:color w:val="000000" w:themeColor="text1"/>
                <w:lang w:val="fr-CA"/>
              </w:rPr>
              <w:t>29</w:t>
            </w:r>
          </w:p>
        </w:tc>
        <w:tc>
          <w:tcPr>
            <w:tcW w:w="675" w:type="dxa"/>
            <w:tcBorders>
              <w:left w:val="nil"/>
              <w:bottom w:val="single" w:sz="8" w:space="0" w:color="8EA9DB"/>
              <w:right w:val="nil"/>
            </w:tcBorders>
            <w:vAlign w:val="bottom"/>
          </w:tcPr>
          <w:p w14:paraId="46722D0C" w14:textId="439A576C" w:rsidR="09A85277" w:rsidRPr="009B764B" w:rsidRDefault="09A85277" w:rsidP="09A85277">
            <w:pPr>
              <w:jc w:val="center"/>
              <w:rPr>
                <w:rFonts w:cs="Arial"/>
                <w:lang w:val="fr-CA"/>
              </w:rPr>
            </w:pPr>
            <w:r w:rsidRPr="009B764B">
              <w:rPr>
                <w:rFonts w:eastAsia="Calibri" w:cs="Arial"/>
                <w:b/>
                <w:bCs/>
                <w:color w:val="000000" w:themeColor="text1"/>
                <w:lang w:val="fr-CA"/>
              </w:rPr>
              <w:t>29</w:t>
            </w:r>
          </w:p>
        </w:tc>
        <w:tc>
          <w:tcPr>
            <w:tcW w:w="1065" w:type="dxa"/>
            <w:tcBorders>
              <w:left w:val="nil"/>
              <w:bottom w:val="single" w:sz="8" w:space="0" w:color="8EA9DB"/>
              <w:right w:val="nil"/>
            </w:tcBorders>
            <w:vAlign w:val="bottom"/>
          </w:tcPr>
          <w:p w14:paraId="3376BD24" w14:textId="7B40E88D" w:rsidR="09A85277" w:rsidRPr="009B764B" w:rsidRDefault="09A85277" w:rsidP="09A85277">
            <w:pPr>
              <w:jc w:val="center"/>
              <w:rPr>
                <w:rFonts w:cs="Arial"/>
                <w:lang w:val="fr-CA"/>
              </w:rPr>
            </w:pPr>
            <w:r w:rsidRPr="009B764B">
              <w:rPr>
                <w:rFonts w:eastAsia="Calibri" w:cs="Arial"/>
                <w:b/>
                <w:bCs/>
                <w:color w:val="000000" w:themeColor="text1"/>
                <w:lang w:val="fr-CA"/>
              </w:rPr>
              <w:t>72</w:t>
            </w:r>
          </w:p>
        </w:tc>
        <w:tc>
          <w:tcPr>
            <w:tcW w:w="915" w:type="dxa"/>
            <w:tcBorders>
              <w:left w:val="nil"/>
              <w:bottom w:val="single" w:sz="8" w:space="0" w:color="8EA9DB"/>
              <w:right w:val="nil"/>
            </w:tcBorders>
            <w:vAlign w:val="bottom"/>
          </w:tcPr>
          <w:p w14:paraId="49648CBF" w14:textId="49F1A54A" w:rsidR="09A85277" w:rsidRPr="009B764B" w:rsidRDefault="09A85277" w:rsidP="09A85277">
            <w:pPr>
              <w:jc w:val="center"/>
              <w:rPr>
                <w:rFonts w:cs="Arial"/>
                <w:lang w:val="fr-CA"/>
              </w:rPr>
            </w:pPr>
            <w:r w:rsidRPr="009B764B">
              <w:rPr>
                <w:rFonts w:eastAsia="Calibri" w:cs="Arial"/>
                <w:b/>
                <w:bCs/>
                <w:color w:val="000000" w:themeColor="text1"/>
                <w:lang w:val="fr-CA"/>
              </w:rPr>
              <w:t>48</w:t>
            </w:r>
            <w:r w:rsidR="00634B0C" w:rsidRPr="009B764B">
              <w:rPr>
                <w:rFonts w:eastAsia="Calibri" w:cs="Arial"/>
                <w:b/>
                <w:bCs/>
                <w:color w:val="000000" w:themeColor="text1"/>
                <w:lang w:val="fr-CA"/>
              </w:rPr>
              <w:t>,</w:t>
            </w:r>
            <w:r w:rsidRPr="009B764B">
              <w:rPr>
                <w:rFonts w:eastAsia="Calibri" w:cs="Arial"/>
                <w:b/>
                <w:bCs/>
                <w:color w:val="000000" w:themeColor="text1"/>
                <w:lang w:val="fr-CA"/>
              </w:rPr>
              <w:t>8</w:t>
            </w:r>
          </w:p>
        </w:tc>
      </w:tr>
      <w:tr w:rsidR="001771F4" w:rsidRPr="009B764B" w14:paraId="20242016" w14:textId="77777777" w:rsidTr="00CE355F">
        <w:trPr>
          <w:trHeight w:val="315"/>
        </w:trPr>
        <w:tc>
          <w:tcPr>
            <w:tcW w:w="3261" w:type="dxa"/>
            <w:gridSpan w:val="3"/>
            <w:vAlign w:val="bottom"/>
          </w:tcPr>
          <w:p w14:paraId="7468431D" w14:textId="6F53878C" w:rsidR="001771F4" w:rsidRPr="009B764B" w:rsidRDefault="001771F4" w:rsidP="001771F4">
            <w:pPr>
              <w:ind w:firstLine="240"/>
              <w:rPr>
                <w:rFonts w:cs="Arial"/>
                <w:lang w:val="fr-CA"/>
              </w:rPr>
            </w:pPr>
            <w:r w:rsidRPr="009B764B">
              <w:rPr>
                <w:rFonts w:eastAsia="Calibri" w:cs="Arial"/>
                <w:color w:val="000000" w:themeColor="text1"/>
                <w:lang w:val="fr-CA"/>
              </w:rPr>
              <w:t>Canne</w:t>
            </w:r>
          </w:p>
        </w:tc>
        <w:tc>
          <w:tcPr>
            <w:tcW w:w="2274" w:type="dxa"/>
            <w:vAlign w:val="bottom"/>
          </w:tcPr>
          <w:p w14:paraId="702FA130" w14:textId="4116CEEC" w:rsidR="001771F4" w:rsidRPr="009B764B" w:rsidRDefault="001771F4" w:rsidP="001771F4">
            <w:pPr>
              <w:jc w:val="center"/>
              <w:rPr>
                <w:rFonts w:cs="Arial"/>
                <w:lang w:val="fr-CA"/>
              </w:rPr>
            </w:pPr>
            <w:r w:rsidRPr="009B764B">
              <w:rPr>
                <w:rFonts w:eastAsia="Calibri" w:cs="Arial"/>
                <w:color w:val="000000" w:themeColor="text1"/>
                <w:lang w:val="fr-CA"/>
              </w:rPr>
              <w:t>2</w:t>
            </w:r>
          </w:p>
        </w:tc>
        <w:tc>
          <w:tcPr>
            <w:tcW w:w="675" w:type="dxa"/>
            <w:vAlign w:val="bottom"/>
          </w:tcPr>
          <w:p w14:paraId="0F9BA1C6" w14:textId="26FEBB17" w:rsidR="001771F4" w:rsidRPr="009B764B" w:rsidRDefault="001771F4" w:rsidP="001771F4">
            <w:pPr>
              <w:jc w:val="center"/>
              <w:rPr>
                <w:rFonts w:cs="Arial"/>
                <w:lang w:val="fr-CA"/>
              </w:rPr>
            </w:pPr>
            <w:r w:rsidRPr="009B764B">
              <w:rPr>
                <w:rFonts w:eastAsia="Calibri" w:cs="Arial"/>
                <w:color w:val="000000" w:themeColor="text1"/>
                <w:lang w:val="fr-CA"/>
              </w:rPr>
              <w:t>53</w:t>
            </w:r>
          </w:p>
        </w:tc>
        <w:tc>
          <w:tcPr>
            <w:tcW w:w="1065" w:type="dxa"/>
            <w:vAlign w:val="bottom"/>
          </w:tcPr>
          <w:p w14:paraId="55D28B68" w14:textId="77E70F47" w:rsidR="001771F4" w:rsidRPr="009B764B" w:rsidRDefault="001771F4" w:rsidP="001771F4">
            <w:pPr>
              <w:jc w:val="center"/>
              <w:rPr>
                <w:rFonts w:cs="Arial"/>
                <w:lang w:val="fr-CA"/>
              </w:rPr>
            </w:pPr>
            <w:r w:rsidRPr="009B764B">
              <w:rPr>
                <w:rFonts w:eastAsia="Calibri" w:cs="Arial"/>
                <w:color w:val="000000" w:themeColor="text1"/>
                <w:lang w:val="fr-CA"/>
              </w:rPr>
              <w:t>58</w:t>
            </w:r>
          </w:p>
        </w:tc>
        <w:tc>
          <w:tcPr>
            <w:tcW w:w="915" w:type="dxa"/>
            <w:vAlign w:val="bottom"/>
          </w:tcPr>
          <w:p w14:paraId="6821963B" w14:textId="10E9892D" w:rsidR="001771F4" w:rsidRPr="009B764B" w:rsidRDefault="001771F4" w:rsidP="001771F4">
            <w:pPr>
              <w:jc w:val="center"/>
              <w:rPr>
                <w:rFonts w:cs="Arial"/>
                <w:lang w:val="fr-CA"/>
              </w:rPr>
            </w:pPr>
            <w:r w:rsidRPr="009B764B">
              <w:rPr>
                <w:rFonts w:eastAsia="Calibri" w:cs="Arial"/>
                <w:color w:val="000000" w:themeColor="text1"/>
                <w:lang w:val="fr-CA"/>
              </w:rPr>
              <w:t>55</w:t>
            </w:r>
            <w:r w:rsidR="00634B0C" w:rsidRPr="009B764B">
              <w:rPr>
                <w:rFonts w:eastAsia="Calibri" w:cs="Arial"/>
                <w:color w:val="000000" w:themeColor="text1"/>
                <w:lang w:val="fr-CA"/>
              </w:rPr>
              <w:t>,</w:t>
            </w:r>
            <w:r w:rsidRPr="009B764B">
              <w:rPr>
                <w:rFonts w:eastAsia="Calibri" w:cs="Arial"/>
                <w:color w:val="000000" w:themeColor="text1"/>
                <w:lang w:val="fr-CA"/>
              </w:rPr>
              <w:t>5</w:t>
            </w:r>
          </w:p>
        </w:tc>
      </w:tr>
      <w:tr w:rsidR="001771F4" w:rsidRPr="009B764B" w14:paraId="4617A3F0" w14:textId="77777777" w:rsidTr="00CE355F">
        <w:trPr>
          <w:trHeight w:val="315"/>
        </w:trPr>
        <w:tc>
          <w:tcPr>
            <w:tcW w:w="3261" w:type="dxa"/>
            <w:gridSpan w:val="3"/>
            <w:vAlign w:val="bottom"/>
          </w:tcPr>
          <w:p w14:paraId="2523B17F" w14:textId="4E50E0E7" w:rsidR="001771F4" w:rsidRPr="009B764B" w:rsidRDefault="001771F4" w:rsidP="001771F4">
            <w:pPr>
              <w:ind w:firstLine="240"/>
              <w:rPr>
                <w:rFonts w:cs="Arial"/>
                <w:lang w:val="fr-CA"/>
              </w:rPr>
            </w:pPr>
            <w:r w:rsidRPr="009B764B">
              <w:rPr>
                <w:rFonts w:eastAsia="Calibri" w:cs="Arial"/>
                <w:color w:val="000000" w:themeColor="text1"/>
                <w:lang w:val="fr-CA"/>
              </w:rPr>
              <w:t>Multi. Mixte</w:t>
            </w:r>
          </w:p>
        </w:tc>
        <w:tc>
          <w:tcPr>
            <w:tcW w:w="2274" w:type="dxa"/>
            <w:vAlign w:val="bottom"/>
          </w:tcPr>
          <w:p w14:paraId="3F9AC353" w14:textId="177F35AB" w:rsidR="001771F4" w:rsidRPr="009B764B" w:rsidRDefault="001771F4" w:rsidP="001771F4">
            <w:pPr>
              <w:jc w:val="center"/>
              <w:rPr>
                <w:rFonts w:cs="Arial"/>
                <w:lang w:val="fr-CA"/>
              </w:rPr>
            </w:pPr>
            <w:r w:rsidRPr="009B764B">
              <w:rPr>
                <w:rFonts w:eastAsia="Calibri" w:cs="Arial"/>
                <w:color w:val="000000" w:themeColor="text1"/>
                <w:lang w:val="fr-CA"/>
              </w:rPr>
              <w:t>3</w:t>
            </w:r>
          </w:p>
        </w:tc>
        <w:tc>
          <w:tcPr>
            <w:tcW w:w="675" w:type="dxa"/>
            <w:vAlign w:val="bottom"/>
          </w:tcPr>
          <w:p w14:paraId="424F0281" w14:textId="017D94A7" w:rsidR="001771F4" w:rsidRPr="009B764B" w:rsidRDefault="001771F4" w:rsidP="001771F4">
            <w:pPr>
              <w:jc w:val="center"/>
              <w:rPr>
                <w:rFonts w:cs="Arial"/>
                <w:lang w:val="fr-CA"/>
              </w:rPr>
            </w:pPr>
            <w:r w:rsidRPr="009B764B">
              <w:rPr>
                <w:rFonts w:eastAsia="Calibri" w:cs="Arial"/>
                <w:color w:val="000000" w:themeColor="text1"/>
                <w:lang w:val="fr-CA"/>
              </w:rPr>
              <w:t>30</w:t>
            </w:r>
          </w:p>
        </w:tc>
        <w:tc>
          <w:tcPr>
            <w:tcW w:w="1065" w:type="dxa"/>
            <w:vAlign w:val="bottom"/>
          </w:tcPr>
          <w:p w14:paraId="50589206" w14:textId="7D555D80" w:rsidR="001771F4" w:rsidRPr="009B764B" w:rsidRDefault="001771F4" w:rsidP="001771F4">
            <w:pPr>
              <w:jc w:val="center"/>
              <w:rPr>
                <w:rFonts w:cs="Arial"/>
                <w:lang w:val="fr-CA"/>
              </w:rPr>
            </w:pPr>
            <w:r w:rsidRPr="009B764B">
              <w:rPr>
                <w:rFonts w:eastAsia="Calibri" w:cs="Arial"/>
                <w:color w:val="000000" w:themeColor="text1"/>
                <w:lang w:val="fr-CA"/>
              </w:rPr>
              <w:t>68</w:t>
            </w:r>
          </w:p>
        </w:tc>
        <w:tc>
          <w:tcPr>
            <w:tcW w:w="915" w:type="dxa"/>
            <w:vAlign w:val="bottom"/>
          </w:tcPr>
          <w:p w14:paraId="488057AF" w14:textId="3CE00A30" w:rsidR="001771F4" w:rsidRPr="009B764B" w:rsidRDefault="001771F4" w:rsidP="001771F4">
            <w:pPr>
              <w:jc w:val="center"/>
              <w:rPr>
                <w:rFonts w:cs="Arial"/>
                <w:lang w:val="fr-CA"/>
              </w:rPr>
            </w:pPr>
            <w:r w:rsidRPr="009B764B">
              <w:rPr>
                <w:rFonts w:eastAsia="Calibri" w:cs="Arial"/>
                <w:color w:val="000000" w:themeColor="text1"/>
                <w:lang w:val="fr-CA"/>
              </w:rPr>
              <w:t>51</w:t>
            </w:r>
            <w:r w:rsidR="00634B0C" w:rsidRPr="009B764B">
              <w:rPr>
                <w:rFonts w:eastAsia="Calibri" w:cs="Arial"/>
                <w:color w:val="000000" w:themeColor="text1"/>
                <w:lang w:val="fr-CA"/>
              </w:rPr>
              <w:t>,</w:t>
            </w:r>
            <w:r w:rsidRPr="009B764B">
              <w:rPr>
                <w:rFonts w:eastAsia="Calibri" w:cs="Arial"/>
                <w:color w:val="000000" w:themeColor="text1"/>
                <w:lang w:val="fr-CA"/>
              </w:rPr>
              <w:t>3</w:t>
            </w:r>
          </w:p>
        </w:tc>
      </w:tr>
      <w:tr w:rsidR="001771F4" w:rsidRPr="009B764B" w14:paraId="120D7083" w14:textId="77777777" w:rsidTr="00CE355F">
        <w:trPr>
          <w:trHeight w:val="315"/>
        </w:trPr>
        <w:tc>
          <w:tcPr>
            <w:tcW w:w="3261" w:type="dxa"/>
            <w:gridSpan w:val="3"/>
            <w:vAlign w:val="bottom"/>
          </w:tcPr>
          <w:p w14:paraId="44F8AC6A" w14:textId="5BB26AF9" w:rsidR="001771F4" w:rsidRPr="009B764B" w:rsidRDefault="001771F4" w:rsidP="001771F4">
            <w:pPr>
              <w:ind w:firstLine="240"/>
              <w:rPr>
                <w:rFonts w:cs="Arial"/>
                <w:lang w:val="fr-CA"/>
              </w:rPr>
            </w:pPr>
            <w:r w:rsidRPr="009B764B">
              <w:rPr>
                <w:rFonts w:eastAsia="Calibri" w:cs="Arial"/>
                <w:color w:val="000000" w:themeColor="text1"/>
                <w:lang w:val="fr-CA"/>
              </w:rPr>
              <w:t>Multi. À Roue</w:t>
            </w:r>
          </w:p>
        </w:tc>
        <w:tc>
          <w:tcPr>
            <w:tcW w:w="2274" w:type="dxa"/>
            <w:vAlign w:val="bottom"/>
          </w:tcPr>
          <w:p w14:paraId="78479141" w14:textId="7B13EE9D" w:rsidR="001771F4" w:rsidRPr="009B764B" w:rsidRDefault="001771F4" w:rsidP="001771F4">
            <w:pPr>
              <w:jc w:val="center"/>
              <w:rPr>
                <w:rFonts w:cs="Arial"/>
                <w:lang w:val="fr-CA"/>
              </w:rPr>
            </w:pPr>
            <w:r w:rsidRPr="009B764B">
              <w:rPr>
                <w:rFonts w:eastAsia="Calibri" w:cs="Arial"/>
                <w:color w:val="000000" w:themeColor="text1"/>
                <w:lang w:val="fr-CA"/>
              </w:rPr>
              <w:t>5</w:t>
            </w:r>
          </w:p>
        </w:tc>
        <w:tc>
          <w:tcPr>
            <w:tcW w:w="675" w:type="dxa"/>
            <w:vAlign w:val="bottom"/>
          </w:tcPr>
          <w:p w14:paraId="3E903303" w14:textId="279866A7" w:rsidR="001771F4" w:rsidRPr="009B764B" w:rsidRDefault="001771F4" w:rsidP="001771F4">
            <w:pPr>
              <w:jc w:val="center"/>
              <w:rPr>
                <w:rFonts w:cs="Arial"/>
                <w:lang w:val="fr-CA"/>
              </w:rPr>
            </w:pPr>
            <w:r w:rsidRPr="009B764B">
              <w:rPr>
                <w:rFonts w:eastAsia="Calibri" w:cs="Arial"/>
                <w:color w:val="000000" w:themeColor="text1"/>
                <w:lang w:val="fr-CA"/>
              </w:rPr>
              <w:t>33</w:t>
            </w:r>
          </w:p>
        </w:tc>
        <w:tc>
          <w:tcPr>
            <w:tcW w:w="1065" w:type="dxa"/>
            <w:vAlign w:val="bottom"/>
          </w:tcPr>
          <w:p w14:paraId="554BB66C" w14:textId="1B0D8D4C" w:rsidR="001771F4" w:rsidRPr="009B764B" w:rsidRDefault="001771F4" w:rsidP="001771F4">
            <w:pPr>
              <w:jc w:val="center"/>
              <w:rPr>
                <w:rFonts w:cs="Arial"/>
                <w:lang w:val="fr-CA"/>
              </w:rPr>
            </w:pPr>
            <w:r w:rsidRPr="009B764B">
              <w:rPr>
                <w:rFonts w:eastAsia="Calibri" w:cs="Arial"/>
                <w:color w:val="000000" w:themeColor="text1"/>
                <w:lang w:val="fr-CA"/>
              </w:rPr>
              <w:t>62</w:t>
            </w:r>
          </w:p>
        </w:tc>
        <w:tc>
          <w:tcPr>
            <w:tcW w:w="915" w:type="dxa"/>
            <w:vAlign w:val="bottom"/>
          </w:tcPr>
          <w:p w14:paraId="68F004E3" w14:textId="4644075A" w:rsidR="001771F4" w:rsidRPr="009B764B" w:rsidRDefault="001771F4" w:rsidP="001771F4">
            <w:pPr>
              <w:jc w:val="center"/>
              <w:rPr>
                <w:rFonts w:cs="Arial"/>
                <w:lang w:val="fr-CA"/>
              </w:rPr>
            </w:pPr>
            <w:r w:rsidRPr="009B764B">
              <w:rPr>
                <w:rFonts w:eastAsia="Calibri" w:cs="Arial"/>
                <w:color w:val="000000" w:themeColor="text1"/>
                <w:lang w:val="fr-CA"/>
              </w:rPr>
              <w:t>46</w:t>
            </w:r>
            <w:r w:rsidR="00634B0C" w:rsidRPr="009B764B">
              <w:rPr>
                <w:rFonts w:eastAsia="Calibri" w:cs="Arial"/>
                <w:color w:val="000000" w:themeColor="text1"/>
                <w:lang w:val="fr-CA"/>
              </w:rPr>
              <w:t>,</w:t>
            </w:r>
            <w:r w:rsidRPr="009B764B">
              <w:rPr>
                <w:rFonts w:eastAsia="Calibri" w:cs="Arial"/>
                <w:color w:val="000000" w:themeColor="text1"/>
                <w:lang w:val="fr-CA"/>
              </w:rPr>
              <w:t>0</w:t>
            </w:r>
          </w:p>
        </w:tc>
      </w:tr>
      <w:tr w:rsidR="001771F4" w:rsidRPr="009B764B" w14:paraId="531C7CF2" w14:textId="77777777" w:rsidTr="00CE355F">
        <w:trPr>
          <w:trHeight w:val="315"/>
        </w:trPr>
        <w:tc>
          <w:tcPr>
            <w:tcW w:w="3261" w:type="dxa"/>
            <w:gridSpan w:val="3"/>
            <w:vAlign w:val="bottom"/>
          </w:tcPr>
          <w:p w14:paraId="07CB1025" w14:textId="3D37E205" w:rsidR="001771F4" w:rsidRPr="009B764B" w:rsidRDefault="001771F4" w:rsidP="001771F4">
            <w:pPr>
              <w:ind w:firstLine="240"/>
              <w:rPr>
                <w:rFonts w:cs="Arial"/>
                <w:lang w:val="fr-CA"/>
              </w:rPr>
            </w:pPr>
            <w:r w:rsidRPr="009B764B">
              <w:rPr>
                <w:rFonts w:eastAsia="Calibri" w:cs="Arial"/>
                <w:color w:val="000000" w:themeColor="text1"/>
                <w:lang w:val="fr-CA"/>
              </w:rPr>
              <w:t>Fauteuil roulant manuel</w:t>
            </w:r>
          </w:p>
        </w:tc>
        <w:tc>
          <w:tcPr>
            <w:tcW w:w="2274" w:type="dxa"/>
            <w:vAlign w:val="bottom"/>
          </w:tcPr>
          <w:p w14:paraId="6355756C" w14:textId="25A26F12" w:rsidR="001771F4" w:rsidRPr="009B764B" w:rsidRDefault="001771F4" w:rsidP="001771F4">
            <w:pPr>
              <w:jc w:val="center"/>
              <w:rPr>
                <w:rFonts w:cs="Arial"/>
                <w:lang w:val="fr-CA"/>
              </w:rPr>
            </w:pPr>
            <w:r w:rsidRPr="009B764B">
              <w:rPr>
                <w:rFonts w:eastAsia="Calibri" w:cs="Arial"/>
                <w:color w:val="000000" w:themeColor="text1"/>
                <w:lang w:val="fr-CA"/>
              </w:rPr>
              <w:t>6</w:t>
            </w:r>
          </w:p>
        </w:tc>
        <w:tc>
          <w:tcPr>
            <w:tcW w:w="675" w:type="dxa"/>
            <w:vAlign w:val="bottom"/>
          </w:tcPr>
          <w:p w14:paraId="7A17AB70" w14:textId="7F2D0481" w:rsidR="001771F4" w:rsidRPr="009B764B" w:rsidRDefault="001771F4" w:rsidP="001771F4">
            <w:pPr>
              <w:jc w:val="center"/>
              <w:rPr>
                <w:rFonts w:cs="Arial"/>
                <w:lang w:val="fr-CA"/>
              </w:rPr>
            </w:pPr>
            <w:r w:rsidRPr="009B764B">
              <w:rPr>
                <w:rFonts w:eastAsia="Calibri" w:cs="Arial"/>
                <w:color w:val="000000" w:themeColor="text1"/>
                <w:lang w:val="fr-CA"/>
              </w:rPr>
              <w:t>30</w:t>
            </w:r>
          </w:p>
        </w:tc>
        <w:tc>
          <w:tcPr>
            <w:tcW w:w="1065" w:type="dxa"/>
            <w:vAlign w:val="bottom"/>
          </w:tcPr>
          <w:p w14:paraId="21CCA8B5" w14:textId="03CC8C34" w:rsidR="001771F4" w:rsidRPr="009B764B" w:rsidRDefault="001771F4" w:rsidP="001771F4">
            <w:pPr>
              <w:jc w:val="center"/>
              <w:rPr>
                <w:rFonts w:cs="Arial"/>
                <w:lang w:val="fr-CA"/>
              </w:rPr>
            </w:pPr>
            <w:r w:rsidRPr="009B764B">
              <w:rPr>
                <w:rFonts w:eastAsia="Calibri" w:cs="Arial"/>
                <w:color w:val="000000" w:themeColor="text1"/>
                <w:lang w:val="fr-CA"/>
              </w:rPr>
              <w:t>50</w:t>
            </w:r>
          </w:p>
        </w:tc>
        <w:tc>
          <w:tcPr>
            <w:tcW w:w="915" w:type="dxa"/>
            <w:vAlign w:val="bottom"/>
          </w:tcPr>
          <w:p w14:paraId="22223193" w14:textId="78956740" w:rsidR="001771F4" w:rsidRPr="009B764B" w:rsidRDefault="001771F4" w:rsidP="001771F4">
            <w:pPr>
              <w:jc w:val="center"/>
              <w:rPr>
                <w:rFonts w:cs="Arial"/>
                <w:lang w:val="fr-CA"/>
              </w:rPr>
            </w:pPr>
            <w:r w:rsidRPr="009B764B">
              <w:rPr>
                <w:rFonts w:eastAsia="Calibri" w:cs="Arial"/>
                <w:color w:val="000000" w:themeColor="text1"/>
                <w:lang w:val="fr-CA"/>
              </w:rPr>
              <w:t>42</w:t>
            </w:r>
            <w:r w:rsidR="00634B0C" w:rsidRPr="009B764B">
              <w:rPr>
                <w:rFonts w:eastAsia="Calibri" w:cs="Arial"/>
                <w:color w:val="000000" w:themeColor="text1"/>
                <w:lang w:val="fr-CA"/>
              </w:rPr>
              <w:t>,</w:t>
            </w:r>
            <w:r w:rsidRPr="009B764B">
              <w:rPr>
                <w:rFonts w:eastAsia="Calibri" w:cs="Arial"/>
                <w:color w:val="000000" w:themeColor="text1"/>
                <w:lang w:val="fr-CA"/>
              </w:rPr>
              <w:t>7</w:t>
            </w:r>
          </w:p>
        </w:tc>
      </w:tr>
      <w:tr w:rsidR="001771F4" w:rsidRPr="009B764B" w14:paraId="01B5FCC3" w14:textId="77777777" w:rsidTr="00CE355F">
        <w:trPr>
          <w:trHeight w:val="315"/>
        </w:trPr>
        <w:tc>
          <w:tcPr>
            <w:tcW w:w="3261" w:type="dxa"/>
            <w:gridSpan w:val="3"/>
            <w:vAlign w:val="bottom"/>
          </w:tcPr>
          <w:p w14:paraId="12CEF7DA" w14:textId="6652F102" w:rsidR="001771F4" w:rsidRPr="009B764B" w:rsidRDefault="001771F4" w:rsidP="001771F4">
            <w:pPr>
              <w:ind w:firstLine="240"/>
              <w:rPr>
                <w:rFonts w:cs="Arial"/>
                <w:lang w:val="fr-CA"/>
              </w:rPr>
            </w:pPr>
            <w:r w:rsidRPr="009B764B">
              <w:rPr>
                <w:rFonts w:eastAsia="Calibri" w:cs="Arial"/>
                <w:color w:val="000000" w:themeColor="text1"/>
                <w:lang w:val="fr-CA"/>
              </w:rPr>
              <w:t>Aucun</w:t>
            </w:r>
          </w:p>
        </w:tc>
        <w:tc>
          <w:tcPr>
            <w:tcW w:w="2274" w:type="dxa"/>
            <w:vAlign w:val="bottom"/>
          </w:tcPr>
          <w:p w14:paraId="726D6AB7" w14:textId="19921890" w:rsidR="001771F4" w:rsidRPr="009B764B" w:rsidRDefault="001771F4" w:rsidP="001771F4">
            <w:pPr>
              <w:jc w:val="center"/>
              <w:rPr>
                <w:rFonts w:cs="Arial"/>
                <w:lang w:val="fr-CA"/>
              </w:rPr>
            </w:pPr>
            <w:r w:rsidRPr="009B764B">
              <w:rPr>
                <w:rFonts w:eastAsia="Calibri" w:cs="Arial"/>
                <w:color w:val="000000" w:themeColor="text1"/>
                <w:lang w:val="fr-CA"/>
              </w:rPr>
              <w:t>2</w:t>
            </w:r>
          </w:p>
        </w:tc>
        <w:tc>
          <w:tcPr>
            <w:tcW w:w="675" w:type="dxa"/>
            <w:vAlign w:val="bottom"/>
          </w:tcPr>
          <w:p w14:paraId="57E6C89D" w14:textId="2D729F34" w:rsidR="001771F4" w:rsidRPr="009B764B" w:rsidRDefault="001771F4" w:rsidP="001771F4">
            <w:pPr>
              <w:jc w:val="center"/>
              <w:rPr>
                <w:rFonts w:cs="Arial"/>
                <w:lang w:val="fr-CA"/>
              </w:rPr>
            </w:pPr>
            <w:r w:rsidRPr="009B764B">
              <w:rPr>
                <w:rFonts w:eastAsia="Calibri" w:cs="Arial"/>
                <w:color w:val="000000" w:themeColor="text1"/>
                <w:lang w:val="fr-CA"/>
              </w:rPr>
              <w:t>46</w:t>
            </w:r>
          </w:p>
        </w:tc>
        <w:tc>
          <w:tcPr>
            <w:tcW w:w="1065" w:type="dxa"/>
            <w:vAlign w:val="bottom"/>
          </w:tcPr>
          <w:p w14:paraId="54F327E7" w14:textId="06956EB4" w:rsidR="001771F4" w:rsidRPr="009B764B" w:rsidRDefault="001771F4" w:rsidP="001771F4">
            <w:pPr>
              <w:jc w:val="center"/>
              <w:rPr>
                <w:rFonts w:cs="Arial"/>
                <w:lang w:val="fr-CA"/>
              </w:rPr>
            </w:pPr>
            <w:r w:rsidRPr="009B764B">
              <w:rPr>
                <w:rFonts w:eastAsia="Calibri" w:cs="Arial"/>
                <w:color w:val="000000" w:themeColor="text1"/>
                <w:lang w:val="fr-CA"/>
              </w:rPr>
              <w:t>47</w:t>
            </w:r>
          </w:p>
        </w:tc>
        <w:tc>
          <w:tcPr>
            <w:tcW w:w="915" w:type="dxa"/>
            <w:vAlign w:val="bottom"/>
          </w:tcPr>
          <w:p w14:paraId="0595C03F" w14:textId="1FD0F0FE" w:rsidR="001771F4" w:rsidRPr="009B764B" w:rsidRDefault="001771F4" w:rsidP="001771F4">
            <w:pPr>
              <w:jc w:val="center"/>
              <w:rPr>
                <w:rFonts w:cs="Arial"/>
                <w:lang w:val="fr-CA"/>
              </w:rPr>
            </w:pPr>
            <w:r w:rsidRPr="009B764B">
              <w:rPr>
                <w:rFonts w:eastAsia="Calibri" w:cs="Arial"/>
                <w:color w:val="000000" w:themeColor="text1"/>
                <w:lang w:val="fr-CA"/>
              </w:rPr>
              <w:t>46</w:t>
            </w:r>
            <w:r w:rsidR="00634B0C" w:rsidRPr="009B764B">
              <w:rPr>
                <w:rFonts w:eastAsia="Calibri" w:cs="Arial"/>
                <w:color w:val="000000" w:themeColor="text1"/>
                <w:lang w:val="fr-CA"/>
              </w:rPr>
              <w:t>,</w:t>
            </w:r>
            <w:r w:rsidRPr="009B764B">
              <w:rPr>
                <w:rFonts w:eastAsia="Calibri" w:cs="Arial"/>
                <w:color w:val="000000" w:themeColor="text1"/>
                <w:lang w:val="fr-CA"/>
              </w:rPr>
              <w:t>5</w:t>
            </w:r>
          </w:p>
        </w:tc>
      </w:tr>
      <w:tr w:rsidR="001771F4" w:rsidRPr="009B764B" w14:paraId="45CFF368" w14:textId="77777777" w:rsidTr="00CE355F">
        <w:trPr>
          <w:trHeight w:val="315"/>
        </w:trPr>
        <w:tc>
          <w:tcPr>
            <w:tcW w:w="3261" w:type="dxa"/>
            <w:gridSpan w:val="3"/>
            <w:vAlign w:val="bottom"/>
          </w:tcPr>
          <w:p w14:paraId="2BA6A239" w14:textId="6FBED7B7" w:rsidR="001771F4" w:rsidRPr="009B764B" w:rsidRDefault="00634B0C" w:rsidP="001771F4">
            <w:pPr>
              <w:ind w:firstLine="240"/>
              <w:rPr>
                <w:rFonts w:cs="Arial"/>
                <w:lang w:val="fr-CA"/>
              </w:rPr>
            </w:pPr>
            <w:r w:rsidRPr="009B764B">
              <w:rPr>
                <w:rFonts w:eastAsia="Calibri" w:cs="Arial"/>
                <w:color w:val="000000" w:themeColor="text1"/>
                <w:lang w:val="fr-CA"/>
              </w:rPr>
              <w:t>Fauteuil roulant motorisé</w:t>
            </w:r>
          </w:p>
        </w:tc>
        <w:tc>
          <w:tcPr>
            <w:tcW w:w="2274" w:type="dxa"/>
            <w:vAlign w:val="bottom"/>
          </w:tcPr>
          <w:p w14:paraId="18D8440F" w14:textId="2B81E2EE" w:rsidR="001771F4" w:rsidRPr="009B764B" w:rsidRDefault="001771F4" w:rsidP="001771F4">
            <w:pPr>
              <w:jc w:val="center"/>
              <w:rPr>
                <w:rFonts w:cs="Arial"/>
                <w:lang w:val="fr-CA"/>
              </w:rPr>
            </w:pPr>
            <w:r w:rsidRPr="009B764B">
              <w:rPr>
                <w:rFonts w:eastAsia="Calibri" w:cs="Arial"/>
                <w:color w:val="000000" w:themeColor="text1"/>
                <w:lang w:val="fr-CA"/>
              </w:rPr>
              <w:t>7</w:t>
            </w:r>
          </w:p>
        </w:tc>
        <w:tc>
          <w:tcPr>
            <w:tcW w:w="675" w:type="dxa"/>
            <w:vAlign w:val="bottom"/>
          </w:tcPr>
          <w:p w14:paraId="6490B4A8" w14:textId="4A629A0B" w:rsidR="001771F4" w:rsidRPr="009B764B" w:rsidRDefault="001771F4" w:rsidP="001771F4">
            <w:pPr>
              <w:jc w:val="center"/>
              <w:rPr>
                <w:rFonts w:cs="Arial"/>
                <w:lang w:val="fr-CA"/>
              </w:rPr>
            </w:pPr>
            <w:r w:rsidRPr="009B764B">
              <w:rPr>
                <w:rFonts w:eastAsia="Calibri" w:cs="Arial"/>
                <w:color w:val="000000" w:themeColor="text1"/>
                <w:lang w:val="fr-CA"/>
              </w:rPr>
              <w:t>29</w:t>
            </w:r>
          </w:p>
        </w:tc>
        <w:tc>
          <w:tcPr>
            <w:tcW w:w="1065" w:type="dxa"/>
            <w:vAlign w:val="bottom"/>
          </w:tcPr>
          <w:p w14:paraId="55514B14" w14:textId="03AA5910" w:rsidR="001771F4" w:rsidRPr="009B764B" w:rsidRDefault="001771F4" w:rsidP="001771F4">
            <w:pPr>
              <w:jc w:val="center"/>
              <w:rPr>
                <w:rFonts w:cs="Arial"/>
                <w:lang w:val="fr-CA"/>
              </w:rPr>
            </w:pPr>
            <w:r w:rsidRPr="009B764B">
              <w:rPr>
                <w:rFonts w:eastAsia="Calibri" w:cs="Arial"/>
                <w:color w:val="000000" w:themeColor="text1"/>
                <w:lang w:val="fr-CA"/>
              </w:rPr>
              <w:t>72</w:t>
            </w:r>
          </w:p>
        </w:tc>
        <w:tc>
          <w:tcPr>
            <w:tcW w:w="915" w:type="dxa"/>
            <w:vAlign w:val="bottom"/>
          </w:tcPr>
          <w:p w14:paraId="1BCA1CA7" w14:textId="5615CCE4" w:rsidR="001771F4" w:rsidRPr="009B764B" w:rsidRDefault="001771F4" w:rsidP="001771F4">
            <w:pPr>
              <w:jc w:val="center"/>
              <w:rPr>
                <w:rFonts w:cs="Arial"/>
                <w:lang w:val="fr-CA"/>
              </w:rPr>
            </w:pPr>
            <w:r w:rsidRPr="009B764B">
              <w:rPr>
                <w:rFonts w:eastAsia="Calibri" w:cs="Arial"/>
                <w:color w:val="000000" w:themeColor="text1"/>
                <w:lang w:val="fr-CA"/>
              </w:rPr>
              <w:t>47</w:t>
            </w:r>
            <w:r w:rsidR="00634B0C" w:rsidRPr="009B764B">
              <w:rPr>
                <w:rFonts w:eastAsia="Calibri" w:cs="Arial"/>
                <w:color w:val="000000" w:themeColor="text1"/>
                <w:lang w:val="fr-CA"/>
              </w:rPr>
              <w:t>,</w:t>
            </w:r>
            <w:r w:rsidRPr="009B764B">
              <w:rPr>
                <w:rFonts w:eastAsia="Calibri" w:cs="Arial"/>
                <w:color w:val="000000" w:themeColor="text1"/>
                <w:lang w:val="fr-CA"/>
              </w:rPr>
              <w:t>3</w:t>
            </w:r>
          </w:p>
        </w:tc>
      </w:tr>
      <w:tr w:rsidR="001771F4" w:rsidRPr="009B764B" w14:paraId="63DDCC67" w14:textId="77777777" w:rsidTr="00CE355F">
        <w:trPr>
          <w:trHeight w:val="315"/>
        </w:trPr>
        <w:tc>
          <w:tcPr>
            <w:tcW w:w="3261" w:type="dxa"/>
            <w:gridSpan w:val="3"/>
            <w:vAlign w:val="bottom"/>
          </w:tcPr>
          <w:p w14:paraId="1339E634" w14:textId="09F97892" w:rsidR="001771F4" w:rsidRPr="009B764B" w:rsidRDefault="001771F4" w:rsidP="001771F4">
            <w:pPr>
              <w:ind w:firstLine="240"/>
              <w:rPr>
                <w:rFonts w:cs="Arial"/>
                <w:lang w:val="fr-CA"/>
              </w:rPr>
            </w:pPr>
            <w:r w:rsidRPr="009B764B">
              <w:rPr>
                <w:rFonts w:eastAsia="Calibri" w:cs="Arial"/>
                <w:color w:val="000000" w:themeColor="text1"/>
                <w:lang w:val="fr-CA"/>
              </w:rPr>
              <w:t>Triporteur</w:t>
            </w:r>
          </w:p>
        </w:tc>
        <w:tc>
          <w:tcPr>
            <w:tcW w:w="2274" w:type="dxa"/>
            <w:vAlign w:val="bottom"/>
          </w:tcPr>
          <w:p w14:paraId="3DDB1A08" w14:textId="3EE9F898" w:rsidR="001771F4" w:rsidRPr="009B764B" w:rsidRDefault="001771F4" w:rsidP="001771F4">
            <w:pPr>
              <w:jc w:val="center"/>
              <w:rPr>
                <w:rFonts w:cs="Arial"/>
                <w:lang w:val="fr-CA"/>
              </w:rPr>
            </w:pPr>
            <w:r w:rsidRPr="009B764B">
              <w:rPr>
                <w:rFonts w:eastAsia="Calibri" w:cs="Arial"/>
                <w:color w:val="000000" w:themeColor="text1"/>
                <w:lang w:val="fr-CA"/>
              </w:rPr>
              <w:t>1</w:t>
            </w:r>
          </w:p>
        </w:tc>
        <w:tc>
          <w:tcPr>
            <w:tcW w:w="675" w:type="dxa"/>
            <w:vAlign w:val="bottom"/>
          </w:tcPr>
          <w:p w14:paraId="05DAC7A1" w14:textId="29996F39" w:rsidR="001771F4" w:rsidRPr="009B764B" w:rsidRDefault="001771F4" w:rsidP="001771F4">
            <w:pPr>
              <w:jc w:val="center"/>
              <w:rPr>
                <w:rFonts w:cs="Arial"/>
                <w:lang w:val="fr-CA"/>
              </w:rPr>
            </w:pPr>
            <w:r w:rsidRPr="009B764B">
              <w:rPr>
                <w:rFonts w:eastAsia="Calibri" w:cs="Arial"/>
                <w:color w:val="000000" w:themeColor="text1"/>
                <w:lang w:val="fr-CA"/>
              </w:rPr>
              <w:t>63</w:t>
            </w:r>
          </w:p>
        </w:tc>
        <w:tc>
          <w:tcPr>
            <w:tcW w:w="1065" w:type="dxa"/>
            <w:vAlign w:val="bottom"/>
          </w:tcPr>
          <w:p w14:paraId="2007C1F8" w14:textId="7063B612" w:rsidR="001771F4" w:rsidRPr="009B764B" w:rsidRDefault="001771F4" w:rsidP="001771F4">
            <w:pPr>
              <w:jc w:val="center"/>
              <w:rPr>
                <w:rFonts w:cs="Arial"/>
                <w:lang w:val="fr-CA"/>
              </w:rPr>
            </w:pPr>
            <w:r w:rsidRPr="009B764B">
              <w:rPr>
                <w:rFonts w:eastAsia="Calibri" w:cs="Arial"/>
                <w:color w:val="000000" w:themeColor="text1"/>
                <w:lang w:val="fr-CA"/>
              </w:rPr>
              <w:t>63</w:t>
            </w:r>
          </w:p>
        </w:tc>
        <w:tc>
          <w:tcPr>
            <w:tcW w:w="915" w:type="dxa"/>
            <w:vAlign w:val="bottom"/>
          </w:tcPr>
          <w:p w14:paraId="713EEE90" w14:textId="36ED70BA" w:rsidR="001771F4" w:rsidRPr="009B764B" w:rsidRDefault="001771F4" w:rsidP="001771F4">
            <w:pPr>
              <w:jc w:val="center"/>
              <w:rPr>
                <w:rFonts w:cs="Arial"/>
                <w:lang w:val="fr-CA"/>
              </w:rPr>
            </w:pPr>
            <w:r w:rsidRPr="009B764B">
              <w:rPr>
                <w:rFonts w:eastAsia="Calibri" w:cs="Arial"/>
                <w:color w:val="000000" w:themeColor="text1"/>
                <w:lang w:val="fr-CA"/>
              </w:rPr>
              <w:t>63</w:t>
            </w:r>
            <w:r w:rsidR="00634B0C" w:rsidRPr="009B764B">
              <w:rPr>
                <w:rFonts w:eastAsia="Calibri" w:cs="Arial"/>
                <w:color w:val="000000" w:themeColor="text1"/>
                <w:lang w:val="fr-CA"/>
              </w:rPr>
              <w:t>,</w:t>
            </w:r>
            <w:r w:rsidRPr="009B764B">
              <w:rPr>
                <w:rFonts w:eastAsia="Calibri" w:cs="Arial"/>
                <w:color w:val="000000" w:themeColor="text1"/>
                <w:lang w:val="fr-CA"/>
              </w:rPr>
              <w:t>0</w:t>
            </w:r>
          </w:p>
        </w:tc>
      </w:tr>
      <w:tr w:rsidR="001771F4" w:rsidRPr="009B764B" w14:paraId="6237338E" w14:textId="77777777" w:rsidTr="00CE355F">
        <w:trPr>
          <w:trHeight w:val="315"/>
        </w:trPr>
        <w:tc>
          <w:tcPr>
            <w:tcW w:w="3261" w:type="dxa"/>
            <w:gridSpan w:val="3"/>
            <w:vAlign w:val="bottom"/>
          </w:tcPr>
          <w:p w14:paraId="102799CE" w14:textId="231F95A1" w:rsidR="001771F4" w:rsidRPr="009B764B" w:rsidRDefault="001771F4" w:rsidP="001771F4">
            <w:pPr>
              <w:ind w:firstLine="240"/>
              <w:rPr>
                <w:rFonts w:cs="Arial"/>
                <w:lang w:val="fr-CA"/>
              </w:rPr>
            </w:pPr>
            <w:r w:rsidRPr="009B764B">
              <w:rPr>
                <w:rFonts w:eastAsia="Calibri" w:cs="Arial"/>
                <w:color w:val="000000" w:themeColor="text1"/>
                <w:lang w:val="fr-CA"/>
              </w:rPr>
              <w:t>Déambulateur</w:t>
            </w:r>
          </w:p>
        </w:tc>
        <w:tc>
          <w:tcPr>
            <w:tcW w:w="2274" w:type="dxa"/>
            <w:vAlign w:val="bottom"/>
          </w:tcPr>
          <w:p w14:paraId="5013002D" w14:textId="17797291" w:rsidR="001771F4" w:rsidRPr="009B764B" w:rsidRDefault="001771F4" w:rsidP="001771F4">
            <w:pPr>
              <w:jc w:val="center"/>
              <w:rPr>
                <w:rFonts w:cs="Arial"/>
                <w:lang w:val="fr-CA"/>
              </w:rPr>
            </w:pPr>
            <w:r w:rsidRPr="009B764B">
              <w:rPr>
                <w:rFonts w:eastAsia="Calibri" w:cs="Arial"/>
                <w:color w:val="000000" w:themeColor="text1"/>
                <w:lang w:val="fr-CA"/>
              </w:rPr>
              <w:t>1</w:t>
            </w:r>
          </w:p>
        </w:tc>
        <w:tc>
          <w:tcPr>
            <w:tcW w:w="675" w:type="dxa"/>
            <w:vAlign w:val="bottom"/>
          </w:tcPr>
          <w:p w14:paraId="6A2190FA" w14:textId="19104CA6" w:rsidR="001771F4" w:rsidRPr="009B764B" w:rsidRDefault="001771F4" w:rsidP="001771F4">
            <w:pPr>
              <w:jc w:val="center"/>
              <w:rPr>
                <w:rFonts w:cs="Arial"/>
                <w:lang w:val="fr-CA"/>
              </w:rPr>
            </w:pPr>
            <w:r w:rsidRPr="009B764B">
              <w:rPr>
                <w:rFonts w:eastAsia="Calibri" w:cs="Arial"/>
                <w:color w:val="000000" w:themeColor="text1"/>
                <w:lang w:val="fr-CA"/>
              </w:rPr>
              <w:t>51</w:t>
            </w:r>
          </w:p>
        </w:tc>
        <w:tc>
          <w:tcPr>
            <w:tcW w:w="1065" w:type="dxa"/>
            <w:vAlign w:val="bottom"/>
          </w:tcPr>
          <w:p w14:paraId="70F52397" w14:textId="29EA02C5" w:rsidR="001771F4" w:rsidRPr="009B764B" w:rsidRDefault="001771F4" w:rsidP="001771F4">
            <w:pPr>
              <w:jc w:val="center"/>
              <w:rPr>
                <w:rFonts w:cs="Arial"/>
                <w:lang w:val="fr-CA"/>
              </w:rPr>
            </w:pPr>
            <w:r w:rsidRPr="009B764B">
              <w:rPr>
                <w:rFonts w:eastAsia="Calibri" w:cs="Arial"/>
                <w:color w:val="000000" w:themeColor="text1"/>
                <w:lang w:val="fr-CA"/>
              </w:rPr>
              <w:t>51</w:t>
            </w:r>
          </w:p>
        </w:tc>
        <w:tc>
          <w:tcPr>
            <w:tcW w:w="915" w:type="dxa"/>
            <w:vAlign w:val="bottom"/>
          </w:tcPr>
          <w:p w14:paraId="2B7DDBC2" w14:textId="7DB342DC" w:rsidR="001771F4" w:rsidRPr="009B764B" w:rsidRDefault="001771F4" w:rsidP="001771F4">
            <w:pPr>
              <w:jc w:val="center"/>
              <w:rPr>
                <w:rFonts w:cs="Arial"/>
                <w:lang w:val="fr-CA"/>
              </w:rPr>
            </w:pPr>
            <w:r w:rsidRPr="009B764B">
              <w:rPr>
                <w:rFonts w:eastAsia="Calibri" w:cs="Arial"/>
                <w:color w:val="000000" w:themeColor="text1"/>
                <w:lang w:val="fr-CA"/>
              </w:rPr>
              <w:t>51</w:t>
            </w:r>
            <w:r w:rsidR="00634B0C" w:rsidRPr="009B764B">
              <w:rPr>
                <w:rFonts w:eastAsia="Calibri" w:cs="Arial"/>
                <w:color w:val="000000" w:themeColor="text1"/>
                <w:lang w:val="fr-CA"/>
              </w:rPr>
              <w:t>,</w:t>
            </w:r>
            <w:r w:rsidRPr="009B764B">
              <w:rPr>
                <w:rFonts w:eastAsia="Calibri" w:cs="Arial"/>
                <w:color w:val="000000" w:themeColor="text1"/>
                <w:lang w:val="fr-CA"/>
              </w:rPr>
              <w:t>0</w:t>
            </w:r>
          </w:p>
        </w:tc>
      </w:tr>
      <w:tr w:rsidR="001771F4" w:rsidRPr="009B764B" w14:paraId="4967A6F9" w14:textId="77777777" w:rsidTr="00CE355F">
        <w:trPr>
          <w:trHeight w:val="315"/>
        </w:trPr>
        <w:tc>
          <w:tcPr>
            <w:tcW w:w="3261" w:type="dxa"/>
            <w:gridSpan w:val="3"/>
            <w:vAlign w:val="bottom"/>
          </w:tcPr>
          <w:p w14:paraId="4F223E04" w14:textId="7EA03A2D" w:rsidR="001771F4" w:rsidRPr="009B764B" w:rsidRDefault="001771F4" w:rsidP="001771F4">
            <w:pPr>
              <w:ind w:firstLine="240"/>
              <w:rPr>
                <w:rFonts w:cs="Arial"/>
                <w:lang w:val="fr-CA"/>
              </w:rPr>
            </w:pPr>
            <w:r w:rsidRPr="009B764B">
              <w:rPr>
                <w:rFonts w:eastAsia="Calibri" w:cs="Arial"/>
                <w:color w:val="000000" w:themeColor="text1"/>
                <w:lang w:val="fr-CA"/>
              </w:rPr>
              <w:t xml:space="preserve">Canne blanche (vision)  </w:t>
            </w:r>
          </w:p>
        </w:tc>
        <w:tc>
          <w:tcPr>
            <w:tcW w:w="2274" w:type="dxa"/>
            <w:vAlign w:val="bottom"/>
          </w:tcPr>
          <w:p w14:paraId="0ED0B034" w14:textId="02C8E703" w:rsidR="001771F4" w:rsidRPr="009B764B" w:rsidRDefault="001771F4" w:rsidP="001771F4">
            <w:pPr>
              <w:jc w:val="center"/>
              <w:rPr>
                <w:rFonts w:cs="Arial"/>
                <w:lang w:val="fr-CA"/>
              </w:rPr>
            </w:pPr>
            <w:r w:rsidRPr="009B764B">
              <w:rPr>
                <w:rFonts w:eastAsia="Calibri" w:cs="Arial"/>
                <w:color w:val="000000" w:themeColor="text1"/>
                <w:lang w:val="fr-CA"/>
              </w:rPr>
              <w:t>2</w:t>
            </w:r>
          </w:p>
        </w:tc>
        <w:tc>
          <w:tcPr>
            <w:tcW w:w="675" w:type="dxa"/>
            <w:vAlign w:val="bottom"/>
          </w:tcPr>
          <w:p w14:paraId="7998BA4A" w14:textId="4358BD73" w:rsidR="001771F4" w:rsidRPr="009B764B" w:rsidRDefault="001771F4" w:rsidP="001771F4">
            <w:pPr>
              <w:jc w:val="center"/>
              <w:rPr>
                <w:rFonts w:cs="Arial"/>
                <w:lang w:val="fr-CA"/>
              </w:rPr>
            </w:pPr>
            <w:r w:rsidRPr="009B764B">
              <w:rPr>
                <w:rFonts w:eastAsia="Calibri" w:cs="Arial"/>
                <w:color w:val="000000" w:themeColor="text1"/>
                <w:lang w:val="fr-CA"/>
              </w:rPr>
              <w:t>60</w:t>
            </w:r>
          </w:p>
        </w:tc>
        <w:tc>
          <w:tcPr>
            <w:tcW w:w="1065" w:type="dxa"/>
            <w:vAlign w:val="bottom"/>
          </w:tcPr>
          <w:p w14:paraId="01D9F10D" w14:textId="0927FD87" w:rsidR="001771F4" w:rsidRPr="009B764B" w:rsidRDefault="001771F4" w:rsidP="001771F4">
            <w:pPr>
              <w:jc w:val="center"/>
              <w:rPr>
                <w:rFonts w:cs="Arial"/>
                <w:lang w:val="fr-CA"/>
              </w:rPr>
            </w:pPr>
            <w:r w:rsidRPr="009B764B">
              <w:rPr>
                <w:rFonts w:eastAsia="Calibri" w:cs="Arial"/>
                <w:color w:val="000000" w:themeColor="text1"/>
                <w:lang w:val="fr-CA"/>
              </w:rPr>
              <w:t>67</w:t>
            </w:r>
          </w:p>
        </w:tc>
        <w:tc>
          <w:tcPr>
            <w:tcW w:w="915" w:type="dxa"/>
            <w:vAlign w:val="bottom"/>
          </w:tcPr>
          <w:p w14:paraId="7B5BDE15" w14:textId="1321FD6A" w:rsidR="001771F4" w:rsidRPr="009B764B" w:rsidRDefault="001771F4" w:rsidP="001771F4">
            <w:pPr>
              <w:jc w:val="center"/>
              <w:rPr>
                <w:rFonts w:cs="Arial"/>
                <w:lang w:val="fr-CA"/>
              </w:rPr>
            </w:pPr>
            <w:r w:rsidRPr="009B764B">
              <w:rPr>
                <w:rFonts w:eastAsia="Calibri" w:cs="Arial"/>
                <w:color w:val="000000" w:themeColor="text1"/>
                <w:lang w:val="fr-CA"/>
              </w:rPr>
              <w:t>63</w:t>
            </w:r>
            <w:r w:rsidR="00634B0C" w:rsidRPr="009B764B">
              <w:rPr>
                <w:rFonts w:eastAsia="Calibri" w:cs="Arial"/>
                <w:color w:val="000000" w:themeColor="text1"/>
                <w:lang w:val="fr-CA"/>
              </w:rPr>
              <w:t>,</w:t>
            </w:r>
            <w:r w:rsidRPr="009B764B">
              <w:rPr>
                <w:rFonts w:eastAsia="Calibri" w:cs="Arial"/>
                <w:color w:val="000000" w:themeColor="text1"/>
                <w:lang w:val="fr-CA"/>
              </w:rPr>
              <w:t>5</w:t>
            </w:r>
          </w:p>
        </w:tc>
      </w:tr>
      <w:tr w:rsidR="09A85277" w:rsidRPr="009B764B" w14:paraId="15CC9DF7" w14:textId="77777777" w:rsidTr="00CE355F">
        <w:trPr>
          <w:trHeight w:val="315"/>
        </w:trPr>
        <w:tc>
          <w:tcPr>
            <w:tcW w:w="3261" w:type="dxa"/>
            <w:gridSpan w:val="3"/>
            <w:tcBorders>
              <w:left w:val="nil"/>
              <w:bottom w:val="single" w:sz="8" w:space="0" w:color="8EA9DB"/>
              <w:right w:val="nil"/>
            </w:tcBorders>
            <w:vAlign w:val="bottom"/>
          </w:tcPr>
          <w:p w14:paraId="558BF3BD" w14:textId="4729F6B8" w:rsidR="09A85277" w:rsidRPr="009B764B" w:rsidRDefault="09A85277">
            <w:pPr>
              <w:rPr>
                <w:rFonts w:cs="Arial"/>
                <w:lang w:val="fr-CA"/>
              </w:rPr>
            </w:pPr>
            <w:r w:rsidRPr="009B764B">
              <w:rPr>
                <w:rFonts w:eastAsia="Calibri" w:cs="Arial"/>
                <w:b/>
                <w:bCs/>
                <w:color w:val="000000" w:themeColor="text1"/>
                <w:lang w:val="fr-CA"/>
              </w:rPr>
              <w:t>Activit</w:t>
            </w:r>
            <w:r w:rsidR="001771F4" w:rsidRPr="009B764B">
              <w:rPr>
                <w:rFonts w:eastAsia="Calibri" w:cs="Arial"/>
                <w:b/>
                <w:bCs/>
                <w:color w:val="000000" w:themeColor="text1"/>
                <w:lang w:val="fr-CA"/>
              </w:rPr>
              <w:t>és</w:t>
            </w:r>
            <w:r w:rsidRPr="009B764B">
              <w:rPr>
                <w:rFonts w:eastAsia="Calibri" w:cs="Arial"/>
                <w:b/>
                <w:bCs/>
                <w:color w:val="000000" w:themeColor="text1"/>
                <w:lang w:val="fr-CA"/>
              </w:rPr>
              <w:t>1</w:t>
            </w:r>
          </w:p>
        </w:tc>
        <w:tc>
          <w:tcPr>
            <w:tcW w:w="2274" w:type="dxa"/>
            <w:tcBorders>
              <w:left w:val="nil"/>
              <w:bottom w:val="single" w:sz="8" w:space="0" w:color="8EA9DB"/>
              <w:right w:val="nil"/>
            </w:tcBorders>
            <w:vAlign w:val="bottom"/>
          </w:tcPr>
          <w:p w14:paraId="62637DE0" w14:textId="757AC9D3" w:rsidR="09A85277" w:rsidRPr="009B764B" w:rsidRDefault="09A85277" w:rsidP="09A85277">
            <w:pPr>
              <w:jc w:val="center"/>
              <w:rPr>
                <w:rFonts w:cs="Arial"/>
                <w:lang w:val="fr-CA"/>
              </w:rPr>
            </w:pPr>
            <w:r w:rsidRPr="009B764B">
              <w:rPr>
                <w:rFonts w:eastAsia="Calibri" w:cs="Arial"/>
                <w:b/>
                <w:bCs/>
                <w:color w:val="000000" w:themeColor="text1"/>
                <w:lang w:val="fr-CA"/>
              </w:rPr>
              <w:t>22</w:t>
            </w:r>
          </w:p>
        </w:tc>
        <w:tc>
          <w:tcPr>
            <w:tcW w:w="675" w:type="dxa"/>
            <w:tcBorders>
              <w:left w:val="nil"/>
              <w:bottom w:val="single" w:sz="8" w:space="0" w:color="8EA9DB"/>
              <w:right w:val="nil"/>
            </w:tcBorders>
            <w:vAlign w:val="bottom"/>
          </w:tcPr>
          <w:p w14:paraId="4096415E" w14:textId="266CB214" w:rsidR="09A85277" w:rsidRPr="009B764B" w:rsidRDefault="09A85277" w:rsidP="09A85277">
            <w:pPr>
              <w:jc w:val="center"/>
              <w:rPr>
                <w:rFonts w:cs="Arial"/>
                <w:lang w:val="fr-CA"/>
              </w:rPr>
            </w:pPr>
            <w:r w:rsidRPr="009B764B">
              <w:rPr>
                <w:rFonts w:eastAsia="Calibri" w:cs="Arial"/>
                <w:b/>
                <w:bCs/>
                <w:color w:val="000000" w:themeColor="text1"/>
                <w:lang w:val="fr-CA"/>
              </w:rPr>
              <w:t>15</w:t>
            </w:r>
          </w:p>
        </w:tc>
        <w:tc>
          <w:tcPr>
            <w:tcW w:w="1065" w:type="dxa"/>
            <w:tcBorders>
              <w:left w:val="nil"/>
              <w:bottom w:val="single" w:sz="8" w:space="0" w:color="8EA9DB"/>
              <w:right w:val="nil"/>
            </w:tcBorders>
            <w:vAlign w:val="bottom"/>
          </w:tcPr>
          <w:p w14:paraId="283144B2" w14:textId="4241F030" w:rsidR="09A85277" w:rsidRPr="009B764B" w:rsidRDefault="09A85277" w:rsidP="09A85277">
            <w:pPr>
              <w:jc w:val="center"/>
              <w:rPr>
                <w:rFonts w:cs="Arial"/>
                <w:lang w:val="fr-CA"/>
              </w:rPr>
            </w:pPr>
            <w:r w:rsidRPr="009B764B">
              <w:rPr>
                <w:rFonts w:eastAsia="Calibri" w:cs="Arial"/>
                <w:b/>
                <w:bCs/>
                <w:color w:val="000000" w:themeColor="text1"/>
                <w:lang w:val="fr-CA"/>
              </w:rPr>
              <w:t>72</w:t>
            </w:r>
          </w:p>
        </w:tc>
        <w:tc>
          <w:tcPr>
            <w:tcW w:w="915" w:type="dxa"/>
            <w:tcBorders>
              <w:left w:val="nil"/>
              <w:bottom w:val="single" w:sz="8" w:space="0" w:color="8EA9DB"/>
              <w:right w:val="nil"/>
            </w:tcBorders>
            <w:vAlign w:val="bottom"/>
          </w:tcPr>
          <w:p w14:paraId="40A12B14" w14:textId="5E9B0583" w:rsidR="09A85277" w:rsidRPr="009B764B" w:rsidRDefault="09A85277" w:rsidP="00634B0C">
            <w:pPr>
              <w:jc w:val="center"/>
              <w:rPr>
                <w:rFonts w:eastAsia="Calibri" w:cs="Arial"/>
                <w:b/>
                <w:bCs/>
                <w:color w:val="000000" w:themeColor="text1"/>
                <w:lang w:val="fr-CA"/>
              </w:rPr>
            </w:pPr>
            <w:r w:rsidRPr="009B764B">
              <w:rPr>
                <w:rFonts w:eastAsia="Calibri" w:cs="Arial"/>
                <w:b/>
                <w:bCs/>
                <w:color w:val="000000" w:themeColor="text1"/>
                <w:lang w:val="fr-CA"/>
              </w:rPr>
              <w:t>48</w:t>
            </w:r>
            <w:r w:rsidR="00634B0C" w:rsidRPr="009B764B">
              <w:rPr>
                <w:rFonts w:eastAsia="Calibri" w:cs="Arial"/>
                <w:b/>
                <w:bCs/>
                <w:color w:val="000000" w:themeColor="text1"/>
                <w:lang w:val="fr-CA"/>
              </w:rPr>
              <w:t>,</w:t>
            </w:r>
            <w:r w:rsidRPr="009B764B">
              <w:rPr>
                <w:rFonts w:eastAsia="Calibri" w:cs="Arial"/>
                <w:b/>
                <w:bCs/>
                <w:color w:val="000000" w:themeColor="text1"/>
                <w:lang w:val="fr-CA"/>
              </w:rPr>
              <w:t>8</w:t>
            </w:r>
          </w:p>
        </w:tc>
      </w:tr>
      <w:tr w:rsidR="09A85277" w:rsidRPr="009B764B" w14:paraId="47DD764C" w14:textId="77777777" w:rsidTr="00CE355F">
        <w:trPr>
          <w:trHeight w:val="315"/>
        </w:trPr>
        <w:tc>
          <w:tcPr>
            <w:tcW w:w="3261" w:type="dxa"/>
            <w:gridSpan w:val="3"/>
            <w:vAlign w:val="bottom"/>
          </w:tcPr>
          <w:p w14:paraId="5BDF0424" w14:textId="267A564E" w:rsidR="09A85277" w:rsidRPr="009B764B" w:rsidRDefault="001771F4" w:rsidP="09A85277">
            <w:pPr>
              <w:ind w:firstLine="240"/>
              <w:rPr>
                <w:rFonts w:cs="Arial"/>
                <w:lang w:val="fr-CA"/>
              </w:rPr>
            </w:pPr>
            <w:r w:rsidRPr="009B764B">
              <w:rPr>
                <w:rFonts w:eastAsia="Calibri" w:cs="Arial"/>
                <w:color w:val="000000" w:themeColor="text1"/>
                <w:lang w:val="fr-CA"/>
              </w:rPr>
              <w:t>Canne</w:t>
            </w:r>
          </w:p>
        </w:tc>
        <w:tc>
          <w:tcPr>
            <w:tcW w:w="2274" w:type="dxa"/>
            <w:vAlign w:val="bottom"/>
          </w:tcPr>
          <w:p w14:paraId="2B3FE8EF" w14:textId="3B87C870" w:rsidR="09A85277" w:rsidRPr="009B764B" w:rsidRDefault="09A85277" w:rsidP="09A85277">
            <w:pPr>
              <w:jc w:val="center"/>
              <w:rPr>
                <w:rFonts w:cs="Arial"/>
                <w:lang w:val="fr-CA"/>
              </w:rPr>
            </w:pPr>
            <w:r w:rsidRPr="009B764B">
              <w:rPr>
                <w:rFonts w:eastAsia="Calibri" w:cs="Arial"/>
                <w:color w:val="000000" w:themeColor="text1"/>
                <w:lang w:val="fr-CA"/>
              </w:rPr>
              <w:t>2</w:t>
            </w:r>
          </w:p>
        </w:tc>
        <w:tc>
          <w:tcPr>
            <w:tcW w:w="675" w:type="dxa"/>
            <w:vAlign w:val="bottom"/>
          </w:tcPr>
          <w:p w14:paraId="7C87F7C3" w14:textId="77B3D193" w:rsidR="09A85277" w:rsidRPr="009B764B" w:rsidRDefault="09A85277" w:rsidP="09A85277">
            <w:pPr>
              <w:jc w:val="center"/>
              <w:rPr>
                <w:rFonts w:cs="Arial"/>
                <w:lang w:val="fr-CA"/>
              </w:rPr>
            </w:pPr>
            <w:r w:rsidRPr="009B764B">
              <w:rPr>
                <w:rFonts w:eastAsia="Calibri" w:cs="Arial"/>
                <w:color w:val="000000" w:themeColor="text1"/>
                <w:lang w:val="fr-CA"/>
              </w:rPr>
              <w:t>46</w:t>
            </w:r>
          </w:p>
        </w:tc>
        <w:tc>
          <w:tcPr>
            <w:tcW w:w="1065" w:type="dxa"/>
            <w:vAlign w:val="bottom"/>
          </w:tcPr>
          <w:p w14:paraId="03A112F8" w14:textId="3E47A7B9" w:rsidR="09A85277" w:rsidRPr="009B764B" w:rsidRDefault="09A85277" w:rsidP="09A85277">
            <w:pPr>
              <w:jc w:val="center"/>
              <w:rPr>
                <w:rFonts w:cs="Arial"/>
                <w:lang w:val="fr-CA"/>
              </w:rPr>
            </w:pPr>
            <w:r w:rsidRPr="009B764B">
              <w:rPr>
                <w:rFonts w:eastAsia="Calibri" w:cs="Arial"/>
                <w:color w:val="000000" w:themeColor="text1"/>
                <w:lang w:val="fr-CA"/>
              </w:rPr>
              <w:t>53</w:t>
            </w:r>
          </w:p>
        </w:tc>
        <w:tc>
          <w:tcPr>
            <w:tcW w:w="915" w:type="dxa"/>
            <w:vAlign w:val="bottom"/>
          </w:tcPr>
          <w:p w14:paraId="0321DD49" w14:textId="4156DE4F" w:rsidR="09A85277" w:rsidRPr="009B764B" w:rsidRDefault="09A85277" w:rsidP="09A85277">
            <w:pPr>
              <w:jc w:val="center"/>
              <w:rPr>
                <w:rFonts w:cs="Arial"/>
                <w:lang w:val="fr-CA"/>
              </w:rPr>
            </w:pPr>
            <w:r w:rsidRPr="009B764B">
              <w:rPr>
                <w:rFonts w:eastAsia="Calibri" w:cs="Arial"/>
                <w:color w:val="000000" w:themeColor="text1"/>
                <w:lang w:val="fr-CA"/>
              </w:rPr>
              <w:t>49</w:t>
            </w:r>
            <w:r w:rsidR="00634B0C" w:rsidRPr="009B764B">
              <w:rPr>
                <w:rFonts w:eastAsia="Calibri" w:cs="Arial"/>
                <w:color w:val="000000" w:themeColor="text1"/>
                <w:lang w:val="fr-CA"/>
              </w:rPr>
              <w:t>,</w:t>
            </w:r>
            <w:r w:rsidRPr="009B764B">
              <w:rPr>
                <w:rFonts w:eastAsia="Calibri" w:cs="Arial"/>
                <w:color w:val="000000" w:themeColor="text1"/>
                <w:lang w:val="fr-CA"/>
              </w:rPr>
              <w:t>5</w:t>
            </w:r>
          </w:p>
        </w:tc>
      </w:tr>
      <w:tr w:rsidR="09A85277" w:rsidRPr="009B764B" w14:paraId="36203FDF" w14:textId="77777777" w:rsidTr="00CE355F">
        <w:trPr>
          <w:trHeight w:val="315"/>
        </w:trPr>
        <w:tc>
          <w:tcPr>
            <w:tcW w:w="3261" w:type="dxa"/>
            <w:gridSpan w:val="3"/>
            <w:vAlign w:val="bottom"/>
          </w:tcPr>
          <w:p w14:paraId="7D30DF76" w14:textId="76AA212A" w:rsidR="09A85277" w:rsidRPr="009B764B" w:rsidRDefault="001771F4" w:rsidP="09A85277">
            <w:pPr>
              <w:ind w:firstLine="240"/>
              <w:rPr>
                <w:rFonts w:cs="Arial"/>
                <w:lang w:val="fr-CA"/>
              </w:rPr>
            </w:pPr>
            <w:r w:rsidRPr="009B764B">
              <w:rPr>
                <w:rFonts w:eastAsia="Calibri" w:cs="Arial"/>
                <w:color w:val="000000" w:themeColor="text1"/>
                <w:lang w:val="fr-CA"/>
              </w:rPr>
              <w:t>Chien d’assistance</w:t>
            </w:r>
          </w:p>
        </w:tc>
        <w:tc>
          <w:tcPr>
            <w:tcW w:w="2274" w:type="dxa"/>
            <w:vAlign w:val="bottom"/>
          </w:tcPr>
          <w:p w14:paraId="33A05B72" w14:textId="1DE3984A" w:rsidR="09A85277" w:rsidRPr="009B764B" w:rsidRDefault="09A85277" w:rsidP="09A85277">
            <w:pPr>
              <w:jc w:val="center"/>
              <w:rPr>
                <w:rFonts w:cs="Arial"/>
                <w:lang w:val="fr-CA"/>
              </w:rPr>
            </w:pPr>
            <w:r w:rsidRPr="009B764B">
              <w:rPr>
                <w:rFonts w:eastAsia="Calibri" w:cs="Arial"/>
                <w:color w:val="000000" w:themeColor="text1"/>
                <w:lang w:val="fr-CA"/>
              </w:rPr>
              <w:t>1</w:t>
            </w:r>
          </w:p>
        </w:tc>
        <w:tc>
          <w:tcPr>
            <w:tcW w:w="675" w:type="dxa"/>
            <w:vAlign w:val="bottom"/>
          </w:tcPr>
          <w:p w14:paraId="2560CD04" w14:textId="5FD44DEA" w:rsidR="09A85277" w:rsidRPr="009B764B" w:rsidRDefault="09A85277" w:rsidP="09A85277">
            <w:pPr>
              <w:jc w:val="center"/>
              <w:rPr>
                <w:rFonts w:cs="Arial"/>
                <w:lang w:val="fr-CA"/>
              </w:rPr>
            </w:pPr>
            <w:r w:rsidRPr="009B764B">
              <w:rPr>
                <w:rFonts w:eastAsia="Calibri" w:cs="Arial"/>
                <w:color w:val="000000" w:themeColor="text1"/>
                <w:lang w:val="fr-CA"/>
              </w:rPr>
              <w:t>72</w:t>
            </w:r>
          </w:p>
        </w:tc>
        <w:tc>
          <w:tcPr>
            <w:tcW w:w="1065" w:type="dxa"/>
            <w:vAlign w:val="bottom"/>
          </w:tcPr>
          <w:p w14:paraId="033F879E" w14:textId="68058FCA" w:rsidR="09A85277" w:rsidRPr="009B764B" w:rsidRDefault="09A85277" w:rsidP="09A85277">
            <w:pPr>
              <w:jc w:val="center"/>
              <w:rPr>
                <w:rFonts w:cs="Arial"/>
                <w:lang w:val="fr-CA"/>
              </w:rPr>
            </w:pPr>
            <w:r w:rsidRPr="009B764B">
              <w:rPr>
                <w:rFonts w:eastAsia="Calibri" w:cs="Arial"/>
                <w:color w:val="000000" w:themeColor="text1"/>
                <w:lang w:val="fr-CA"/>
              </w:rPr>
              <w:t>72</w:t>
            </w:r>
          </w:p>
        </w:tc>
        <w:tc>
          <w:tcPr>
            <w:tcW w:w="915" w:type="dxa"/>
            <w:vAlign w:val="bottom"/>
          </w:tcPr>
          <w:p w14:paraId="6890A0C9" w14:textId="2E597D8C" w:rsidR="09A85277" w:rsidRPr="009B764B" w:rsidRDefault="09A85277" w:rsidP="09A85277">
            <w:pPr>
              <w:jc w:val="center"/>
              <w:rPr>
                <w:rFonts w:cs="Arial"/>
                <w:lang w:val="fr-CA"/>
              </w:rPr>
            </w:pPr>
            <w:r w:rsidRPr="009B764B">
              <w:rPr>
                <w:rFonts w:eastAsia="Calibri" w:cs="Arial"/>
                <w:color w:val="000000" w:themeColor="text1"/>
                <w:lang w:val="fr-CA"/>
              </w:rPr>
              <w:t>72</w:t>
            </w:r>
            <w:r w:rsidR="00634B0C" w:rsidRPr="009B764B">
              <w:rPr>
                <w:rFonts w:eastAsia="Calibri" w:cs="Arial"/>
                <w:color w:val="000000" w:themeColor="text1"/>
                <w:lang w:val="fr-CA"/>
              </w:rPr>
              <w:t>,</w:t>
            </w:r>
            <w:r w:rsidRPr="009B764B">
              <w:rPr>
                <w:rFonts w:eastAsia="Calibri" w:cs="Arial"/>
                <w:color w:val="000000" w:themeColor="text1"/>
                <w:lang w:val="fr-CA"/>
              </w:rPr>
              <w:t>0</w:t>
            </w:r>
          </w:p>
        </w:tc>
      </w:tr>
      <w:tr w:rsidR="09A85277" w:rsidRPr="009B764B" w14:paraId="3C232E77" w14:textId="77777777" w:rsidTr="00CE355F">
        <w:trPr>
          <w:trHeight w:val="315"/>
        </w:trPr>
        <w:tc>
          <w:tcPr>
            <w:tcW w:w="3261" w:type="dxa"/>
            <w:gridSpan w:val="3"/>
            <w:vAlign w:val="bottom"/>
          </w:tcPr>
          <w:p w14:paraId="3B83CE95" w14:textId="7D941AC9" w:rsidR="09A85277" w:rsidRPr="009B764B" w:rsidRDefault="001771F4" w:rsidP="09A85277">
            <w:pPr>
              <w:ind w:firstLine="240"/>
              <w:rPr>
                <w:rFonts w:cs="Arial"/>
                <w:lang w:val="fr-CA"/>
              </w:rPr>
            </w:pPr>
            <w:r w:rsidRPr="009B764B">
              <w:rPr>
                <w:rFonts w:eastAsia="Calibri" w:cs="Arial"/>
                <w:color w:val="000000" w:themeColor="text1"/>
                <w:lang w:val="fr-CA"/>
              </w:rPr>
              <w:t>Multi. Ambulatoire</w:t>
            </w:r>
          </w:p>
        </w:tc>
        <w:tc>
          <w:tcPr>
            <w:tcW w:w="2274" w:type="dxa"/>
            <w:vAlign w:val="bottom"/>
          </w:tcPr>
          <w:p w14:paraId="6A282A69" w14:textId="59F4EC78" w:rsidR="09A85277" w:rsidRPr="009B764B" w:rsidRDefault="09A85277" w:rsidP="09A85277">
            <w:pPr>
              <w:jc w:val="center"/>
              <w:rPr>
                <w:rFonts w:cs="Arial"/>
                <w:lang w:val="fr-CA"/>
              </w:rPr>
            </w:pPr>
            <w:r w:rsidRPr="009B764B">
              <w:rPr>
                <w:rFonts w:eastAsia="Calibri" w:cs="Arial"/>
                <w:color w:val="000000" w:themeColor="text1"/>
                <w:lang w:val="fr-CA"/>
              </w:rPr>
              <w:t>1</w:t>
            </w:r>
          </w:p>
        </w:tc>
        <w:tc>
          <w:tcPr>
            <w:tcW w:w="675" w:type="dxa"/>
            <w:vAlign w:val="bottom"/>
          </w:tcPr>
          <w:p w14:paraId="7012DDAA" w14:textId="2BBCB153" w:rsidR="09A85277" w:rsidRPr="009B764B" w:rsidRDefault="09A85277" w:rsidP="09A85277">
            <w:pPr>
              <w:jc w:val="center"/>
              <w:rPr>
                <w:rFonts w:cs="Arial"/>
                <w:lang w:val="fr-CA"/>
              </w:rPr>
            </w:pPr>
            <w:r w:rsidRPr="009B764B">
              <w:rPr>
                <w:rFonts w:eastAsia="Calibri" w:cs="Arial"/>
                <w:color w:val="000000" w:themeColor="text1"/>
                <w:lang w:val="fr-CA"/>
              </w:rPr>
              <w:t>66</w:t>
            </w:r>
          </w:p>
        </w:tc>
        <w:tc>
          <w:tcPr>
            <w:tcW w:w="1065" w:type="dxa"/>
            <w:vAlign w:val="bottom"/>
          </w:tcPr>
          <w:p w14:paraId="79A46141" w14:textId="6712FF14" w:rsidR="09A85277" w:rsidRPr="009B764B" w:rsidRDefault="09A85277" w:rsidP="09A85277">
            <w:pPr>
              <w:jc w:val="center"/>
              <w:rPr>
                <w:rFonts w:cs="Arial"/>
                <w:lang w:val="fr-CA"/>
              </w:rPr>
            </w:pPr>
            <w:r w:rsidRPr="009B764B">
              <w:rPr>
                <w:rFonts w:eastAsia="Calibri" w:cs="Arial"/>
                <w:color w:val="000000" w:themeColor="text1"/>
                <w:lang w:val="fr-CA"/>
              </w:rPr>
              <w:t>66</w:t>
            </w:r>
          </w:p>
        </w:tc>
        <w:tc>
          <w:tcPr>
            <w:tcW w:w="915" w:type="dxa"/>
            <w:vAlign w:val="bottom"/>
          </w:tcPr>
          <w:p w14:paraId="3F5980A3" w14:textId="33285CB4" w:rsidR="09A85277" w:rsidRPr="009B764B" w:rsidRDefault="09A85277" w:rsidP="09A85277">
            <w:pPr>
              <w:jc w:val="center"/>
              <w:rPr>
                <w:rFonts w:cs="Arial"/>
                <w:lang w:val="fr-CA"/>
              </w:rPr>
            </w:pPr>
            <w:r w:rsidRPr="009B764B">
              <w:rPr>
                <w:rFonts w:eastAsia="Calibri" w:cs="Arial"/>
                <w:color w:val="000000" w:themeColor="text1"/>
                <w:lang w:val="fr-CA"/>
              </w:rPr>
              <w:t>66</w:t>
            </w:r>
            <w:r w:rsidR="00634B0C" w:rsidRPr="009B764B">
              <w:rPr>
                <w:rFonts w:eastAsia="Calibri" w:cs="Arial"/>
                <w:color w:val="000000" w:themeColor="text1"/>
                <w:lang w:val="fr-CA"/>
              </w:rPr>
              <w:t>,</w:t>
            </w:r>
            <w:r w:rsidRPr="009B764B">
              <w:rPr>
                <w:rFonts w:eastAsia="Calibri" w:cs="Arial"/>
                <w:color w:val="000000" w:themeColor="text1"/>
                <w:lang w:val="fr-CA"/>
              </w:rPr>
              <w:t>0</w:t>
            </w:r>
          </w:p>
        </w:tc>
      </w:tr>
      <w:tr w:rsidR="09A85277" w:rsidRPr="009B764B" w14:paraId="14916438" w14:textId="77777777" w:rsidTr="00CE355F">
        <w:trPr>
          <w:trHeight w:val="315"/>
        </w:trPr>
        <w:tc>
          <w:tcPr>
            <w:tcW w:w="3261" w:type="dxa"/>
            <w:gridSpan w:val="3"/>
            <w:vAlign w:val="bottom"/>
          </w:tcPr>
          <w:p w14:paraId="5CB70D32" w14:textId="00AB7F0A" w:rsidR="09A85277" w:rsidRPr="009B764B" w:rsidRDefault="001771F4" w:rsidP="09A85277">
            <w:pPr>
              <w:ind w:firstLine="240"/>
              <w:rPr>
                <w:rFonts w:cs="Arial"/>
                <w:lang w:val="fr-CA"/>
              </w:rPr>
            </w:pPr>
            <w:r w:rsidRPr="009B764B">
              <w:rPr>
                <w:rFonts w:eastAsia="Calibri" w:cs="Arial"/>
                <w:color w:val="000000" w:themeColor="text1"/>
                <w:lang w:val="fr-CA"/>
              </w:rPr>
              <w:t xml:space="preserve">Multi. Mix </w:t>
            </w:r>
          </w:p>
        </w:tc>
        <w:tc>
          <w:tcPr>
            <w:tcW w:w="2274" w:type="dxa"/>
            <w:vAlign w:val="bottom"/>
          </w:tcPr>
          <w:p w14:paraId="1C7FDA79" w14:textId="011FEA65" w:rsidR="09A85277" w:rsidRPr="009B764B" w:rsidRDefault="09A85277" w:rsidP="09A85277">
            <w:pPr>
              <w:jc w:val="center"/>
              <w:rPr>
                <w:rFonts w:cs="Arial"/>
                <w:lang w:val="fr-CA"/>
              </w:rPr>
            </w:pPr>
            <w:r w:rsidRPr="009B764B">
              <w:rPr>
                <w:rFonts w:eastAsia="Calibri" w:cs="Arial"/>
                <w:color w:val="000000" w:themeColor="text1"/>
                <w:lang w:val="fr-CA"/>
              </w:rPr>
              <w:t>2</w:t>
            </w:r>
          </w:p>
        </w:tc>
        <w:tc>
          <w:tcPr>
            <w:tcW w:w="675" w:type="dxa"/>
            <w:vAlign w:val="bottom"/>
          </w:tcPr>
          <w:p w14:paraId="6353420F" w14:textId="327DB3E3" w:rsidR="09A85277" w:rsidRPr="009B764B" w:rsidRDefault="09A85277" w:rsidP="09A85277">
            <w:pPr>
              <w:jc w:val="center"/>
              <w:rPr>
                <w:rFonts w:cs="Arial"/>
                <w:lang w:val="fr-CA"/>
              </w:rPr>
            </w:pPr>
            <w:r w:rsidRPr="009B764B">
              <w:rPr>
                <w:rFonts w:eastAsia="Calibri" w:cs="Arial"/>
                <w:color w:val="000000" w:themeColor="text1"/>
                <w:lang w:val="fr-CA"/>
              </w:rPr>
              <w:t>57</w:t>
            </w:r>
          </w:p>
        </w:tc>
        <w:tc>
          <w:tcPr>
            <w:tcW w:w="1065" w:type="dxa"/>
            <w:vAlign w:val="bottom"/>
          </w:tcPr>
          <w:p w14:paraId="10A997BC" w14:textId="7B216334" w:rsidR="09A85277" w:rsidRPr="009B764B" w:rsidRDefault="09A85277" w:rsidP="09A85277">
            <w:pPr>
              <w:jc w:val="center"/>
              <w:rPr>
                <w:rFonts w:cs="Arial"/>
                <w:lang w:val="fr-CA"/>
              </w:rPr>
            </w:pPr>
            <w:r w:rsidRPr="009B764B">
              <w:rPr>
                <w:rFonts w:eastAsia="Calibri" w:cs="Arial"/>
                <w:color w:val="000000" w:themeColor="text1"/>
                <w:lang w:val="fr-CA"/>
              </w:rPr>
              <w:t>72</w:t>
            </w:r>
          </w:p>
        </w:tc>
        <w:tc>
          <w:tcPr>
            <w:tcW w:w="915" w:type="dxa"/>
            <w:vAlign w:val="bottom"/>
          </w:tcPr>
          <w:p w14:paraId="493B1342" w14:textId="7950F092" w:rsidR="09A85277" w:rsidRPr="009B764B" w:rsidRDefault="09A85277" w:rsidP="09A85277">
            <w:pPr>
              <w:jc w:val="center"/>
              <w:rPr>
                <w:rFonts w:cs="Arial"/>
                <w:lang w:val="fr-CA"/>
              </w:rPr>
            </w:pPr>
            <w:r w:rsidRPr="009B764B">
              <w:rPr>
                <w:rFonts w:eastAsia="Calibri" w:cs="Arial"/>
                <w:color w:val="000000" w:themeColor="text1"/>
                <w:lang w:val="fr-CA"/>
              </w:rPr>
              <w:t>64</w:t>
            </w:r>
            <w:r w:rsidR="00634B0C" w:rsidRPr="009B764B">
              <w:rPr>
                <w:rFonts w:eastAsia="Calibri" w:cs="Arial"/>
                <w:color w:val="000000" w:themeColor="text1"/>
                <w:lang w:val="fr-CA"/>
              </w:rPr>
              <w:t>,</w:t>
            </w:r>
            <w:r w:rsidRPr="009B764B">
              <w:rPr>
                <w:rFonts w:eastAsia="Calibri" w:cs="Arial"/>
                <w:color w:val="000000" w:themeColor="text1"/>
                <w:lang w:val="fr-CA"/>
              </w:rPr>
              <w:t>5</w:t>
            </w:r>
          </w:p>
        </w:tc>
      </w:tr>
      <w:tr w:rsidR="09A85277" w:rsidRPr="009B764B" w14:paraId="0578D65B" w14:textId="77777777" w:rsidTr="00CE355F">
        <w:trPr>
          <w:trHeight w:val="315"/>
        </w:trPr>
        <w:tc>
          <w:tcPr>
            <w:tcW w:w="3261" w:type="dxa"/>
            <w:gridSpan w:val="3"/>
            <w:vAlign w:val="bottom"/>
          </w:tcPr>
          <w:p w14:paraId="6B6D066F" w14:textId="52EEB5C8" w:rsidR="09A85277" w:rsidRPr="009B764B" w:rsidRDefault="001771F4" w:rsidP="09A85277">
            <w:pPr>
              <w:ind w:firstLine="240"/>
              <w:rPr>
                <w:rFonts w:cs="Arial"/>
                <w:lang w:val="fr-CA"/>
              </w:rPr>
            </w:pPr>
            <w:r w:rsidRPr="009B764B">
              <w:rPr>
                <w:rFonts w:eastAsia="Calibri" w:cs="Arial"/>
                <w:color w:val="000000" w:themeColor="text1"/>
                <w:lang w:val="fr-CA"/>
              </w:rPr>
              <w:t>Multi. À roue</w:t>
            </w:r>
          </w:p>
        </w:tc>
        <w:tc>
          <w:tcPr>
            <w:tcW w:w="2274" w:type="dxa"/>
            <w:vAlign w:val="bottom"/>
          </w:tcPr>
          <w:p w14:paraId="1EA3BF53" w14:textId="2C39085F" w:rsidR="09A85277" w:rsidRPr="009B764B" w:rsidRDefault="09A85277" w:rsidP="09A85277">
            <w:pPr>
              <w:jc w:val="center"/>
              <w:rPr>
                <w:rFonts w:cs="Arial"/>
                <w:lang w:val="fr-CA"/>
              </w:rPr>
            </w:pPr>
            <w:r w:rsidRPr="009B764B">
              <w:rPr>
                <w:rFonts w:eastAsia="Calibri" w:cs="Arial"/>
                <w:color w:val="000000" w:themeColor="text1"/>
                <w:lang w:val="fr-CA"/>
              </w:rPr>
              <w:t>3</w:t>
            </w:r>
          </w:p>
        </w:tc>
        <w:tc>
          <w:tcPr>
            <w:tcW w:w="675" w:type="dxa"/>
            <w:vAlign w:val="bottom"/>
          </w:tcPr>
          <w:p w14:paraId="2ADD8C5F" w14:textId="7EC6D14C" w:rsidR="09A85277" w:rsidRPr="009B764B" w:rsidRDefault="09A85277" w:rsidP="09A85277">
            <w:pPr>
              <w:jc w:val="center"/>
              <w:rPr>
                <w:rFonts w:cs="Arial"/>
                <w:lang w:val="fr-CA"/>
              </w:rPr>
            </w:pPr>
            <w:r w:rsidRPr="009B764B">
              <w:rPr>
                <w:rFonts w:eastAsia="Calibri" w:cs="Arial"/>
                <w:color w:val="000000" w:themeColor="text1"/>
                <w:lang w:val="fr-CA"/>
              </w:rPr>
              <w:t>41</w:t>
            </w:r>
          </w:p>
        </w:tc>
        <w:tc>
          <w:tcPr>
            <w:tcW w:w="1065" w:type="dxa"/>
            <w:vAlign w:val="bottom"/>
          </w:tcPr>
          <w:p w14:paraId="35D5A7BE" w14:textId="37978CE5" w:rsidR="09A85277" w:rsidRPr="009B764B" w:rsidRDefault="09A85277" w:rsidP="09A85277">
            <w:pPr>
              <w:jc w:val="center"/>
              <w:rPr>
                <w:rFonts w:cs="Arial"/>
                <w:lang w:val="fr-CA"/>
              </w:rPr>
            </w:pPr>
            <w:r w:rsidRPr="009B764B">
              <w:rPr>
                <w:rFonts w:eastAsia="Calibri" w:cs="Arial"/>
                <w:color w:val="000000" w:themeColor="text1"/>
                <w:lang w:val="fr-CA"/>
              </w:rPr>
              <w:t>69</w:t>
            </w:r>
          </w:p>
        </w:tc>
        <w:tc>
          <w:tcPr>
            <w:tcW w:w="915" w:type="dxa"/>
            <w:vAlign w:val="bottom"/>
          </w:tcPr>
          <w:p w14:paraId="1246C5FF" w14:textId="378236A6" w:rsidR="09A85277" w:rsidRPr="009B764B" w:rsidRDefault="09A85277" w:rsidP="09A85277">
            <w:pPr>
              <w:jc w:val="center"/>
              <w:rPr>
                <w:rFonts w:cs="Arial"/>
                <w:lang w:val="fr-CA"/>
              </w:rPr>
            </w:pPr>
            <w:r w:rsidRPr="009B764B">
              <w:rPr>
                <w:rFonts w:eastAsia="Calibri" w:cs="Arial"/>
                <w:color w:val="000000" w:themeColor="text1"/>
                <w:lang w:val="fr-CA"/>
              </w:rPr>
              <w:t>55</w:t>
            </w:r>
            <w:r w:rsidR="00634B0C" w:rsidRPr="009B764B">
              <w:rPr>
                <w:rFonts w:eastAsia="Calibri" w:cs="Arial"/>
                <w:color w:val="000000" w:themeColor="text1"/>
                <w:lang w:val="fr-CA"/>
              </w:rPr>
              <w:t>,</w:t>
            </w:r>
            <w:r w:rsidRPr="009B764B">
              <w:rPr>
                <w:rFonts w:eastAsia="Calibri" w:cs="Arial"/>
                <w:color w:val="000000" w:themeColor="text1"/>
                <w:lang w:val="fr-CA"/>
              </w:rPr>
              <w:t>3</w:t>
            </w:r>
          </w:p>
        </w:tc>
      </w:tr>
      <w:tr w:rsidR="09A85277" w:rsidRPr="009B764B" w14:paraId="5C190142" w14:textId="77777777" w:rsidTr="00CE355F">
        <w:trPr>
          <w:trHeight w:val="315"/>
        </w:trPr>
        <w:tc>
          <w:tcPr>
            <w:tcW w:w="3261" w:type="dxa"/>
            <w:gridSpan w:val="3"/>
            <w:vAlign w:val="bottom"/>
          </w:tcPr>
          <w:p w14:paraId="53054703" w14:textId="05DC3D55" w:rsidR="09A85277" w:rsidRPr="009B764B" w:rsidRDefault="001771F4" w:rsidP="09A85277">
            <w:pPr>
              <w:ind w:firstLine="240"/>
              <w:rPr>
                <w:rFonts w:cs="Arial"/>
                <w:lang w:val="fr-CA"/>
              </w:rPr>
            </w:pPr>
            <w:r w:rsidRPr="009B764B">
              <w:rPr>
                <w:rFonts w:eastAsia="Calibri" w:cs="Arial"/>
                <w:color w:val="000000" w:themeColor="text1"/>
                <w:lang w:val="fr-CA"/>
              </w:rPr>
              <w:t xml:space="preserve">Fauteuil roulant manuel </w:t>
            </w:r>
          </w:p>
        </w:tc>
        <w:tc>
          <w:tcPr>
            <w:tcW w:w="2274" w:type="dxa"/>
            <w:vAlign w:val="bottom"/>
          </w:tcPr>
          <w:p w14:paraId="5D169A88" w14:textId="2EB6CC0E" w:rsidR="09A85277" w:rsidRPr="009B764B" w:rsidRDefault="09A85277" w:rsidP="09A85277">
            <w:pPr>
              <w:jc w:val="center"/>
              <w:rPr>
                <w:rFonts w:cs="Arial"/>
                <w:lang w:val="fr-CA"/>
              </w:rPr>
            </w:pPr>
            <w:r w:rsidRPr="009B764B">
              <w:rPr>
                <w:rFonts w:eastAsia="Calibri" w:cs="Arial"/>
                <w:color w:val="000000" w:themeColor="text1"/>
                <w:lang w:val="fr-CA"/>
              </w:rPr>
              <w:t>5</w:t>
            </w:r>
          </w:p>
        </w:tc>
        <w:tc>
          <w:tcPr>
            <w:tcW w:w="675" w:type="dxa"/>
            <w:vAlign w:val="bottom"/>
          </w:tcPr>
          <w:p w14:paraId="7A73D175" w14:textId="1F48FA9E" w:rsidR="09A85277" w:rsidRPr="009B764B" w:rsidRDefault="09A85277" w:rsidP="09A85277">
            <w:pPr>
              <w:jc w:val="center"/>
              <w:rPr>
                <w:rFonts w:cs="Arial"/>
                <w:lang w:val="fr-CA"/>
              </w:rPr>
            </w:pPr>
            <w:r w:rsidRPr="009B764B">
              <w:rPr>
                <w:rFonts w:eastAsia="Calibri" w:cs="Arial"/>
                <w:color w:val="000000" w:themeColor="text1"/>
                <w:lang w:val="fr-CA"/>
              </w:rPr>
              <w:t>40</w:t>
            </w:r>
          </w:p>
        </w:tc>
        <w:tc>
          <w:tcPr>
            <w:tcW w:w="1065" w:type="dxa"/>
            <w:vAlign w:val="bottom"/>
          </w:tcPr>
          <w:p w14:paraId="77E00862" w14:textId="706B6234" w:rsidR="09A85277" w:rsidRPr="009B764B" w:rsidRDefault="09A85277" w:rsidP="09A85277">
            <w:pPr>
              <w:jc w:val="center"/>
              <w:rPr>
                <w:rFonts w:cs="Arial"/>
                <w:lang w:val="fr-CA"/>
              </w:rPr>
            </w:pPr>
            <w:r w:rsidRPr="009B764B">
              <w:rPr>
                <w:rFonts w:eastAsia="Calibri" w:cs="Arial"/>
                <w:color w:val="000000" w:themeColor="text1"/>
                <w:lang w:val="fr-CA"/>
              </w:rPr>
              <w:t>66</w:t>
            </w:r>
          </w:p>
        </w:tc>
        <w:tc>
          <w:tcPr>
            <w:tcW w:w="915" w:type="dxa"/>
            <w:vAlign w:val="bottom"/>
          </w:tcPr>
          <w:p w14:paraId="1D58BA40" w14:textId="10C588E7" w:rsidR="09A85277" w:rsidRPr="009B764B" w:rsidRDefault="09A85277" w:rsidP="09A85277">
            <w:pPr>
              <w:jc w:val="center"/>
              <w:rPr>
                <w:rFonts w:cs="Arial"/>
                <w:lang w:val="fr-CA"/>
              </w:rPr>
            </w:pPr>
            <w:r w:rsidRPr="009B764B">
              <w:rPr>
                <w:rFonts w:eastAsia="Calibri" w:cs="Arial"/>
                <w:color w:val="000000" w:themeColor="text1"/>
                <w:lang w:val="fr-CA"/>
              </w:rPr>
              <w:t>48</w:t>
            </w:r>
            <w:r w:rsidR="00634B0C" w:rsidRPr="009B764B">
              <w:rPr>
                <w:rFonts w:eastAsia="Calibri" w:cs="Arial"/>
                <w:color w:val="000000" w:themeColor="text1"/>
                <w:lang w:val="fr-CA"/>
              </w:rPr>
              <w:t>,</w:t>
            </w:r>
            <w:r w:rsidRPr="009B764B">
              <w:rPr>
                <w:rFonts w:eastAsia="Calibri" w:cs="Arial"/>
                <w:color w:val="000000" w:themeColor="text1"/>
                <w:lang w:val="fr-CA"/>
              </w:rPr>
              <w:t>6</w:t>
            </w:r>
          </w:p>
        </w:tc>
      </w:tr>
      <w:tr w:rsidR="09A85277" w:rsidRPr="009B764B" w14:paraId="2804B1B9" w14:textId="77777777" w:rsidTr="00634B0C">
        <w:trPr>
          <w:trHeight w:val="315"/>
        </w:trPr>
        <w:tc>
          <w:tcPr>
            <w:tcW w:w="3119" w:type="dxa"/>
            <w:gridSpan w:val="2"/>
            <w:vAlign w:val="bottom"/>
          </w:tcPr>
          <w:p w14:paraId="0C9B7380" w14:textId="02008E94" w:rsidR="09A85277" w:rsidRPr="009B764B" w:rsidRDefault="001771F4" w:rsidP="09A85277">
            <w:pPr>
              <w:ind w:firstLine="240"/>
              <w:rPr>
                <w:rFonts w:cs="Arial"/>
                <w:lang w:val="fr-CA"/>
              </w:rPr>
            </w:pPr>
            <w:r w:rsidRPr="009B764B">
              <w:rPr>
                <w:rFonts w:eastAsia="Calibri" w:cs="Arial"/>
                <w:color w:val="000000" w:themeColor="text1"/>
                <w:lang w:val="fr-CA"/>
              </w:rPr>
              <w:t>Aucun</w:t>
            </w:r>
          </w:p>
        </w:tc>
        <w:tc>
          <w:tcPr>
            <w:tcW w:w="2416" w:type="dxa"/>
            <w:gridSpan w:val="2"/>
            <w:vAlign w:val="bottom"/>
          </w:tcPr>
          <w:p w14:paraId="5F3A14A6" w14:textId="4DFDB481" w:rsidR="09A85277" w:rsidRPr="009B764B" w:rsidRDefault="00634B0C" w:rsidP="09A85277">
            <w:pPr>
              <w:jc w:val="center"/>
              <w:rPr>
                <w:rFonts w:cs="Arial"/>
                <w:lang w:val="fr-CA"/>
              </w:rPr>
            </w:pPr>
            <w:r w:rsidRPr="009B764B">
              <w:rPr>
                <w:rFonts w:eastAsia="Calibri" w:cs="Arial"/>
                <w:color w:val="000000" w:themeColor="text1"/>
                <w:lang w:val="fr-CA"/>
              </w:rPr>
              <w:t xml:space="preserve">  </w:t>
            </w:r>
            <w:r w:rsidR="09A85277" w:rsidRPr="009B764B">
              <w:rPr>
                <w:rFonts w:eastAsia="Calibri" w:cs="Arial"/>
                <w:color w:val="000000" w:themeColor="text1"/>
                <w:lang w:val="fr-CA"/>
              </w:rPr>
              <w:t>3</w:t>
            </w:r>
          </w:p>
        </w:tc>
        <w:tc>
          <w:tcPr>
            <w:tcW w:w="675" w:type="dxa"/>
            <w:vAlign w:val="bottom"/>
          </w:tcPr>
          <w:p w14:paraId="48EC1CC5" w14:textId="7359E953" w:rsidR="09A85277" w:rsidRPr="009B764B" w:rsidRDefault="09A85277" w:rsidP="09A85277">
            <w:pPr>
              <w:jc w:val="center"/>
              <w:rPr>
                <w:rFonts w:cs="Arial"/>
                <w:lang w:val="fr-CA"/>
              </w:rPr>
            </w:pPr>
            <w:r w:rsidRPr="009B764B">
              <w:rPr>
                <w:rFonts w:eastAsia="Calibri" w:cs="Arial"/>
                <w:color w:val="000000" w:themeColor="text1"/>
                <w:lang w:val="fr-CA"/>
              </w:rPr>
              <w:t>15</w:t>
            </w:r>
          </w:p>
        </w:tc>
        <w:tc>
          <w:tcPr>
            <w:tcW w:w="1065" w:type="dxa"/>
            <w:vAlign w:val="bottom"/>
          </w:tcPr>
          <w:p w14:paraId="32457D9E" w14:textId="59014290" w:rsidR="09A85277" w:rsidRPr="009B764B" w:rsidRDefault="09A85277" w:rsidP="09A85277">
            <w:pPr>
              <w:jc w:val="center"/>
              <w:rPr>
                <w:rFonts w:cs="Arial"/>
                <w:lang w:val="fr-CA"/>
              </w:rPr>
            </w:pPr>
            <w:r w:rsidRPr="009B764B">
              <w:rPr>
                <w:rFonts w:eastAsia="Calibri" w:cs="Arial"/>
                <w:color w:val="000000" w:themeColor="text1"/>
                <w:lang w:val="fr-CA"/>
              </w:rPr>
              <w:t>30</w:t>
            </w:r>
          </w:p>
        </w:tc>
        <w:tc>
          <w:tcPr>
            <w:tcW w:w="915" w:type="dxa"/>
            <w:vAlign w:val="bottom"/>
          </w:tcPr>
          <w:p w14:paraId="4AB00558" w14:textId="03221C55" w:rsidR="09A85277" w:rsidRPr="009B764B" w:rsidRDefault="09A85277" w:rsidP="00634B0C">
            <w:pPr>
              <w:jc w:val="center"/>
              <w:rPr>
                <w:rFonts w:eastAsia="Calibri" w:cs="Arial"/>
                <w:color w:val="000000" w:themeColor="text1"/>
                <w:lang w:val="fr-CA"/>
              </w:rPr>
            </w:pPr>
            <w:r w:rsidRPr="009B764B">
              <w:rPr>
                <w:rFonts w:eastAsia="Calibri" w:cs="Arial"/>
                <w:color w:val="000000" w:themeColor="text1"/>
                <w:lang w:val="fr-CA"/>
              </w:rPr>
              <w:t>24</w:t>
            </w:r>
            <w:r w:rsidR="00634B0C" w:rsidRPr="009B764B">
              <w:rPr>
                <w:rFonts w:eastAsia="Calibri" w:cs="Arial"/>
                <w:color w:val="000000" w:themeColor="text1"/>
                <w:lang w:val="fr-CA"/>
              </w:rPr>
              <w:t>,</w:t>
            </w:r>
            <w:r w:rsidRPr="009B764B">
              <w:rPr>
                <w:rFonts w:eastAsia="Calibri" w:cs="Arial"/>
                <w:color w:val="000000" w:themeColor="text1"/>
                <w:lang w:val="fr-CA"/>
              </w:rPr>
              <w:t>0</w:t>
            </w:r>
          </w:p>
        </w:tc>
      </w:tr>
      <w:tr w:rsidR="09A85277" w:rsidRPr="009B764B" w14:paraId="79B1BD30" w14:textId="77777777" w:rsidTr="00634B0C">
        <w:trPr>
          <w:trHeight w:val="315"/>
        </w:trPr>
        <w:tc>
          <w:tcPr>
            <w:tcW w:w="3119" w:type="dxa"/>
            <w:gridSpan w:val="2"/>
            <w:vAlign w:val="bottom"/>
          </w:tcPr>
          <w:p w14:paraId="64A40975" w14:textId="01DAC87C" w:rsidR="09A85277" w:rsidRPr="009B764B" w:rsidRDefault="00634B0C" w:rsidP="09A85277">
            <w:pPr>
              <w:ind w:firstLine="240"/>
              <w:rPr>
                <w:rFonts w:cs="Arial"/>
                <w:lang w:val="fr-CA"/>
              </w:rPr>
            </w:pPr>
            <w:r w:rsidRPr="009B764B">
              <w:rPr>
                <w:rFonts w:eastAsia="Calibri" w:cs="Arial"/>
                <w:color w:val="000000" w:themeColor="text1"/>
                <w:lang w:val="fr-CA"/>
              </w:rPr>
              <w:t>Fauteuil roulant motorisé</w:t>
            </w:r>
          </w:p>
        </w:tc>
        <w:tc>
          <w:tcPr>
            <w:tcW w:w="2416" w:type="dxa"/>
            <w:gridSpan w:val="2"/>
            <w:vAlign w:val="bottom"/>
          </w:tcPr>
          <w:p w14:paraId="296831D5" w14:textId="149A3FDB" w:rsidR="09A85277" w:rsidRPr="009B764B" w:rsidRDefault="00634B0C" w:rsidP="09A85277">
            <w:pPr>
              <w:jc w:val="center"/>
              <w:rPr>
                <w:rFonts w:cs="Arial"/>
                <w:lang w:val="fr-CA"/>
              </w:rPr>
            </w:pPr>
            <w:r w:rsidRPr="009B764B">
              <w:rPr>
                <w:rFonts w:eastAsia="Calibri" w:cs="Arial"/>
                <w:color w:val="000000" w:themeColor="text1"/>
                <w:lang w:val="fr-CA"/>
              </w:rPr>
              <w:t xml:space="preserve">  </w:t>
            </w:r>
            <w:r w:rsidR="09A85277" w:rsidRPr="009B764B">
              <w:rPr>
                <w:rFonts w:eastAsia="Calibri" w:cs="Arial"/>
                <w:color w:val="000000" w:themeColor="text1"/>
                <w:lang w:val="fr-CA"/>
              </w:rPr>
              <w:t>1</w:t>
            </w:r>
          </w:p>
        </w:tc>
        <w:tc>
          <w:tcPr>
            <w:tcW w:w="675" w:type="dxa"/>
            <w:vAlign w:val="bottom"/>
          </w:tcPr>
          <w:p w14:paraId="7FA8D215" w14:textId="56164A80" w:rsidR="09A85277" w:rsidRPr="009B764B" w:rsidRDefault="09A85277" w:rsidP="09A85277">
            <w:pPr>
              <w:jc w:val="center"/>
              <w:rPr>
                <w:rFonts w:cs="Arial"/>
                <w:lang w:val="fr-CA"/>
              </w:rPr>
            </w:pPr>
            <w:r w:rsidRPr="009B764B">
              <w:rPr>
                <w:rFonts w:eastAsia="Calibri" w:cs="Arial"/>
                <w:color w:val="000000" w:themeColor="text1"/>
                <w:lang w:val="fr-CA"/>
              </w:rPr>
              <w:t>60</w:t>
            </w:r>
          </w:p>
        </w:tc>
        <w:tc>
          <w:tcPr>
            <w:tcW w:w="1065" w:type="dxa"/>
            <w:vAlign w:val="bottom"/>
          </w:tcPr>
          <w:p w14:paraId="4E4336CC" w14:textId="542DE85C" w:rsidR="09A85277" w:rsidRPr="009B764B" w:rsidRDefault="09A85277" w:rsidP="09A85277">
            <w:pPr>
              <w:jc w:val="center"/>
              <w:rPr>
                <w:rFonts w:cs="Arial"/>
                <w:lang w:val="fr-CA"/>
              </w:rPr>
            </w:pPr>
            <w:r w:rsidRPr="009B764B">
              <w:rPr>
                <w:rFonts w:eastAsia="Calibri" w:cs="Arial"/>
                <w:color w:val="000000" w:themeColor="text1"/>
                <w:lang w:val="fr-CA"/>
              </w:rPr>
              <w:t>60</w:t>
            </w:r>
          </w:p>
        </w:tc>
        <w:tc>
          <w:tcPr>
            <w:tcW w:w="915" w:type="dxa"/>
            <w:vAlign w:val="bottom"/>
          </w:tcPr>
          <w:p w14:paraId="3DCE6DBF" w14:textId="426660FE" w:rsidR="09A85277" w:rsidRPr="009B764B" w:rsidRDefault="09A85277" w:rsidP="09A85277">
            <w:pPr>
              <w:jc w:val="center"/>
              <w:rPr>
                <w:rFonts w:cs="Arial"/>
                <w:lang w:val="fr-CA"/>
              </w:rPr>
            </w:pPr>
            <w:r w:rsidRPr="009B764B">
              <w:rPr>
                <w:rFonts w:eastAsia="Calibri" w:cs="Arial"/>
                <w:color w:val="000000" w:themeColor="text1"/>
                <w:lang w:val="fr-CA"/>
              </w:rPr>
              <w:t>60</w:t>
            </w:r>
            <w:r w:rsidR="00634B0C" w:rsidRPr="009B764B">
              <w:rPr>
                <w:rFonts w:eastAsia="Calibri" w:cs="Arial"/>
                <w:color w:val="000000" w:themeColor="text1"/>
                <w:lang w:val="fr-CA"/>
              </w:rPr>
              <w:t>,</w:t>
            </w:r>
            <w:r w:rsidRPr="009B764B">
              <w:rPr>
                <w:rFonts w:eastAsia="Calibri" w:cs="Arial"/>
                <w:color w:val="000000" w:themeColor="text1"/>
                <w:lang w:val="fr-CA"/>
              </w:rPr>
              <w:t>0</w:t>
            </w:r>
          </w:p>
        </w:tc>
      </w:tr>
      <w:tr w:rsidR="09A85277" w:rsidRPr="009B764B" w14:paraId="75E54D17" w14:textId="77777777" w:rsidTr="00634B0C">
        <w:trPr>
          <w:trHeight w:val="315"/>
        </w:trPr>
        <w:tc>
          <w:tcPr>
            <w:tcW w:w="3119" w:type="dxa"/>
            <w:gridSpan w:val="2"/>
            <w:vAlign w:val="bottom"/>
          </w:tcPr>
          <w:p w14:paraId="5A0E99FA" w14:textId="5A9286D5" w:rsidR="09A85277" w:rsidRPr="009B764B" w:rsidRDefault="001771F4" w:rsidP="09A85277">
            <w:pPr>
              <w:ind w:firstLine="240"/>
              <w:rPr>
                <w:rFonts w:cs="Arial"/>
                <w:lang w:val="fr-CA"/>
              </w:rPr>
            </w:pPr>
            <w:r w:rsidRPr="009B764B">
              <w:rPr>
                <w:rFonts w:eastAsia="Calibri" w:cs="Arial"/>
                <w:color w:val="000000" w:themeColor="text1"/>
                <w:lang w:val="fr-CA"/>
              </w:rPr>
              <w:lastRenderedPageBreak/>
              <w:t>Triporteur</w:t>
            </w:r>
          </w:p>
        </w:tc>
        <w:tc>
          <w:tcPr>
            <w:tcW w:w="2416" w:type="dxa"/>
            <w:gridSpan w:val="2"/>
            <w:vAlign w:val="bottom"/>
          </w:tcPr>
          <w:p w14:paraId="7E7AECEA" w14:textId="172862A0" w:rsidR="09A85277" w:rsidRPr="009B764B" w:rsidRDefault="09A85277" w:rsidP="09A85277">
            <w:pPr>
              <w:jc w:val="center"/>
              <w:rPr>
                <w:rFonts w:cs="Arial"/>
                <w:lang w:val="fr-CA"/>
              </w:rPr>
            </w:pPr>
            <w:r w:rsidRPr="009B764B">
              <w:rPr>
                <w:rFonts w:eastAsia="Calibri" w:cs="Arial"/>
                <w:color w:val="000000" w:themeColor="text1"/>
                <w:lang w:val="fr-CA"/>
              </w:rPr>
              <w:t>3</w:t>
            </w:r>
          </w:p>
        </w:tc>
        <w:tc>
          <w:tcPr>
            <w:tcW w:w="675" w:type="dxa"/>
            <w:vAlign w:val="bottom"/>
          </w:tcPr>
          <w:p w14:paraId="2E49CDA6" w14:textId="1D88549C" w:rsidR="09A85277" w:rsidRPr="009B764B" w:rsidRDefault="09A85277" w:rsidP="09A85277">
            <w:pPr>
              <w:jc w:val="center"/>
              <w:rPr>
                <w:rFonts w:cs="Arial"/>
                <w:lang w:val="fr-CA"/>
              </w:rPr>
            </w:pPr>
            <w:r w:rsidRPr="009B764B">
              <w:rPr>
                <w:rFonts w:eastAsia="Calibri" w:cs="Arial"/>
                <w:color w:val="000000" w:themeColor="text1"/>
                <w:lang w:val="fr-CA"/>
              </w:rPr>
              <w:t>30</w:t>
            </w:r>
          </w:p>
        </w:tc>
        <w:tc>
          <w:tcPr>
            <w:tcW w:w="1065" w:type="dxa"/>
            <w:vAlign w:val="bottom"/>
          </w:tcPr>
          <w:p w14:paraId="2F538BAF" w14:textId="5DF0B746" w:rsidR="09A85277" w:rsidRPr="009B764B" w:rsidRDefault="09A85277" w:rsidP="09A85277">
            <w:pPr>
              <w:jc w:val="center"/>
              <w:rPr>
                <w:rFonts w:cs="Arial"/>
                <w:lang w:val="fr-CA"/>
              </w:rPr>
            </w:pPr>
            <w:r w:rsidRPr="009B764B">
              <w:rPr>
                <w:rFonts w:eastAsia="Calibri" w:cs="Arial"/>
                <w:color w:val="000000" w:themeColor="text1"/>
                <w:lang w:val="fr-CA"/>
              </w:rPr>
              <w:t>70</w:t>
            </w:r>
          </w:p>
        </w:tc>
        <w:tc>
          <w:tcPr>
            <w:tcW w:w="915" w:type="dxa"/>
            <w:vAlign w:val="bottom"/>
          </w:tcPr>
          <w:p w14:paraId="4C408BA7" w14:textId="616B3944" w:rsidR="09A85277" w:rsidRPr="009B764B" w:rsidRDefault="09A85277" w:rsidP="09A85277">
            <w:pPr>
              <w:jc w:val="center"/>
              <w:rPr>
                <w:rFonts w:cs="Arial"/>
                <w:lang w:val="fr-CA"/>
              </w:rPr>
            </w:pPr>
            <w:r w:rsidRPr="009B764B">
              <w:rPr>
                <w:rFonts w:eastAsia="Calibri" w:cs="Arial"/>
                <w:color w:val="000000" w:themeColor="text1"/>
                <w:lang w:val="fr-CA"/>
              </w:rPr>
              <w:t>45</w:t>
            </w:r>
            <w:r w:rsidR="00634B0C" w:rsidRPr="009B764B">
              <w:rPr>
                <w:rFonts w:eastAsia="Calibri" w:cs="Arial"/>
                <w:color w:val="000000" w:themeColor="text1"/>
                <w:lang w:val="fr-CA"/>
              </w:rPr>
              <w:t>,</w:t>
            </w:r>
            <w:r w:rsidRPr="009B764B">
              <w:rPr>
                <w:rFonts w:eastAsia="Calibri" w:cs="Arial"/>
                <w:color w:val="000000" w:themeColor="text1"/>
                <w:lang w:val="fr-CA"/>
              </w:rPr>
              <w:t>0</w:t>
            </w:r>
          </w:p>
        </w:tc>
      </w:tr>
      <w:tr w:rsidR="09A85277" w:rsidRPr="009B764B" w14:paraId="04889C7B" w14:textId="77777777" w:rsidTr="00634B0C">
        <w:trPr>
          <w:trHeight w:val="315"/>
        </w:trPr>
        <w:tc>
          <w:tcPr>
            <w:tcW w:w="3119" w:type="dxa"/>
            <w:gridSpan w:val="2"/>
            <w:vAlign w:val="bottom"/>
          </w:tcPr>
          <w:p w14:paraId="55113A2B" w14:textId="5C4DFFE3" w:rsidR="09A85277" w:rsidRPr="009B764B" w:rsidRDefault="001771F4" w:rsidP="09A85277">
            <w:pPr>
              <w:ind w:firstLine="240"/>
              <w:rPr>
                <w:rFonts w:cs="Arial"/>
                <w:lang w:val="fr-CA"/>
              </w:rPr>
            </w:pPr>
            <w:r w:rsidRPr="009B764B">
              <w:rPr>
                <w:rFonts w:eastAsia="Calibri" w:cs="Arial"/>
                <w:color w:val="000000" w:themeColor="text1"/>
                <w:lang w:val="fr-CA"/>
              </w:rPr>
              <w:t>Déambulateur</w:t>
            </w:r>
          </w:p>
        </w:tc>
        <w:tc>
          <w:tcPr>
            <w:tcW w:w="2416" w:type="dxa"/>
            <w:gridSpan w:val="2"/>
            <w:vAlign w:val="bottom"/>
          </w:tcPr>
          <w:p w14:paraId="3557027C" w14:textId="153325B9" w:rsidR="09A85277" w:rsidRPr="009B764B" w:rsidRDefault="09A85277" w:rsidP="09A85277">
            <w:pPr>
              <w:jc w:val="center"/>
              <w:rPr>
                <w:rFonts w:cs="Arial"/>
                <w:lang w:val="fr-CA"/>
              </w:rPr>
            </w:pPr>
            <w:r w:rsidRPr="009B764B">
              <w:rPr>
                <w:rFonts w:eastAsia="Calibri" w:cs="Arial"/>
                <w:color w:val="000000" w:themeColor="text1"/>
                <w:lang w:val="fr-CA"/>
              </w:rPr>
              <w:t>1</w:t>
            </w:r>
          </w:p>
        </w:tc>
        <w:tc>
          <w:tcPr>
            <w:tcW w:w="675" w:type="dxa"/>
            <w:vAlign w:val="bottom"/>
          </w:tcPr>
          <w:p w14:paraId="2C7473A5" w14:textId="41A2510C" w:rsidR="09A85277" w:rsidRPr="009B764B" w:rsidRDefault="09A85277" w:rsidP="09A85277">
            <w:pPr>
              <w:jc w:val="center"/>
              <w:rPr>
                <w:rFonts w:cs="Arial"/>
                <w:lang w:val="fr-CA"/>
              </w:rPr>
            </w:pPr>
            <w:r w:rsidRPr="009B764B">
              <w:rPr>
                <w:rFonts w:eastAsia="Calibri" w:cs="Arial"/>
                <w:color w:val="000000" w:themeColor="text1"/>
                <w:lang w:val="fr-CA"/>
              </w:rPr>
              <w:t>31</w:t>
            </w:r>
          </w:p>
        </w:tc>
        <w:tc>
          <w:tcPr>
            <w:tcW w:w="1065" w:type="dxa"/>
            <w:vAlign w:val="bottom"/>
          </w:tcPr>
          <w:p w14:paraId="3ADB795C" w14:textId="412A9C8C" w:rsidR="09A85277" w:rsidRPr="009B764B" w:rsidRDefault="09A85277" w:rsidP="09A85277">
            <w:pPr>
              <w:jc w:val="center"/>
              <w:rPr>
                <w:rFonts w:cs="Arial"/>
                <w:lang w:val="fr-CA"/>
              </w:rPr>
            </w:pPr>
            <w:r w:rsidRPr="009B764B">
              <w:rPr>
                <w:rFonts w:eastAsia="Calibri" w:cs="Arial"/>
                <w:color w:val="000000" w:themeColor="text1"/>
                <w:lang w:val="fr-CA"/>
              </w:rPr>
              <w:t>31</w:t>
            </w:r>
          </w:p>
        </w:tc>
        <w:tc>
          <w:tcPr>
            <w:tcW w:w="915" w:type="dxa"/>
            <w:vAlign w:val="bottom"/>
          </w:tcPr>
          <w:p w14:paraId="6D32E114" w14:textId="10151190" w:rsidR="09A85277" w:rsidRPr="009B764B" w:rsidRDefault="09A85277" w:rsidP="09A85277">
            <w:pPr>
              <w:jc w:val="center"/>
              <w:rPr>
                <w:rFonts w:cs="Arial"/>
                <w:lang w:val="fr-CA"/>
              </w:rPr>
            </w:pPr>
            <w:r w:rsidRPr="009B764B">
              <w:rPr>
                <w:rFonts w:eastAsia="Calibri" w:cs="Arial"/>
                <w:color w:val="000000" w:themeColor="text1"/>
                <w:lang w:val="fr-CA"/>
              </w:rPr>
              <w:t>31</w:t>
            </w:r>
            <w:r w:rsidR="00634B0C" w:rsidRPr="009B764B">
              <w:rPr>
                <w:rFonts w:eastAsia="Calibri" w:cs="Arial"/>
                <w:color w:val="000000" w:themeColor="text1"/>
                <w:lang w:val="fr-CA"/>
              </w:rPr>
              <w:t>,</w:t>
            </w:r>
            <w:r w:rsidRPr="009B764B">
              <w:rPr>
                <w:rFonts w:eastAsia="Calibri" w:cs="Arial"/>
                <w:color w:val="000000" w:themeColor="text1"/>
                <w:lang w:val="fr-CA"/>
              </w:rPr>
              <w:t>0</w:t>
            </w:r>
          </w:p>
        </w:tc>
      </w:tr>
      <w:tr w:rsidR="09A85277" w:rsidRPr="009B764B" w14:paraId="0A49EADC" w14:textId="77777777" w:rsidTr="00634B0C">
        <w:trPr>
          <w:trHeight w:val="315"/>
        </w:trPr>
        <w:tc>
          <w:tcPr>
            <w:tcW w:w="3119" w:type="dxa"/>
            <w:gridSpan w:val="2"/>
            <w:tcBorders>
              <w:left w:val="nil"/>
              <w:bottom w:val="single" w:sz="8" w:space="0" w:color="8EA9DB"/>
              <w:right w:val="nil"/>
            </w:tcBorders>
            <w:vAlign w:val="bottom"/>
          </w:tcPr>
          <w:p w14:paraId="6EDA7736" w14:textId="2A8426A4" w:rsidR="09A85277" w:rsidRPr="009B764B" w:rsidRDefault="09A85277">
            <w:pPr>
              <w:rPr>
                <w:rFonts w:cs="Arial"/>
                <w:lang w:val="fr-CA"/>
              </w:rPr>
            </w:pPr>
            <w:r w:rsidRPr="009B764B">
              <w:rPr>
                <w:rFonts w:eastAsia="Calibri" w:cs="Arial"/>
                <w:b/>
                <w:bCs/>
                <w:color w:val="000000" w:themeColor="text1"/>
                <w:lang w:val="fr-CA"/>
              </w:rPr>
              <w:t>Activit</w:t>
            </w:r>
            <w:r w:rsidR="001771F4" w:rsidRPr="009B764B">
              <w:rPr>
                <w:rFonts w:eastAsia="Calibri" w:cs="Arial"/>
                <w:b/>
                <w:bCs/>
                <w:color w:val="000000" w:themeColor="text1"/>
                <w:lang w:val="fr-CA"/>
              </w:rPr>
              <w:t>é</w:t>
            </w:r>
            <w:r w:rsidRPr="009B764B">
              <w:rPr>
                <w:rFonts w:eastAsia="Calibri" w:cs="Arial"/>
                <w:b/>
                <w:bCs/>
                <w:color w:val="000000" w:themeColor="text1"/>
                <w:lang w:val="fr-CA"/>
              </w:rPr>
              <w:t xml:space="preserve"> 2</w:t>
            </w:r>
          </w:p>
        </w:tc>
        <w:tc>
          <w:tcPr>
            <w:tcW w:w="2416" w:type="dxa"/>
            <w:gridSpan w:val="2"/>
            <w:tcBorders>
              <w:left w:val="nil"/>
              <w:bottom w:val="single" w:sz="8" w:space="0" w:color="8EA9DB"/>
              <w:right w:val="nil"/>
            </w:tcBorders>
            <w:vAlign w:val="bottom"/>
          </w:tcPr>
          <w:p w14:paraId="10C0D1A4" w14:textId="691B8508" w:rsidR="09A85277" w:rsidRPr="009B764B" w:rsidRDefault="09A85277" w:rsidP="09A85277">
            <w:pPr>
              <w:jc w:val="center"/>
              <w:rPr>
                <w:rFonts w:cs="Arial"/>
                <w:lang w:val="fr-CA"/>
              </w:rPr>
            </w:pPr>
            <w:r w:rsidRPr="009B764B">
              <w:rPr>
                <w:rFonts w:eastAsia="Calibri" w:cs="Arial"/>
                <w:b/>
                <w:bCs/>
                <w:color w:val="000000" w:themeColor="text1"/>
                <w:lang w:val="fr-CA"/>
              </w:rPr>
              <w:t>23</w:t>
            </w:r>
          </w:p>
        </w:tc>
        <w:tc>
          <w:tcPr>
            <w:tcW w:w="675" w:type="dxa"/>
            <w:tcBorders>
              <w:left w:val="nil"/>
              <w:bottom w:val="single" w:sz="8" w:space="0" w:color="8EA9DB"/>
              <w:right w:val="nil"/>
            </w:tcBorders>
            <w:vAlign w:val="bottom"/>
          </w:tcPr>
          <w:p w14:paraId="2716A8F3" w14:textId="5DCD0D64" w:rsidR="09A85277" w:rsidRPr="009B764B" w:rsidRDefault="09A85277" w:rsidP="09A85277">
            <w:pPr>
              <w:jc w:val="center"/>
              <w:rPr>
                <w:rFonts w:cs="Arial"/>
                <w:lang w:val="fr-CA"/>
              </w:rPr>
            </w:pPr>
            <w:r w:rsidRPr="009B764B">
              <w:rPr>
                <w:rFonts w:eastAsia="Calibri" w:cs="Arial"/>
                <w:b/>
                <w:bCs/>
                <w:color w:val="000000" w:themeColor="text1"/>
                <w:lang w:val="fr-CA"/>
              </w:rPr>
              <w:t>15</w:t>
            </w:r>
          </w:p>
        </w:tc>
        <w:tc>
          <w:tcPr>
            <w:tcW w:w="1065" w:type="dxa"/>
            <w:tcBorders>
              <w:left w:val="nil"/>
              <w:bottom w:val="single" w:sz="8" w:space="0" w:color="8EA9DB"/>
              <w:right w:val="nil"/>
            </w:tcBorders>
            <w:vAlign w:val="bottom"/>
          </w:tcPr>
          <w:p w14:paraId="6642F4AD" w14:textId="3778CDE2" w:rsidR="09A85277" w:rsidRPr="009B764B" w:rsidRDefault="09A85277" w:rsidP="09A85277">
            <w:pPr>
              <w:jc w:val="center"/>
              <w:rPr>
                <w:rFonts w:cs="Arial"/>
                <w:lang w:val="fr-CA"/>
              </w:rPr>
            </w:pPr>
            <w:r w:rsidRPr="009B764B">
              <w:rPr>
                <w:rFonts w:eastAsia="Calibri" w:cs="Arial"/>
                <w:b/>
                <w:bCs/>
                <w:color w:val="000000" w:themeColor="text1"/>
                <w:lang w:val="fr-CA"/>
              </w:rPr>
              <w:t>73</w:t>
            </w:r>
          </w:p>
        </w:tc>
        <w:tc>
          <w:tcPr>
            <w:tcW w:w="915" w:type="dxa"/>
            <w:tcBorders>
              <w:left w:val="nil"/>
              <w:bottom w:val="single" w:sz="8" w:space="0" w:color="8EA9DB"/>
              <w:right w:val="nil"/>
            </w:tcBorders>
            <w:vAlign w:val="bottom"/>
          </w:tcPr>
          <w:p w14:paraId="2843244D" w14:textId="41FD7FE9" w:rsidR="09A85277" w:rsidRPr="009B764B" w:rsidRDefault="09A85277" w:rsidP="00634B0C">
            <w:pPr>
              <w:jc w:val="center"/>
              <w:rPr>
                <w:rFonts w:eastAsia="Calibri" w:cs="Arial"/>
                <w:b/>
                <w:bCs/>
                <w:color w:val="000000" w:themeColor="text1"/>
                <w:lang w:val="fr-CA"/>
              </w:rPr>
            </w:pPr>
            <w:r w:rsidRPr="009B764B">
              <w:rPr>
                <w:rFonts w:eastAsia="Calibri" w:cs="Arial"/>
                <w:b/>
                <w:bCs/>
                <w:color w:val="000000" w:themeColor="text1"/>
                <w:lang w:val="fr-CA"/>
              </w:rPr>
              <w:t>50</w:t>
            </w:r>
            <w:r w:rsidR="00634B0C" w:rsidRPr="009B764B">
              <w:rPr>
                <w:rFonts w:eastAsia="Calibri" w:cs="Arial"/>
                <w:b/>
                <w:bCs/>
                <w:color w:val="000000" w:themeColor="text1"/>
                <w:lang w:val="fr-CA"/>
              </w:rPr>
              <w:t>,</w:t>
            </w:r>
            <w:r w:rsidRPr="009B764B">
              <w:rPr>
                <w:rFonts w:eastAsia="Calibri" w:cs="Arial"/>
                <w:b/>
                <w:bCs/>
                <w:color w:val="000000" w:themeColor="text1"/>
                <w:lang w:val="fr-CA"/>
              </w:rPr>
              <w:t>1</w:t>
            </w:r>
          </w:p>
        </w:tc>
      </w:tr>
      <w:tr w:rsidR="001771F4" w:rsidRPr="009B764B" w14:paraId="4123388D" w14:textId="77777777" w:rsidTr="00634B0C">
        <w:trPr>
          <w:trHeight w:val="315"/>
        </w:trPr>
        <w:tc>
          <w:tcPr>
            <w:tcW w:w="3119" w:type="dxa"/>
            <w:gridSpan w:val="2"/>
            <w:vAlign w:val="bottom"/>
          </w:tcPr>
          <w:p w14:paraId="0E15A2AE" w14:textId="7F09286D" w:rsidR="001771F4" w:rsidRPr="009B764B" w:rsidRDefault="001771F4" w:rsidP="001771F4">
            <w:pPr>
              <w:ind w:firstLine="240"/>
              <w:rPr>
                <w:rFonts w:cs="Arial"/>
                <w:lang w:val="fr-CA"/>
              </w:rPr>
            </w:pPr>
            <w:r w:rsidRPr="009B764B">
              <w:rPr>
                <w:rFonts w:eastAsia="Calibri" w:cs="Arial"/>
                <w:color w:val="000000" w:themeColor="text1"/>
                <w:lang w:val="fr-CA"/>
              </w:rPr>
              <w:t>Canne</w:t>
            </w:r>
          </w:p>
        </w:tc>
        <w:tc>
          <w:tcPr>
            <w:tcW w:w="2416" w:type="dxa"/>
            <w:gridSpan w:val="2"/>
            <w:vAlign w:val="bottom"/>
          </w:tcPr>
          <w:p w14:paraId="656659F2" w14:textId="21C773CC" w:rsidR="001771F4" w:rsidRPr="009B764B" w:rsidRDefault="001771F4" w:rsidP="001771F4">
            <w:pPr>
              <w:jc w:val="center"/>
              <w:rPr>
                <w:rFonts w:cs="Arial"/>
                <w:lang w:val="fr-CA"/>
              </w:rPr>
            </w:pPr>
            <w:r w:rsidRPr="009B764B">
              <w:rPr>
                <w:rFonts w:eastAsia="Calibri" w:cs="Arial"/>
                <w:color w:val="000000" w:themeColor="text1"/>
                <w:lang w:val="fr-CA"/>
              </w:rPr>
              <w:t>3</w:t>
            </w:r>
          </w:p>
        </w:tc>
        <w:tc>
          <w:tcPr>
            <w:tcW w:w="675" w:type="dxa"/>
            <w:vAlign w:val="bottom"/>
          </w:tcPr>
          <w:p w14:paraId="720BFBC7" w14:textId="077DC0C2" w:rsidR="001771F4" w:rsidRPr="009B764B" w:rsidRDefault="001771F4" w:rsidP="001771F4">
            <w:pPr>
              <w:jc w:val="center"/>
              <w:rPr>
                <w:rFonts w:cs="Arial"/>
                <w:lang w:val="fr-CA"/>
              </w:rPr>
            </w:pPr>
            <w:r w:rsidRPr="009B764B">
              <w:rPr>
                <w:rFonts w:eastAsia="Calibri" w:cs="Arial"/>
                <w:color w:val="000000" w:themeColor="text1"/>
                <w:lang w:val="fr-CA"/>
              </w:rPr>
              <w:t>46</w:t>
            </w:r>
          </w:p>
        </w:tc>
        <w:tc>
          <w:tcPr>
            <w:tcW w:w="1065" w:type="dxa"/>
            <w:vAlign w:val="bottom"/>
          </w:tcPr>
          <w:p w14:paraId="5751D624" w14:textId="10FCE0DB" w:rsidR="001771F4" w:rsidRPr="009B764B" w:rsidRDefault="001771F4" w:rsidP="001771F4">
            <w:pPr>
              <w:jc w:val="center"/>
              <w:rPr>
                <w:rFonts w:cs="Arial"/>
                <w:lang w:val="fr-CA"/>
              </w:rPr>
            </w:pPr>
            <w:r w:rsidRPr="009B764B">
              <w:rPr>
                <w:rFonts w:eastAsia="Calibri" w:cs="Arial"/>
                <w:color w:val="000000" w:themeColor="text1"/>
                <w:lang w:val="fr-CA"/>
              </w:rPr>
              <w:t>66</w:t>
            </w:r>
          </w:p>
        </w:tc>
        <w:tc>
          <w:tcPr>
            <w:tcW w:w="915" w:type="dxa"/>
            <w:vAlign w:val="bottom"/>
          </w:tcPr>
          <w:p w14:paraId="272D73CF" w14:textId="480A4C7D" w:rsidR="001771F4" w:rsidRPr="009B764B" w:rsidRDefault="001771F4" w:rsidP="001771F4">
            <w:pPr>
              <w:jc w:val="center"/>
              <w:rPr>
                <w:rFonts w:cs="Arial"/>
                <w:lang w:val="fr-CA"/>
              </w:rPr>
            </w:pPr>
            <w:r w:rsidRPr="009B764B">
              <w:rPr>
                <w:rFonts w:eastAsia="Calibri" w:cs="Arial"/>
                <w:color w:val="000000" w:themeColor="text1"/>
                <w:lang w:val="fr-CA"/>
              </w:rPr>
              <w:t>55</w:t>
            </w:r>
            <w:r w:rsidR="00634B0C" w:rsidRPr="009B764B">
              <w:rPr>
                <w:rFonts w:eastAsia="Calibri" w:cs="Arial"/>
                <w:color w:val="000000" w:themeColor="text1"/>
                <w:lang w:val="fr-CA"/>
              </w:rPr>
              <w:t>,</w:t>
            </w:r>
            <w:r w:rsidRPr="009B764B">
              <w:rPr>
                <w:rFonts w:eastAsia="Calibri" w:cs="Arial"/>
                <w:color w:val="000000" w:themeColor="text1"/>
                <w:lang w:val="fr-CA"/>
              </w:rPr>
              <w:t>3</w:t>
            </w:r>
          </w:p>
        </w:tc>
      </w:tr>
      <w:tr w:rsidR="001771F4" w:rsidRPr="009B764B" w14:paraId="54076635" w14:textId="77777777" w:rsidTr="00634B0C">
        <w:trPr>
          <w:trHeight w:val="315"/>
        </w:trPr>
        <w:tc>
          <w:tcPr>
            <w:tcW w:w="3119" w:type="dxa"/>
            <w:gridSpan w:val="2"/>
            <w:vAlign w:val="bottom"/>
          </w:tcPr>
          <w:p w14:paraId="45935D6D" w14:textId="27551CCB" w:rsidR="001771F4" w:rsidRPr="009B764B" w:rsidRDefault="001771F4" w:rsidP="001771F4">
            <w:pPr>
              <w:ind w:firstLine="240"/>
              <w:rPr>
                <w:rFonts w:cs="Arial"/>
                <w:lang w:val="fr-CA"/>
              </w:rPr>
            </w:pPr>
            <w:r w:rsidRPr="009B764B">
              <w:rPr>
                <w:rFonts w:eastAsia="Calibri" w:cs="Arial"/>
                <w:color w:val="000000" w:themeColor="text1"/>
                <w:lang w:val="fr-CA"/>
              </w:rPr>
              <w:t>Chien d’assistance</w:t>
            </w:r>
          </w:p>
        </w:tc>
        <w:tc>
          <w:tcPr>
            <w:tcW w:w="2416" w:type="dxa"/>
            <w:gridSpan w:val="2"/>
            <w:vAlign w:val="bottom"/>
          </w:tcPr>
          <w:p w14:paraId="561D3EAA" w14:textId="0AA32EC8" w:rsidR="001771F4" w:rsidRPr="009B764B" w:rsidRDefault="001771F4" w:rsidP="001771F4">
            <w:pPr>
              <w:jc w:val="center"/>
              <w:rPr>
                <w:rFonts w:cs="Arial"/>
                <w:lang w:val="fr-CA"/>
              </w:rPr>
            </w:pPr>
            <w:r w:rsidRPr="009B764B">
              <w:rPr>
                <w:rFonts w:eastAsia="Calibri" w:cs="Arial"/>
                <w:color w:val="000000" w:themeColor="text1"/>
                <w:lang w:val="fr-CA"/>
              </w:rPr>
              <w:t>1</w:t>
            </w:r>
          </w:p>
        </w:tc>
        <w:tc>
          <w:tcPr>
            <w:tcW w:w="675" w:type="dxa"/>
            <w:vAlign w:val="bottom"/>
          </w:tcPr>
          <w:p w14:paraId="2187A8A5" w14:textId="3131A7E1" w:rsidR="001771F4" w:rsidRPr="009B764B" w:rsidRDefault="001771F4" w:rsidP="001771F4">
            <w:pPr>
              <w:jc w:val="center"/>
              <w:rPr>
                <w:rFonts w:cs="Arial"/>
                <w:lang w:val="fr-CA"/>
              </w:rPr>
            </w:pPr>
            <w:r w:rsidRPr="009B764B">
              <w:rPr>
                <w:rFonts w:eastAsia="Calibri" w:cs="Arial"/>
                <w:color w:val="000000" w:themeColor="text1"/>
                <w:lang w:val="fr-CA"/>
              </w:rPr>
              <w:t>72</w:t>
            </w:r>
          </w:p>
        </w:tc>
        <w:tc>
          <w:tcPr>
            <w:tcW w:w="1065" w:type="dxa"/>
            <w:vAlign w:val="bottom"/>
          </w:tcPr>
          <w:p w14:paraId="75DC294B" w14:textId="651D0E25" w:rsidR="001771F4" w:rsidRPr="009B764B" w:rsidRDefault="001771F4" w:rsidP="001771F4">
            <w:pPr>
              <w:jc w:val="center"/>
              <w:rPr>
                <w:rFonts w:cs="Arial"/>
                <w:lang w:val="fr-CA"/>
              </w:rPr>
            </w:pPr>
            <w:r w:rsidRPr="009B764B">
              <w:rPr>
                <w:rFonts w:eastAsia="Calibri" w:cs="Arial"/>
                <w:color w:val="000000" w:themeColor="text1"/>
                <w:lang w:val="fr-CA"/>
              </w:rPr>
              <w:t>72</w:t>
            </w:r>
          </w:p>
        </w:tc>
        <w:tc>
          <w:tcPr>
            <w:tcW w:w="915" w:type="dxa"/>
            <w:vAlign w:val="bottom"/>
          </w:tcPr>
          <w:p w14:paraId="258E980E" w14:textId="0529C70E" w:rsidR="001771F4" w:rsidRPr="009B764B" w:rsidRDefault="001771F4" w:rsidP="001771F4">
            <w:pPr>
              <w:jc w:val="center"/>
              <w:rPr>
                <w:rFonts w:cs="Arial"/>
                <w:lang w:val="fr-CA"/>
              </w:rPr>
            </w:pPr>
            <w:r w:rsidRPr="009B764B">
              <w:rPr>
                <w:rFonts w:eastAsia="Calibri" w:cs="Arial"/>
                <w:color w:val="000000" w:themeColor="text1"/>
                <w:lang w:val="fr-CA"/>
              </w:rPr>
              <w:t>72</w:t>
            </w:r>
            <w:r w:rsidR="00634B0C" w:rsidRPr="009B764B">
              <w:rPr>
                <w:rFonts w:eastAsia="Calibri" w:cs="Arial"/>
                <w:color w:val="000000" w:themeColor="text1"/>
                <w:lang w:val="fr-CA"/>
              </w:rPr>
              <w:t>,</w:t>
            </w:r>
            <w:r w:rsidRPr="009B764B">
              <w:rPr>
                <w:rFonts w:eastAsia="Calibri" w:cs="Arial"/>
                <w:color w:val="000000" w:themeColor="text1"/>
                <w:lang w:val="fr-CA"/>
              </w:rPr>
              <w:t>0</w:t>
            </w:r>
          </w:p>
        </w:tc>
      </w:tr>
      <w:tr w:rsidR="001771F4" w:rsidRPr="009B764B" w14:paraId="54CE46D1" w14:textId="77777777" w:rsidTr="00634B0C">
        <w:trPr>
          <w:trHeight w:val="315"/>
        </w:trPr>
        <w:tc>
          <w:tcPr>
            <w:tcW w:w="3119" w:type="dxa"/>
            <w:gridSpan w:val="2"/>
            <w:vAlign w:val="bottom"/>
          </w:tcPr>
          <w:p w14:paraId="37B3B13B" w14:textId="7C87F37D" w:rsidR="001771F4" w:rsidRPr="009B764B" w:rsidRDefault="001771F4" w:rsidP="001771F4">
            <w:pPr>
              <w:ind w:firstLine="240"/>
              <w:rPr>
                <w:rFonts w:cs="Arial"/>
                <w:lang w:val="fr-CA"/>
              </w:rPr>
            </w:pPr>
            <w:r w:rsidRPr="009B764B">
              <w:rPr>
                <w:rFonts w:eastAsia="Calibri" w:cs="Arial"/>
                <w:color w:val="000000" w:themeColor="text1"/>
                <w:lang w:val="fr-CA"/>
              </w:rPr>
              <w:t>Multi. Ambulatoire</w:t>
            </w:r>
          </w:p>
        </w:tc>
        <w:tc>
          <w:tcPr>
            <w:tcW w:w="2416" w:type="dxa"/>
            <w:gridSpan w:val="2"/>
            <w:vAlign w:val="bottom"/>
          </w:tcPr>
          <w:p w14:paraId="7AAEA642" w14:textId="4BE28219" w:rsidR="001771F4" w:rsidRPr="009B764B" w:rsidRDefault="001771F4" w:rsidP="001771F4">
            <w:pPr>
              <w:jc w:val="center"/>
              <w:rPr>
                <w:rFonts w:cs="Arial"/>
                <w:lang w:val="fr-CA"/>
              </w:rPr>
            </w:pPr>
            <w:r w:rsidRPr="009B764B">
              <w:rPr>
                <w:rFonts w:eastAsia="Calibri" w:cs="Arial"/>
                <w:color w:val="000000" w:themeColor="text1"/>
                <w:lang w:val="fr-CA"/>
              </w:rPr>
              <w:t>1</w:t>
            </w:r>
          </w:p>
        </w:tc>
        <w:tc>
          <w:tcPr>
            <w:tcW w:w="675" w:type="dxa"/>
            <w:vAlign w:val="bottom"/>
          </w:tcPr>
          <w:p w14:paraId="732D5060" w14:textId="373B88FE" w:rsidR="001771F4" w:rsidRPr="009B764B" w:rsidRDefault="001771F4" w:rsidP="001771F4">
            <w:pPr>
              <w:jc w:val="center"/>
              <w:rPr>
                <w:rFonts w:cs="Arial"/>
                <w:lang w:val="fr-CA"/>
              </w:rPr>
            </w:pPr>
            <w:r w:rsidRPr="009B764B">
              <w:rPr>
                <w:rFonts w:eastAsia="Calibri" w:cs="Arial"/>
                <w:color w:val="000000" w:themeColor="text1"/>
                <w:lang w:val="fr-CA"/>
              </w:rPr>
              <w:t>73</w:t>
            </w:r>
          </w:p>
        </w:tc>
        <w:tc>
          <w:tcPr>
            <w:tcW w:w="1065" w:type="dxa"/>
            <w:vAlign w:val="bottom"/>
          </w:tcPr>
          <w:p w14:paraId="563120BE" w14:textId="44D8CC6E" w:rsidR="001771F4" w:rsidRPr="009B764B" w:rsidRDefault="001771F4" w:rsidP="001771F4">
            <w:pPr>
              <w:jc w:val="center"/>
              <w:rPr>
                <w:rFonts w:cs="Arial"/>
                <w:lang w:val="fr-CA"/>
              </w:rPr>
            </w:pPr>
            <w:r w:rsidRPr="009B764B">
              <w:rPr>
                <w:rFonts w:eastAsia="Calibri" w:cs="Arial"/>
                <w:color w:val="000000" w:themeColor="text1"/>
                <w:lang w:val="fr-CA"/>
              </w:rPr>
              <w:t>73</w:t>
            </w:r>
          </w:p>
        </w:tc>
        <w:tc>
          <w:tcPr>
            <w:tcW w:w="915" w:type="dxa"/>
            <w:vAlign w:val="bottom"/>
          </w:tcPr>
          <w:p w14:paraId="5D4842E6" w14:textId="7E69392A" w:rsidR="001771F4" w:rsidRPr="009B764B" w:rsidRDefault="001771F4" w:rsidP="001771F4">
            <w:pPr>
              <w:jc w:val="center"/>
              <w:rPr>
                <w:rFonts w:cs="Arial"/>
                <w:lang w:val="fr-CA"/>
              </w:rPr>
            </w:pPr>
            <w:r w:rsidRPr="009B764B">
              <w:rPr>
                <w:rFonts w:eastAsia="Calibri" w:cs="Arial"/>
                <w:color w:val="000000" w:themeColor="text1"/>
                <w:lang w:val="fr-CA"/>
              </w:rPr>
              <w:t>73</w:t>
            </w:r>
            <w:r w:rsidR="00634B0C" w:rsidRPr="009B764B">
              <w:rPr>
                <w:rFonts w:eastAsia="Calibri" w:cs="Arial"/>
                <w:color w:val="000000" w:themeColor="text1"/>
                <w:lang w:val="fr-CA"/>
              </w:rPr>
              <w:t>,</w:t>
            </w:r>
            <w:r w:rsidRPr="009B764B">
              <w:rPr>
                <w:rFonts w:eastAsia="Calibri" w:cs="Arial"/>
                <w:color w:val="000000" w:themeColor="text1"/>
                <w:lang w:val="fr-CA"/>
              </w:rPr>
              <w:t>0</w:t>
            </w:r>
          </w:p>
        </w:tc>
      </w:tr>
      <w:tr w:rsidR="001771F4" w:rsidRPr="009B764B" w14:paraId="2B4FB041" w14:textId="77777777" w:rsidTr="00634B0C">
        <w:trPr>
          <w:trHeight w:val="315"/>
        </w:trPr>
        <w:tc>
          <w:tcPr>
            <w:tcW w:w="3119" w:type="dxa"/>
            <w:gridSpan w:val="2"/>
            <w:vAlign w:val="bottom"/>
          </w:tcPr>
          <w:p w14:paraId="607BE5B4" w14:textId="1A53583C" w:rsidR="001771F4" w:rsidRPr="009B764B" w:rsidRDefault="001771F4" w:rsidP="001771F4">
            <w:pPr>
              <w:ind w:firstLine="240"/>
              <w:rPr>
                <w:rFonts w:cs="Arial"/>
                <w:lang w:val="fr-CA"/>
              </w:rPr>
            </w:pPr>
            <w:r w:rsidRPr="009B764B">
              <w:rPr>
                <w:rFonts w:eastAsia="Calibri" w:cs="Arial"/>
                <w:color w:val="000000" w:themeColor="text1"/>
                <w:lang w:val="fr-CA"/>
              </w:rPr>
              <w:t xml:space="preserve">Multi. Mix </w:t>
            </w:r>
          </w:p>
        </w:tc>
        <w:tc>
          <w:tcPr>
            <w:tcW w:w="2416" w:type="dxa"/>
            <w:gridSpan w:val="2"/>
            <w:vAlign w:val="bottom"/>
          </w:tcPr>
          <w:p w14:paraId="08848D69" w14:textId="0ECEB88E" w:rsidR="001771F4" w:rsidRPr="009B764B" w:rsidRDefault="001771F4" w:rsidP="001771F4">
            <w:pPr>
              <w:jc w:val="center"/>
              <w:rPr>
                <w:rFonts w:cs="Arial"/>
                <w:lang w:val="fr-CA"/>
              </w:rPr>
            </w:pPr>
            <w:r w:rsidRPr="009B764B">
              <w:rPr>
                <w:rFonts w:eastAsia="Calibri" w:cs="Arial"/>
                <w:color w:val="000000" w:themeColor="text1"/>
                <w:lang w:val="fr-CA"/>
              </w:rPr>
              <w:t>1</w:t>
            </w:r>
          </w:p>
        </w:tc>
        <w:tc>
          <w:tcPr>
            <w:tcW w:w="675" w:type="dxa"/>
            <w:vAlign w:val="bottom"/>
          </w:tcPr>
          <w:p w14:paraId="2D47EB6B" w14:textId="4D4D5345" w:rsidR="001771F4" w:rsidRPr="009B764B" w:rsidRDefault="001771F4" w:rsidP="001771F4">
            <w:pPr>
              <w:jc w:val="center"/>
              <w:rPr>
                <w:rFonts w:cs="Arial"/>
                <w:lang w:val="fr-CA"/>
              </w:rPr>
            </w:pPr>
            <w:r w:rsidRPr="009B764B">
              <w:rPr>
                <w:rFonts w:eastAsia="Calibri" w:cs="Arial"/>
                <w:color w:val="000000" w:themeColor="text1"/>
                <w:lang w:val="fr-CA"/>
              </w:rPr>
              <w:t>57</w:t>
            </w:r>
          </w:p>
        </w:tc>
        <w:tc>
          <w:tcPr>
            <w:tcW w:w="1065" w:type="dxa"/>
            <w:vAlign w:val="bottom"/>
          </w:tcPr>
          <w:p w14:paraId="4112597B" w14:textId="745BDDD4" w:rsidR="001771F4" w:rsidRPr="009B764B" w:rsidRDefault="001771F4" w:rsidP="001771F4">
            <w:pPr>
              <w:jc w:val="center"/>
              <w:rPr>
                <w:rFonts w:cs="Arial"/>
                <w:lang w:val="fr-CA"/>
              </w:rPr>
            </w:pPr>
            <w:r w:rsidRPr="009B764B">
              <w:rPr>
                <w:rFonts w:eastAsia="Calibri" w:cs="Arial"/>
                <w:color w:val="000000" w:themeColor="text1"/>
                <w:lang w:val="fr-CA"/>
              </w:rPr>
              <w:t>57</w:t>
            </w:r>
          </w:p>
        </w:tc>
        <w:tc>
          <w:tcPr>
            <w:tcW w:w="915" w:type="dxa"/>
            <w:vAlign w:val="bottom"/>
          </w:tcPr>
          <w:p w14:paraId="2FF79FE8" w14:textId="51B539CB" w:rsidR="001771F4" w:rsidRPr="009B764B" w:rsidRDefault="001771F4" w:rsidP="00634B0C">
            <w:pPr>
              <w:jc w:val="center"/>
              <w:rPr>
                <w:rFonts w:eastAsia="Calibri" w:cs="Arial"/>
                <w:color w:val="000000" w:themeColor="text1"/>
                <w:lang w:val="fr-CA"/>
              </w:rPr>
            </w:pPr>
            <w:r w:rsidRPr="009B764B">
              <w:rPr>
                <w:rFonts w:eastAsia="Calibri" w:cs="Arial"/>
                <w:color w:val="000000" w:themeColor="text1"/>
                <w:lang w:val="fr-CA"/>
              </w:rPr>
              <w:t>57</w:t>
            </w:r>
            <w:r w:rsidR="00634B0C" w:rsidRPr="009B764B">
              <w:rPr>
                <w:rFonts w:eastAsia="Calibri" w:cs="Arial"/>
                <w:color w:val="000000" w:themeColor="text1"/>
                <w:lang w:val="fr-CA"/>
              </w:rPr>
              <w:t>,</w:t>
            </w:r>
            <w:r w:rsidRPr="009B764B">
              <w:rPr>
                <w:rFonts w:eastAsia="Calibri" w:cs="Arial"/>
                <w:color w:val="000000" w:themeColor="text1"/>
                <w:lang w:val="fr-CA"/>
              </w:rPr>
              <w:t>0</w:t>
            </w:r>
          </w:p>
        </w:tc>
      </w:tr>
      <w:tr w:rsidR="001771F4" w:rsidRPr="009B764B" w14:paraId="24F5747A" w14:textId="77777777" w:rsidTr="00634B0C">
        <w:trPr>
          <w:trHeight w:val="315"/>
        </w:trPr>
        <w:tc>
          <w:tcPr>
            <w:tcW w:w="3119" w:type="dxa"/>
            <w:gridSpan w:val="2"/>
            <w:vAlign w:val="bottom"/>
          </w:tcPr>
          <w:p w14:paraId="0C973817" w14:textId="07EE39DA" w:rsidR="001771F4" w:rsidRPr="009B764B" w:rsidRDefault="001771F4" w:rsidP="001771F4">
            <w:pPr>
              <w:ind w:firstLine="240"/>
              <w:rPr>
                <w:rFonts w:cs="Arial"/>
                <w:lang w:val="fr-CA"/>
              </w:rPr>
            </w:pPr>
            <w:r w:rsidRPr="009B764B">
              <w:rPr>
                <w:rFonts w:eastAsia="Calibri" w:cs="Arial"/>
                <w:color w:val="000000" w:themeColor="text1"/>
                <w:lang w:val="fr-CA"/>
              </w:rPr>
              <w:t>Multi. À roue</w:t>
            </w:r>
          </w:p>
        </w:tc>
        <w:tc>
          <w:tcPr>
            <w:tcW w:w="2416" w:type="dxa"/>
            <w:gridSpan w:val="2"/>
            <w:vAlign w:val="bottom"/>
          </w:tcPr>
          <w:p w14:paraId="231E22B5" w14:textId="27851EA6" w:rsidR="001771F4" w:rsidRPr="009B764B" w:rsidRDefault="001771F4" w:rsidP="001771F4">
            <w:pPr>
              <w:jc w:val="center"/>
              <w:rPr>
                <w:rFonts w:cs="Arial"/>
                <w:lang w:val="fr-CA"/>
              </w:rPr>
            </w:pPr>
            <w:r w:rsidRPr="009B764B">
              <w:rPr>
                <w:rFonts w:eastAsia="Calibri" w:cs="Arial"/>
                <w:color w:val="000000" w:themeColor="text1"/>
                <w:lang w:val="fr-CA"/>
              </w:rPr>
              <w:t>3</w:t>
            </w:r>
          </w:p>
        </w:tc>
        <w:tc>
          <w:tcPr>
            <w:tcW w:w="675" w:type="dxa"/>
            <w:vAlign w:val="bottom"/>
          </w:tcPr>
          <w:p w14:paraId="03007890" w14:textId="5C812824" w:rsidR="001771F4" w:rsidRPr="009B764B" w:rsidRDefault="001771F4" w:rsidP="001771F4">
            <w:pPr>
              <w:jc w:val="center"/>
              <w:rPr>
                <w:rFonts w:cs="Arial"/>
                <w:lang w:val="fr-CA"/>
              </w:rPr>
            </w:pPr>
            <w:r w:rsidRPr="009B764B">
              <w:rPr>
                <w:rFonts w:eastAsia="Calibri" w:cs="Arial"/>
                <w:color w:val="000000" w:themeColor="text1"/>
                <w:lang w:val="fr-CA"/>
              </w:rPr>
              <w:t>41</w:t>
            </w:r>
          </w:p>
        </w:tc>
        <w:tc>
          <w:tcPr>
            <w:tcW w:w="1065" w:type="dxa"/>
            <w:vAlign w:val="bottom"/>
          </w:tcPr>
          <w:p w14:paraId="5241BEC8" w14:textId="17994344" w:rsidR="001771F4" w:rsidRPr="009B764B" w:rsidRDefault="001771F4" w:rsidP="001771F4">
            <w:pPr>
              <w:jc w:val="center"/>
              <w:rPr>
                <w:rFonts w:cs="Arial"/>
                <w:lang w:val="fr-CA"/>
              </w:rPr>
            </w:pPr>
            <w:r w:rsidRPr="009B764B">
              <w:rPr>
                <w:rFonts w:eastAsia="Calibri" w:cs="Arial"/>
                <w:color w:val="000000" w:themeColor="text1"/>
                <w:lang w:val="fr-CA"/>
              </w:rPr>
              <w:t>56</w:t>
            </w:r>
          </w:p>
        </w:tc>
        <w:tc>
          <w:tcPr>
            <w:tcW w:w="915" w:type="dxa"/>
            <w:vAlign w:val="bottom"/>
          </w:tcPr>
          <w:p w14:paraId="6E07F196" w14:textId="5F3EA0C0" w:rsidR="001771F4" w:rsidRPr="009B764B" w:rsidRDefault="001771F4" w:rsidP="001771F4">
            <w:pPr>
              <w:jc w:val="center"/>
              <w:rPr>
                <w:rFonts w:cs="Arial"/>
                <w:lang w:val="fr-CA"/>
              </w:rPr>
            </w:pPr>
            <w:r w:rsidRPr="009B764B">
              <w:rPr>
                <w:rFonts w:eastAsia="Calibri" w:cs="Arial"/>
                <w:color w:val="000000" w:themeColor="text1"/>
                <w:lang w:val="fr-CA"/>
              </w:rPr>
              <w:t>46</w:t>
            </w:r>
            <w:r w:rsidR="00634B0C" w:rsidRPr="009B764B">
              <w:rPr>
                <w:rFonts w:eastAsia="Calibri" w:cs="Arial"/>
                <w:color w:val="000000" w:themeColor="text1"/>
                <w:lang w:val="fr-CA"/>
              </w:rPr>
              <w:t>,</w:t>
            </w:r>
            <w:r w:rsidRPr="009B764B">
              <w:rPr>
                <w:rFonts w:eastAsia="Calibri" w:cs="Arial"/>
                <w:color w:val="000000" w:themeColor="text1"/>
                <w:lang w:val="fr-CA"/>
              </w:rPr>
              <w:t>7</w:t>
            </w:r>
          </w:p>
        </w:tc>
      </w:tr>
      <w:tr w:rsidR="001771F4" w:rsidRPr="009B764B" w14:paraId="19A18A95" w14:textId="77777777" w:rsidTr="00634B0C">
        <w:trPr>
          <w:trHeight w:val="315"/>
        </w:trPr>
        <w:tc>
          <w:tcPr>
            <w:tcW w:w="3119" w:type="dxa"/>
            <w:gridSpan w:val="2"/>
            <w:vAlign w:val="bottom"/>
          </w:tcPr>
          <w:p w14:paraId="468477F6" w14:textId="58C0D321" w:rsidR="001771F4" w:rsidRPr="009B764B" w:rsidRDefault="001771F4" w:rsidP="001771F4">
            <w:pPr>
              <w:ind w:firstLine="240"/>
              <w:rPr>
                <w:rFonts w:cs="Arial"/>
                <w:lang w:val="fr-CA"/>
              </w:rPr>
            </w:pPr>
            <w:r w:rsidRPr="009B764B">
              <w:rPr>
                <w:rFonts w:eastAsia="Calibri" w:cs="Arial"/>
                <w:color w:val="000000" w:themeColor="text1"/>
                <w:lang w:val="fr-CA"/>
              </w:rPr>
              <w:t xml:space="preserve">Fauteuil roulant manuel </w:t>
            </w:r>
          </w:p>
        </w:tc>
        <w:tc>
          <w:tcPr>
            <w:tcW w:w="2416" w:type="dxa"/>
            <w:gridSpan w:val="2"/>
            <w:vAlign w:val="bottom"/>
          </w:tcPr>
          <w:p w14:paraId="1C4AD4BB" w14:textId="26BBB209" w:rsidR="001771F4" w:rsidRPr="009B764B" w:rsidRDefault="001771F4" w:rsidP="001771F4">
            <w:pPr>
              <w:jc w:val="center"/>
              <w:rPr>
                <w:rFonts w:cs="Arial"/>
                <w:lang w:val="fr-CA"/>
              </w:rPr>
            </w:pPr>
            <w:r w:rsidRPr="009B764B">
              <w:rPr>
                <w:rFonts w:eastAsia="Calibri" w:cs="Arial"/>
                <w:color w:val="000000" w:themeColor="text1"/>
                <w:lang w:val="fr-CA"/>
              </w:rPr>
              <w:t>9</w:t>
            </w:r>
          </w:p>
        </w:tc>
        <w:tc>
          <w:tcPr>
            <w:tcW w:w="675" w:type="dxa"/>
            <w:vAlign w:val="bottom"/>
          </w:tcPr>
          <w:p w14:paraId="4E5C1E51" w14:textId="500FC5BE" w:rsidR="001771F4" w:rsidRPr="009B764B" w:rsidRDefault="001771F4" w:rsidP="001771F4">
            <w:pPr>
              <w:jc w:val="center"/>
              <w:rPr>
                <w:rFonts w:cs="Arial"/>
                <w:lang w:val="fr-CA"/>
              </w:rPr>
            </w:pPr>
            <w:r w:rsidRPr="009B764B">
              <w:rPr>
                <w:rFonts w:eastAsia="Calibri" w:cs="Arial"/>
                <w:color w:val="000000" w:themeColor="text1"/>
                <w:lang w:val="fr-CA"/>
              </w:rPr>
              <w:t>40</w:t>
            </w:r>
          </w:p>
        </w:tc>
        <w:tc>
          <w:tcPr>
            <w:tcW w:w="1065" w:type="dxa"/>
            <w:vAlign w:val="bottom"/>
          </w:tcPr>
          <w:p w14:paraId="1F7BF9EA" w14:textId="0FD800CA" w:rsidR="001771F4" w:rsidRPr="009B764B" w:rsidRDefault="001771F4" w:rsidP="001771F4">
            <w:pPr>
              <w:jc w:val="center"/>
              <w:rPr>
                <w:rFonts w:cs="Arial"/>
                <w:lang w:val="fr-CA"/>
              </w:rPr>
            </w:pPr>
            <w:r w:rsidRPr="009B764B">
              <w:rPr>
                <w:rFonts w:eastAsia="Calibri" w:cs="Arial"/>
                <w:color w:val="000000" w:themeColor="text1"/>
                <w:lang w:val="fr-CA"/>
              </w:rPr>
              <w:t>69</w:t>
            </w:r>
          </w:p>
        </w:tc>
        <w:tc>
          <w:tcPr>
            <w:tcW w:w="915" w:type="dxa"/>
            <w:vAlign w:val="bottom"/>
          </w:tcPr>
          <w:p w14:paraId="1AB1E2A7" w14:textId="0BF10C7A" w:rsidR="001771F4" w:rsidRPr="009B764B" w:rsidRDefault="001771F4" w:rsidP="001771F4">
            <w:pPr>
              <w:jc w:val="center"/>
              <w:rPr>
                <w:rFonts w:cs="Arial"/>
                <w:lang w:val="fr-CA"/>
              </w:rPr>
            </w:pPr>
            <w:r w:rsidRPr="009B764B">
              <w:rPr>
                <w:rFonts w:eastAsia="Calibri" w:cs="Arial"/>
                <w:color w:val="000000" w:themeColor="text1"/>
                <w:lang w:val="fr-CA"/>
              </w:rPr>
              <w:t>52</w:t>
            </w:r>
            <w:r w:rsidR="00634B0C" w:rsidRPr="009B764B">
              <w:rPr>
                <w:rFonts w:eastAsia="Calibri" w:cs="Arial"/>
                <w:color w:val="000000" w:themeColor="text1"/>
                <w:lang w:val="fr-CA"/>
              </w:rPr>
              <w:t>,</w:t>
            </w:r>
            <w:r w:rsidRPr="009B764B">
              <w:rPr>
                <w:rFonts w:eastAsia="Calibri" w:cs="Arial"/>
                <w:color w:val="000000" w:themeColor="text1"/>
                <w:lang w:val="fr-CA"/>
              </w:rPr>
              <w:t>0</w:t>
            </w:r>
          </w:p>
        </w:tc>
      </w:tr>
      <w:tr w:rsidR="001771F4" w:rsidRPr="009B764B" w14:paraId="3868DAD8" w14:textId="77777777" w:rsidTr="00634B0C">
        <w:trPr>
          <w:trHeight w:val="315"/>
        </w:trPr>
        <w:tc>
          <w:tcPr>
            <w:tcW w:w="3119" w:type="dxa"/>
            <w:gridSpan w:val="2"/>
            <w:vAlign w:val="bottom"/>
          </w:tcPr>
          <w:p w14:paraId="26A4E79B" w14:textId="0CEF20D2" w:rsidR="001771F4" w:rsidRPr="009B764B" w:rsidRDefault="001771F4" w:rsidP="001771F4">
            <w:pPr>
              <w:ind w:firstLine="240"/>
              <w:rPr>
                <w:rFonts w:cs="Arial"/>
                <w:lang w:val="fr-CA"/>
              </w:rPr>
            </w:pPr>
            <w:r w:rsidRPr="009B764B">
              <w:rPr>
                <w:rFonts w:eastAsia="Calibri" w:cs="Arial"/>
                <w:color w:val="000000" w:themeColor="text1"/>
                <w:lang w:val="fr-CA"/>
              </w:rPr>
              <w:t>Aucun</w:t>
            </w:r>
          </w:p>
        </w:tc>
        <w:tc>
          <w:tcPr>
            <w:tcW w:w="2416" w:type="dxa"/>
            <w:gridSpan w:val="2"/>
            <w:vAlign w:val="bottom"/>
          </w:tcPr>
          <w:p w14:paraId="55145F02" w14:textId="101022BE" w:rsidR="001771F4" w:rsidRPr="009B764B" w:rsidRDefault="001771F4" w:rsidP="001771F4">
            <w:pPr>
              <w:jc w:val="center"/>
              <w:rPr>
                <w:rFonts w:cs="Arial"/>
                <w:lang w:val="fr-CA"/>
              </w:rPr>
            </w:pPr>
            <w:r w:rsidRPr="009B764B">
              <w:rPr>
                <w:rFonts w:eastAsia="Calibri" w:cs="Arial"/>
                <w:color w:val="000000" w:themeColor="text1"/>
                <w:lang w:val="fr-CA"/>
              </w:rPr>
              <w:t>4</w:t>
            </w:r>
          </w:p>
        </w:tc>
        <w:tc>
          <w:tcPr>
            <w:tcW w:w="675" w:type="dxa"/>
            <w:vAlign w:val="bottom"/>
          </w:tcPr>
          <w:p w14:paraId="69FB52AC" w14:textId="2E6AA93D" w:rsidR="001771F4" w:rsidRPr="009B764B" w:rsidRDefault="001771F4" w:rsidP="001771F4">
            <w:pPr>
              <w:jc w:val="center"/>
              <w:rPr>
                <w:rFonts w:cs="Arial"/>
                <w:lang w:val="fr-CA"/>
              </w:rPr>
            </w:pPr>
            <w:r w:rsidRPr="009B764B">
              <w:rPr>
                <w:rFonts w:eastAsia="Calibri" w:cs="Arial"/>
                <w:color w:val="000000" w:themeColor="text1"/>
                <w:lang w:val="fr-CA"/>
              </w:rPr>
              <w:t>15</w:t>
            </w:r>
          </w:p>
        </w:tc>
        <w:tc>
          <w:tcPr>
            <w:tcW w:w="1065" w:type="dxa"/>
            <w:vAlign w:val="bottom"/>
          </w:tcPr>
          <w:p w14:paraId="0A2970D9" w14:textId="17E0C80E" w:rsidR="001771F4" w:rsidRPr="009B764B" w:rsidRDefault="001771F4" w:rsidP="001771F4">
            <w:pPr>
              <w:jc w:val="center"/>
              <w:rPr>
                <w:rFonts w:cs="Arial"/>
                <w:lang w:val="fr-CA"/>
              </w:rPr>
            </w:pPr>
            <w:r w:rsidRPr="009B764B">
              <w:rPr>
                <w:rFonts w:eastAsia="Calibri" w:cs="Arial"/>
                <w:color w:val="000000" w:themeColor="text1"/>
                <w:lang w:val="fr-CA"/>
              </w:rPr>
              <w:t>45</w:t>
            </w:r>
          </w:p>
        </w:tc>
        <w:tc>
          <w:tcPr>
            <w:tcW w:w="915" w:type="dxa"/>
            <w:vAlign w:val="bottom"/>
          </w:tcPr>
          <w:p w14:paraId="0E12ED4B" w14:textId="5B7EEB3E" w:rsidR="001771F4" w:rsidRPr="009B764B" w:rsidRDefault="001771F4" w:rsidP="001771F4">
            <w:pPr>
              <w:jc w:val="center"/>
              <w:rPr>
                <w:rFonts w:cs="Arial"/>
                <w:lang w:val="fr-CA"/>
              </w:rPr>
            </w:pPr>
            <w:r w:rsidRPr="009B764B">
              <w:rPr>
                <w:rFonts w:eastAsia="Calibri" w:cs="Arial"/>
                <w:color w:val="000000" w:themeColor="text1"/>
                <w:lang w:val="fr-CA"/>
              </w:rPr>
              <w:t>29</w:t>
            </w:r>
            <w:r w:rsidR="00634B0C" w:rsidRPr="009B764B">
              <w:rPr>
                <w:rFonts w:eastAsia="Calibri" w:cs="Arial"/>
                <w:color w:val="000000" w:themeColor="text1"/>
                <w:lang w:val="fr-CA"/>
              </w:rPr>
              <w:t>,</w:t>
            </w:r>
            <w:r w:rsidRPr="009B764B">
              <w:rPr>
                <w:rFonts w:eastAsia="Calibri" w:cs="Arial"/>
                <w:color w:val="000000" w:themeColor="text1"/>
                <w:lang w:val="fr-CA"/>
              </w:rPr>
              <w:t>3</w:t>
            </w:r>
          </w:p>
        </w:tc>
      </w:tr>
      <w:tr w:rsidR="001771F4" w:rsidRPr="009B764B" w14:paraId="53EF4018" w14:textId="77777777" w:rsidTr="00634B0C">
        <w:trPr>
          <w:trHeight w:val="315"/>
        </w:trPr>
        <w:tc>
          <w:tcPr>
            <w:tcW w:w="3119" w:type="dxa"/>
            <w:gridSpan w:val="2"/>
            <w:vAlign w:val="bottom"/>
          </w:tcPr>
          <w:p w14:paraId="0A3780ED" w14:textId="0E1F5ABF" w:rsidR="001771F4" w:rsidRPr="009B764B" w:rsidRDefault="001771F4" w:rsidP="001771F4">
            <w:pPr>
              <w:ind w:firstLine="240"/>
              <w:rPr>
                <w:rFonts w:cs="Arial"/>
                <w:lang w:val="fr-CA"/>
              </w:rPr>
            </w:pPr>
            <w:r w:rsidRPr="009B764B">
              <w:rPr>
                <w:rFonts w:eastAsia="Calibri" w:cs="Arial"/>
                <w:color w:val="000000" w:themeColor="text1"/>
                <w:lang w:val="fr-CA"/>
              </w:rPr>
              <w:t xml:space="preserve">Fauteuil roulant </w:t>
            </w:r>
            <w:r w:rsidR="00634B0C" w:rsidRPr="009B764B">
              <w:rPr>
                <w:rFonts w:eastAsia="Calibri" w:cs="Arial"/>
                <w:color w:val="000000" w:themeColor="text1"/>
                <w:lang w:val="fr-CA"/>
              </w:rPr>
              <w:t>motorisé</w:t>
            </w:r>
          </w:p>
        </w:tc>
        <w:tc>
          <w:tcPr>
            <w:tcW w:w="2416" w:type="dxa"/>
            <w:gridSpan w:val="2"/>
            <w:vAlign w:val="bottom"/>
          </w:tcPr>
          <w:p w14:paraId="5708CE43" w14:textId="316FC88F" w:rsidR="001771F4" w:rsidRPr="009B764B" w:rsidRDefault="001771F4" w:rsidP="001771F4">
            <w:pPr>
              <w:jc w:val="center"/>
              <w:rPr>
                <w:rFonts w:cs="Arial"/>
                <w:lang w:val="fr-CA"/>
              </w:rPr>
            </w:pPr>
            <w:r w:rsidRPr="009B764B">
              <w:rPr>
                <w:rFonts w:eastAsia="Calibri" w:cs="Arial"/>
                <w:color w:val="000000" w:themeColor="text1"/>
                <w:lang w:val="fr-CA"/>
              </w:rPr>
              <w:t>1</w:t>
            </w:r>
          </w:p>
        </w:tc>
        <w:tc>
          <w:tcPr>
            <w:tcW w:w="675" w:type="dxa"/>
            <w:vAlign w:val="bottom"/>
          </w:tcPr>
          <w:p w14:paraId="639FE753" w14:textId="26CF78AE" w:rsidR="001771F4" w:rsidRPr="009B764B" w:rsidRDefault="001771F4" w:rsidP="001771F4">
            <w:pPr>
              <w:jc w:val="center"/>
              <w:rPr>
                <w:rFonts w:cs="Arial"/>
                <w:lang w:val="fr-CA"/>
              </w:rPr>
            </w:pPr>
            <w:r w:rsidRPr="009B764B">
              <w:rPr>
                <w:rFonts w:eastAsia="Calibri" w:cs="Arial"/>
                <w:color w:val="000000" w:themeColor="text1"/>
                <w:lang w:val="fr-CA"/>
              </w:rPr>
              <w:t>59</w:t>
            </w:r>
          </w:p>
        </w:tc>
        <w:tc>
          <w:tcPr>
            <w:tcW w:w="1065" w:type="dxa"/>
            <w:vAlign w:val="bottom"/>
          </w:tcPr>
          <w:p w14:paraId="7C950A63" w14:textId="5E77318A" w:rsidR="001771F4" w:rsidRPr="009B764B" w:rsidRDefault="001771F4" w:rsidP="001771F4">
            <w:pPr>
              <w:jc w:val="center"/>
              <w:rPr>
                <w:rFonts w:cs="Arial"/>
                <w:lang w:val="fr-CA"/>
              </w:rPr>
            </w:pPr>
            <w:r w:rsidRPr="009B764B">
              <w:rPr>
                <w:rFonts w:eastAsia="Calibri" w:cs="Arial"/>
                <w:color w:val="000000" w:themeColor="text1"/>
                <w:lang w:val="fr-CA"/>
              </w:rPr>
              <w:t>59</w:t>
            </w:r>
          </w:p>
        </w:tc>
        <w:tc>
          <w:tcPr>
            <w:tcW w:w="915" w:type="dxa"/>
            <w:vAlign w:val="bottom"/>
          </w:tcPr>
          <w:p w14:paraId="3B930910" w14:textId="1E077167" w:rsidR="001771F4" w:rsidRPr="009B764B" w:rsidRDefault="001771F4" w:rsidP="001771F4">
            <w:pPr>
              <w:jc w:val="center"/>
              <w:rPr>
                <w:rFonts w:cs="Arial"/>
                <w:lang w:val="fr-CA"/>
              </w:rPr>
            </w:pPr>
            <w:r w:rsidRPr="009B764B">
              <w:rPr>
                <w:rFonts w:eastAsia="Calibri" w:cs="Arial"/>
                <w:color w:val="000000" w:themeColor="text1"/>
                <w:lang w:val="fr-CA"/>
              </w:rPr>
              <w:t>59</w:t>
            </w:r>
            <w:r w:rsidR="00634B0C" w:rsidRPr="009B764B">
              <w:rPr>
                <w:rFonts w:eastAsia="Calibri" w:cs="Arial"/>
                <w:color w:val="000000" w:themeColor="text1"/>
                <w:lang w:val="fr-CA"/>
              </w:rPr>
              <w:t>,</w:t>
            </w:r>
            <w:r w:rsidRPr="009B764B">
              <w:rPr>
                <w:rFonts w:eastAsia="Calibri" w:cs="Arial"/>
                <w:color w:val="000000" w:themeColor="text1"/>
                <w:lang w:val="fr-CA"/>
              </w:rPr>
              <w:t>0</w:t>
            </w:r>
          </w:p>
        </w:tc>
      </w:tr>
      <w:tr w:rsidR="09A85277" w:rsidRPr="009B764B" w14:paraId="075F3666" w14:textId="77777777" w:rsidTr="00634B0C">
        <w:trPr>
          <w:trHeight w:val="315"/>
        </w:trPr>
        <w:tc>
          <w:tcPr>
            <w:tcW w:w="3119" w:type="dxa"/>
            <w:gridSpan w:val="2"/>
            <w:tcBorders>
              <w:left w:val="nil"/>
              <w:bottom w:val="single" w:sz="8" w:space="0" w:color="8EA9DB"/>
              <w:right w:val="nil"/>
            </w:tcBorders>
            <w:vAlign w:val="bottom"/>
          </w:tcPr>
          <w:p w14:paraId="619277EC" w14:textId="0C1C4B3E" w:rsidR="09A85277" w:rsidRPr="009B764B" w:rsidRDefault="002265C8">
            <w:pPr>
              <w:rPr>
                <w:rFonts w:cs="Arial"/>
                <w:lang w:val="fr-CA"/>
              </w:rPr>
            </w:pPr>
            <w:r w:rsidRPr="009B764B">
              <w:rPr>
                <w:rFonts w:eastAsia="Calibri" w:cs="Arial"/>
                <w:b/>
                <w:bCs/>
                <w:color w:val="000000" w:themeColor="text1"/>
                <w:lang w:val="fr-CA"/>
              </w:rPr>
              <w:t>Orientation</w:t>
            </w:r>
            <w:r w:rsidR="09A85277" w:rsidRPr="009B764B">
              <w:rPr>
                <w:rFonts w:eastAsia="Calibri" w:cs="Arial"/>
                <w:b/>
                <w:bCs/>
                <w:color w:val="000000" w:themeColor="text1"/>
                <w:lang w:val="fr-CA"/>
              </w:rPr>
              <w:t xml:space="preserve"> 1</w:t>
            </w:r>
          </w:p>
        </w:tc>
        <w:tc>
          <w:tcPr>
            <w:tcW w:w="2416" w:type="dxa"/>
            <w:gridSpan w:val="2"/>
            <w:tcBorders>
              <w:left w:val="nil"/>
              <w:bottom w:val="single" w:sz="8" w:space="0" w:color="8EA9DB"/>
              <w:right w:val="nil"/>
            </w:tcBorders>
            <w:vAlign w:val="bottom"/>
          </w:tcPr>
          <w:p w14:paraId="0406D880" w14:textId="1C215F19" w:rsidR="09A85277" w:rsidRPr="009B764B" w:rsidRDefault="09A85277" w:rsidP="09A85277">
            <w:pPr>
              <w:jc w:val="center"/>
              <w:rPr>
                <w:rFonts w:cs="Arial"/>
                <w:lang w:val="fr-CA"/>
              </w:rPr>
            </w:pPr>
            <w:r w:rsidRPr="009B764B">
              <w:rPr>
                <w:rFonts w:eastAsia="Calibri" w:cs="Arial"/>
                <w:b/>
                <w:bCs/>
                <w:color w:val="000000" w:themeColor="text1"/>
                <w:lang w:val="fr-CA"/>
              </w:rPr>
              <w:t>12</w:t>
            </w:r>
          </w:p>
        </w:tc>
        <w:tc>
          <w:tcPr>
            <w:tcW w:w="675" w:type="dxa"/>
            <w:tcBorders>
              <w:left w:val="nil"/>
              <w:bottom w:val="single" w:sz="8" w:space="0" w:color="8EA9DB"/>
              <w:right w:val="nil"/>
            </w:tcBorders>
            <w:vAlign w:val="bottom"/>
          </w:tcPr>
          <w:p w14:paraId="6514A41D" w14:textId="261C6CE6" w:rsidR="09A85277" w:rsidRPr="009B764B" w:rsidRDefault="09A85277" w:rsidP="09A85277">
            <w:pPr>
              <w:jc w:val="center"/>
              <w:rPr>
                <w:rFonts w:cs="Arial"/>
                <w:lang w:val="fr-CA"/>
              </w:rPr>
            </w:pPr>
            <w:r w:rsidRPr="009B764B">
              <w:rPr>
                <w:rFonts w:eastAsia="Calibri" w:cs="Arial"/>
                <w:b/>
                <w:bCs/>
                <w:color w:val="000000" w:themeColor="text1"/>
                <w:lang w:val="fr-CA"/>
              </w:rPr>
              <w:t>31</w:t>
            </w:r>
          </w:p>
        </w:tc>
        <w:tc>
          <w:tcPr>
            <w:tcW w:w="1065" w:type="dxa"/>
            <w:tcBorders>
              <w:left w:val="nil"/>
              <w:bottom w:val="single" w:sz="8" w:space="0" w:color="8EA9DB"/>
              <w:right w:val="nil"/>
            </w:tcBorders>
            <w:vAlign w:val="bottom"/>
          </w:tcPr>
          <w:p w14:paraId="4660D03F" w14:textId="0382C590" w:rsidR="09A85277" w:rsidRPr="009B764B" w:rsidRDefault="09A85277" w:rsidP="09A85277">
            <w:pPr>
              <w:jc w:val="center"/>
              <w:rPr>
                <w:rFonts w:cs="Arial"/>
                <w:lang w:val="fr-CA"/>
              </w:rPr>
            </w:pPr>
            <w:r w:rsidRPr="009B764B">
              <w:rPr>
                <w:rFonts w:eastAsia="Calibri" w:cs="Arial"/>
                <w:b/>
                <w:bCs/>
                <w:color w:val="000000" w:themeColor="text1"/>
                <w:lang w:val="fr-CA"/>
              </w:rPr>
              <w:t>74</w:t>
            </w:r>
          </w:p>
        </w:tc>
        <w:tc>
          <w:tcPr>
            <w:tcW w:w="915" w:type="dxa"/>
            <w:tcBorders>
              <w:left w:val="nil"/>
              <w:bottom w:val="single" w:sz="8" w:space="0" w:color="8EA9DB"/>
              <w:right w:val="nil"/>
            </w:tcBorders>
            <w:vAlign w:val="bottom"/>
          </w:tcPr>
          <w:p w14:paraId="197A8AF9" w14:textId="05DD11A8" w:rsidR="09A85277" w:rsidRPr="009B764B" w:rsidRDefault="09A85277" w:rsidP="09A85277">
            <w:pPr>
              <w:jc w:val="center"/>
              <w:rPr>
                <w:rFonts w:cs="Arial"/>
                <w:lang w:val="fr-CA"/>
              </w:rPr>
            </w:pPr>
            <w:r w:rsidRPr="009B764B">
              <w:rPr>
                <w:rFonts w:eastAsia="Calibri" w:cs="Arial"/>
                <w:b/>
                <w:bCs/>
                <w:color w:val="000000" w:themeColor="text1"/>
                <w:lang w:val="fr-CA"/>
              </w:rPr>
              <w:t>48</w:t>
            </w:r>
            <w:r w:rsidR="00634B0C" w:rsidRPr="009B764B">
              <w:rPr>
                <w:rFonts w:eastAsia="Calibri" w:cs="Arial"/>
                <w:b/>
                <w:bCs/>
                <w:color w:val="000000" w:themeColor="text1"/>
                <w:lang w:val="fr-CA"/>
              </w:rPr>
              <w:t>,</w:t>
            </w:r>
            <w:r w:rsidRPr="009B764B">
              <w:rPr>
                <w:rFonts w:eastAsia="Calibri" w:cs="Arial"/>
                <w:b/>
                <w:bCs/>
                <w:color w:val="000000" w:themeColor="text1"/>
                <w:lang w:val="fr-CA"/>
              </w:rPr>
              <w:t>7</w:t>
            </w:r>
          </w:p>
        </w:tc>
      </w:tr>
      <w:tr w:rsidR="09A85277" w:rsidRPr="009B764B" w14:paraId="282B7464" w14:textId="77777777" w:rsidTr="00634B0C">
        <w:trPr>
          <w:trHeight w:val="315"/>
        </w:trPr>
        <w:tc>
          <w:tcPr>
            <w:tcW w:w="3119" w:type="dxa"/>
            <w:gridSpan w:val="2"/>
            <w:vAlign w:val="bottom"/>
          </w:tcPr>
          <w:p w14:paraId="54AF5522" w14:textId="50FE6C85" w:rsidR="09A85277" w:rsidRPr="009B764B" w:rsidRDefault="002265C8" w:rsidP="09A85277">
            <w:pPr>
              <w:ind w:firstLine="240"/>
              <w:rPr>
                <w:rFonts w:cs="Arial"/>
                <w:lang w:val="fr-CA"/>
              </w:rPr>
            </w:pPr>
            <w:r w:rsidRPr="009B764B">
              <w:rPr>
                <w:rFonts w:eastAsia="Calibri" w:cs="Arial"/>
                <w:color w:val="000000" w:themeColor="text1"/>
                <w:lang w:val="fr-CA"/>
              </w:rPr>
              <w:t>Canne</w:t>
            </w:r>
          </w:p>
        </w:tc>
        <w:tc>
          <w:tcPr>
            <w:tcW w:w="2416" w:type="dxa"/>
            <w:gridSpan w:val="2"/>
            <w:vAlign w:val="bottom"/>
          </w:tcPr>
          <w:p w14:paraId="57784A0F" w14:textId="11154894" w:rsidR="09A85277" w:rsidRPr="009B764B" w:rsidRDefault="09A85277" w:rsidP="09A85277">
            <w:pPr>
              <w:jc w:val="center"/>
              <w:rPr>
                <w:rFonts w:cs="Arial"/>
                <w:lang w:val="fr-CA"/>
              </w:rPr>
            </w:pPr>
            <w:r w:rsidRPr="009B764B">
              <w:rPr>
                <w:rFonts w:eastAsia="Calibri" w:cs="Arial"/>
                <w:color w:val="000000" w:themeColor="text1"/>
                <w:lang w:val="fr-CA"/>
              </w:rPr>
              <w:t>6</w:t>
            </w:r>
          </w:p>
        </w:tc>
        <w:tc>
          <w:tcPr>
            <w:tcW w:w="675" w:type="dxa"/>
            <w:vAlign w:val="bottom"/>
          </w:tcPr>
          <w:p w14:paraId="6A9571AC" w14:textId="3C7CA057" w:rsidR="09A85277" w:rsidRPr="009B764B" w:rsidRDefault="09A85277" w:rsidP="09A85277">
            <w:pPr>
              <w:jc w:val="center"/>
              <w:rPr>
                <w:rFonts w:cs="Arial"/>
                <w:lang w:val="fr-CA"/>
              </w:rPr>
            </w:pPr>
            <w:r w:rsidRPr="009B764B">
              <w:rPr>
                <w:rFonts w:eastAsia="Calibri" w:cs="Arial"/>
                <w:color w:val="000000" w:themeColor="text1"/>
                <w:lang w:val="fr-CA"/>
              </w:rPr>
              <w:t>42</w:t>
            </w:r>
          </w:p>
        </w:tc>
        <w:tc>
          <w:tcPr>
            <w:tcW w:w="1065" w:type="dxa"/>
            <w:vAlign w:val="bottom"/>
          </w:tcPr>
          <w:p w14:paraId="16BBEB01" w14:textId="451A370F" w:rsidR="09A85277" w:rsidRPr="009B764B" w:rsidRDefault="09A85277" w:rsidP="09A85277">
            <w:pPr>
              <w:jc w:val="center"/>
              <w:rPr>
                <w:rFonts w:cs="Arial"/>
                <w:lang w:val="fr-CA"/>
              </w:rPr>
            </w:pPr>
            <w:r w:rsidRPr="009B764B">
              <w:rPr>
                <w:rFonts w:eastAsia="Calibri" w:cs="Arial"/>
                <w:color w:val="000000" w:themeColor="text1"/>
                <w:lang w:val="fr-CA"/>
              </w:rPr>
              <w:t>74</w:t>
            </w:r>
          </w:p>
        </w:tc>
        <w:tc>
          <w:tcPr>
            <w:tcW w:w="915" w:type="dxa"/>
            <w:vAlign w:val="bottom"/>
          </w:tcPr>
          <w:p w14:paraId="14BEF753" w14:textId="15BDCBDA" w:rsidR="09A85277" w:rsidRPr="009B764B" w:rsidRDefault="09A85277" w:rsidP="09A85277">
            <w:pPr>
              <w:jc w:val="center"/>
              <w:rPr>
                <w:rFonts w:cs="Arial"/>
                <w:lang w:val="fr-CA"/>
              </w:rPr>
            </w:pPr>
            <w:r w:rsidRPr="009B764B">
              <w:rPr>
                <w:rFonts w:eastAsia="Calibri" w:cs="Arial"/>
                <w:color w:val="000000" w:themeColor="text1"/>
                <w:lang w:val="fr-CA"/>
              </w:rPr>
              <w:t>63</w:t>
            </w:r>
            <w:r w:rsidR="00634B0C" w:rsidRPr="009B764B">
              <w:rPr>
                <w:rFonts w:eastAsia="Calibri" w:cs="Arial"/>
                <w:color w:val="000000" w:themeColor="text1"/>
                <w:lang w:val="fr-CA"/>
              </w:rPr>
              <w:t>,</w:t>
            </w:r>
            <w:r w:rsidRPr="009B764B">
              <w:rPr>
                <w:rFonts w:eastAsia="Calibri" w:cs="Arial"/>
                <w:color w:val="000000" w:themeColor="text1"/>
                <w:lang w:val="fr-CA"/>
              </w:rPr>
              <w:t>4</w:t>
            </w:r>
          </w:p>
        </w:tc>
      </w:tr>
      <w:tr w:rsidR="09A85277" w:rsidRPr="009B764B" w14:paraId="3EDA9E3A" w14:textId="77777777" w:rsidTr="00634B0C">
        <w:trPr>
          <w:trHeight w:val="315"/>
        </w:trPr>
        <w:tc>
          <w:tcPr>
            <w:tcW w:w="3119" w:type="dxa"/>
            <w:gridSpan w:val="2"/>
            <w:vAlign w:val="bottom"/>
          </w:tcPr>
          <w:p w14:paraId="7AA9EC4E" w14:textId="54800EC6" w:rsidR="09A85277" w:rsidRPr="009B764B" w:rsidRDefault="002265C8" w:rsidP="09A85277">
            <w:pPr>
              <w:ind w:firstLine="240"/>
              <w:rPr>
                <w:rFonts w:cs="Arial"/>
                <w:lang w:val="fr-CA"/>
              </w:rPr>
            </w:pPr>
            <w:r w:rsidRPr="009B764B">
              <w:rPr>
                <w:rFonts w:eastAsia="Calibri" w:cs="Arial"/>
                <w:color w:val="000000" w:themeColor="text1"/>
                <w:lang w:val="fr-CA"/>
              </w:rPr>
              <w:t>Multi. Mix</w:t>
            </w:r>
          </w:p>
        </w:tc>
        <w:tc>
          <w:tcPr>
            <w:tcW w:w="2416" w:type="dxa"/>
            <w:gridSpan w:val="2"/>
            <w:vAlign w:val="bottom"/>
          </w:tcPr>
          <w:p w14:paraId="74D14C9C" w14:textId="0E8C9059" w:rsidR="09A85277" w:rsidRPr="009B764B" w:rsidRDefault="09A85277" w:rsidP="09A85277">
            <w:pPr>
              <w:jc w:val="center"/>
              <w:rPr>
                <w:rFonts w:cs="Arial"/>
                <w:lang w:val="fr-CA"/>
              </w:rPr>
            </w:pPr>
            <w:r w:rsidRPr="009B764B">
              <w:rPr>
                <w:rFonts w:eastAsia="Calibri" w:cs="Arial"/>
                <w:color w:val="000000" w:themeColor="text1"/>
                <w:lang w:val="fr-CA"/>
              </w:rPr>
              <w:t>1</w:t>
            </w:r>
          </w:p>
        </w:tc>
        <w:tc>
          <w:tcPr>
            <w:tcW w:w="675" w:type="dxa"/>
            <w:vAlign w:val="bottom"/>
          </w:tcPr>
          <w:p w14:paraId="678234F8" w14:textId="553B6A87" w:rsidR="09A85277" w:rsidRPr="009B764B" w:rsidRDefault="09A85277" w:rsidP="09A85277">
            <w:pPr>
              <w:jc w:val="center"/>
              <w:rPr>
                <w:rFonts w:cs="Arial"/>
                <w:lang w:val="fr-CA"/>
              </w:rPr>
            </w:pPr>
            <w:r w:rsidRPr="009B764B">
              <w:rPr>
                <w:rFonts w:eastAsia="Calibri" w:cs="Arial"/>
                <w:color w:val="000000" w:themeColor="text1"/>
                <w:lang w:val="fr-CA"/>
              </w:rPr>
              <w:t>31</w:t>
            </w:r>
          </w:p>
        </w:tc>
        <w:tc>
          <w:tcPr>
            <w:tcW w:w="1065" w:type="dxa"/>
            <w:vAlign w:val="bottom"/>
          </w:tcPr>
          <w:p w14:paraId="2AC36AC5" w14:textId="0A0B0567" w:rsidR="09A85277" w:rsidRPr="009B764B" w:rsidRDefault="09A85277" w:rsidP="09A85277">
            <w:pPr>
              <w:jc w:val="center"/>
              <w:rPr>
                <w:rFonts w:cs="Arial"/>
                <w:lang w:val="fr-CA"/>
              </w:rPr>
            </w:pPr>
            <w:r w:rsidRPr="009B764B">
              <w:rPr>
                <w:rFonts w:eastAsia="Calibri" w:cs="Arial"/>
                <w:color w:val="000000" w:themeColor="text1"/>
                <w:lang w:val="fr-CA"/>
              </w:rPr>
              <w:t>31</w:t>
            </w:r>
          </w:p>
        </w:tc>
        <w:tc>
          <w:tcPr>
            <w:tcW w:w="915" w:type="dxa"/>
            <w:vAlign w:val="bottom"/>
          </w:tcPr>
          <w:p w14:paraId="0B90A93E" w14:textId="5C11A5D0" w:rsidR="09A85277" w:rsidRPr="009B764B" w:rsidRDefault="09A85277" w:rsidP="09A85277">
            <w:pPr>
              <w:jc w:val="center"/>
              <w:rPr>
                <w:rFonts w:cs="Arial"/>
                <w:lang w:val="fr-CA"/>
              </w:rPr>
            </w:pPr>
            <w:r w:rsidRPr="009B764B">
              <w:rPr>
                <w:rFonts w:eastAsia="Calibri" w:cs="Arial"/>
                <w:color w:val="000000" w:themeColor="text1"/>
                <w:lang w:val="fr-CA"/>
              </w:rPr>
              <w:t>31</w:t>
            </w:r>
            <w:r w:rsidR="00634B0C" w:rsidRPr="009B764B">
              <w:rPr>
                <w:rFonts w:eastAsia="Calibri" w:cs="Arial"/>
                <w:color w:val="000000" w:themeColor="text1"/>
                <w:lang w:val="fr-CA"/>
              </w:rPr>
              <w:t>,</w:t>
            </w:r>
            <w:r w:rsidRPr="009B764B">
              <w:rPr>
                <w:rFonts w:eastAsia="Calibri" w:cs="Arial"/>
                <w:color w:val="000000" w:themeColor="text1"/>
                <w:lang w:val="fr-CA"/>
              </w:rPr>
              <w:t>0</w:t>
            </w:r>
          </w:p>
        </w:tc>
      </w:tr>
      <w:tr w:rsidR="09A85277" w:rsidRPr="009B764B" w14:paraId="07C37F3F" w14:textId="77777777" w:rsidTr="00634B0C">
        <w:trPr>
          <w:trHeight w:val="315"/>
        </w:trPr>
        <w:tc>
          <w:tcPr>
            <w:tcW w:w="3119" w:type="dxa"/>
            <w:gridSpan w:val="2"/>
            <w:vAlign w:val="bottom"/>
          </w:tcPr>
          <w:p w14:paraId="01F60A96" w14:textId="05ED3D1F" w:rsidR="09A85277" w:rsidRPr="009B764B" w:rsidRDefault="002265C8" w:rsidP="09A85277">
            <w:pPr>
              <w:ind w:firstLine="240"/>
              <w:rPr>
                <w:rFonts w:cs="Arial"/>
                <w:lang w:val="fr-CA"/>
              </w:rPr>
            </w:pPr>
            <w:r w:rsidRPr="009B764B">
              <w:rPr>
                <w:rFonts w:eastAsia="Calibri" w:cs="Arial"/>
                <w:color w:val="000000" w:themeColor="text1"/>
                <w:lang w:val="fr-CA"/>
              </w:rPr>
              <w:t xml:space="preserve">Fauteuil roulant manuel </w:t>
            </w:r>
          </w:p>
        </w:tc>
        <w:tc>
          <w:tcPr>
            <w:tcW w:w="2416" w:type="dxa"/>
            <w:gridSpan w:val="2"/>
            <w:vAlign w:val="bottom"/>
          </w:tcPr>
          <w:p w14:paraId="506E2E62" w14:textId="2AA335E4" w:rsidR="09A85277" w:rsidRPr="009B764B" w:rsidRDefault="09A85277" w:rsidP="09A85277">
            <w:pPr>
              <w:jc w:val="center"/>
              <w:rPr>
                <w:rFonts w:cs="Arial"/>
                <w:lang w:val="fr-CA"/>
              </w:rPr>
            </w:pPr>
            <w:r w:rsidRPr="009B764B">
              <w:rPr>
                <w:rFonts w:eastAsia="Calibri" w:cs="Arial"/>
                <w:color w:val="000000" w:themeColor="text1"/>
                <w:lang w:val="fr-CA"/>
              </w:rPr>
              <w:t>3</w:t>
            </w:r>
          </w:p>
        </w:tc>
        <w:tc>
          <w:tcPr>
            <w:tcW w:w="675" w:type="dxa"/>
            <w:vAlign w:val="bottom"/>
          </w:tcPr>
          <w:p w14:paraId="5D067A08" w14:textId="45E53B7E" w:rsidR="09A85277" w:rsidRPr="009B764B" w:rsidRDefault="09A85277" w:rsidP="09A85277">
            <w:pPr>
              <w:jc w:val="center"/>
              <w:rPr>
                <w:rFonts w:cs="Arial"/>
                <w:lang w:val="fr-CA"/>
              </w:rPr>
            </w:pPr>
            <w:r w:rsidRPr="009B764B">
              <w:rPr>
                <w:rFonts w:eastAsia="Calibri" w:cs="Arial"/>
                <w:color w:val="000000" w:themeColor="text1"/>
                <w:lang w:val="fr-CA"/>
              </w:rPr>
              <w:t>32</w:t>
            </w:r>
          </w:p>
        </w:tc>
        <w:tc>
          <w:tcPr>
            <w:tcW w:w="1065" w:type="dxa"/>
            <w:vAlign w:val="bottom"/>
          </w:tcPr>
          <w:p w14:paraId="77151E1D" w14:textId="425706A4" w:rsidR="09A85277" w:rsidRPr="009B764B" w:rsidRDefault="09A85277" w:rsidP="09A85277">
            <w:pPr>
              <w:jc w:val="center"/>
              <w:rPr>
                <w:rFonts w:cs="Arial"/>
                <w:lang w:val="fr-CA"/>
              </w:rPr>
            </w:pPr>
            <w:r w:rsidRPr="009B764B">
              <w:rPr>
                <w:rFonts w:eastAsia="Calibri" w:cs="Arial"/>
                <w:color w:val="000000" w:themeColor="text1"/>
                <w:lang w:val="fr-CA"/>
              </w:rPr>
              <w:t>47</w:t>
            </w:r>
          </w:p>
        </w:tc>
        <w:tc>
          <w:tcPr>
            <w:tcW w:w="915" w:type="dxa"/>
            <w:vAlign w:val="bottom"/>
          </w:tcPr>
          <w:p w14:paraId="44D3B278" w14:textId="6DAEE8A8" w:rsidR="09A85277" w:rsidRPr="009B764B" w:rsidRDefault="09A85277" w:rsidP="09A85277">
            <w:pPr>
              <w:jc w:val="center"/>
              <w:rPr>
                <w:rFonts w:cs="Arial"/>
                <w:lang w:val="fr-CA"/>
              </w:rPr>
            </w:pPr>
            <w:r w:rsidRPr="009B764B">
              <w:rPr>
                <w:rFonts w:eastAsia="Calibri" w:cs="Arial"/>
                <w:color w:val="000000" w:themeColor="text1"/>
                <w:lang w:val="fr-CA"/>
              </w:rPr>
              <w:t>38</w:t>
            </w:r>
            <w:r w:rsidR="00634B0C" w:rsidRPr="009B764B">
              <w:rPr>
                <w:rFonts w:eastAsia="Calibri" w:cs="Arial"/>
                <w:color w:val="000000" w:themeColor="text1"/>
                <w:lang w:val="fr-CA"/>
              </w:rPr>
              <w:t>,</w:t>
            </w:r>
            <w:r w:rsidRPr="009B764B">
              <w:rPr>
                <w:rFonts w:eastAsia="Calibri" w:cs="Arial"/>
                <w:color w:val="000000" w:themeColor="text1"/>
                <w:lang w:val="fr-CA"/>
              </w:rPr>
              <w:t>3</w:t>
            </w:r>
          </w:p>
        </w:tc>
      </w:tr>
      <w:tr w:rsidR="09A85277" w:rsidRPr="009B764B" w14:paraId="2BCD5A4F" w14:textId="77777777" w:rsidTr="00634B0C">
        <w:trPr>
          <w:trHeight w:val="315"/>
        </w:trPr>
        <w:tc>
          <w:tcPr>
            <w:tcW w:w="3119" w:type="dxa"/>
            <w:gridSpan w:val="2"/>
            <w:vAlign w:val="bottom"/>
          </w:tcPr>
          <w:p w14:paraId="7BD2A956" w14:textId="53B3275B" w:rsidR="09A85277" w:rsidRPr="009B764B" w:rsidRDefault="002265C8" w:rsidP="09A85277">
            <w:pPr>
              <w:ind w:firstLine="240"/>
              <w:rPr>
                <w:rFonts w:cs="Arial"/>
                <w:lang w:val="fr-CA"/>
              </w:rPr>
            </w:pPr>
            <w:r w:rsidRPr="009B764B">
              <w:rPr>
                <w:rFonts w:eastAsia="Calibri" w:cs="Arial"/>
                <w:color w:val="000000" w:themeColor="text1"/>
                <w:lang w:val="fr-CA"/>
              </w:rPr>
              <w:t>Aucun</w:t>
            </w:r>
          </w:p>
        </w:tc>
        <w:tc>
          <w:tcPr>
            <w:tcW w:w="2416" w:type="dxa"/>
            <w:gridSpan w:val="2"/>
            <w:vAlign w:val="bottom"/>
          </w:tcPr>
          <w:p w14:paraId="136B1DF8" w14:textId="2E8B8F59" w:rsidR="09A85277" w:rsidRPr="009B764B" w:rsidRDefault="09A85277" w:rsidP="09A85277">
            <w:pPr>
              <w:jc w:val="center"/>
              <w:rPr>
                <w:rFonts w:cs="Arial"/>
                <w:lang w:val="fr-CA"/>
              </w:rPr>
            </w:pPr>
            <w:r w:rsidRPr="009B764B">
              <w:rPr>
                <w:rFonts w:eastAsia="Calibri" w:cs="Arial"/>
                <w:color w:val="000000" w:themeColor="text1"/>
                <w:lang w:val="fr-CA"/>
              </w:rPr>
              <w:t>2</w:t>
            </w:r>
          </w:p>
        </w:tc>
        <w:tc>
          <w:tcPr>
            <w:tcW w:w="675" w:type="dxa"/>
            <w:vAlign w:val="bottom"/>
          </w:tcPr>
          <w:p w14:paraId="4FC4E01A" w14:textId="6D0B3EBE" w:rsidR="09A85277" w:rsidRPr="009B764B" w:rsidRDefault="09A85277" w:rsidP="09A85277">
            <w:pPr>
              <w:jc w:val="center"/>
              <w:rPr>
                <w:rFonts w:cs="Arial"/>
                <w:lang w:val="fr-CA"/>
              </w:rPr>
            </w:pPr>
            <w:r w:rsidRPr="009B764B">
              <w:rPr>
                <w:rFonts w:eastAsia="Calibri" w:cs="Arial"/>
                <w:color w:val="000000" w:themeColor="text1"/>
                <w:lang w:val="fr-CA"/>
              </w:rPr>
              <w:t>35</w:t>
            </w:r>
          </w:p>
        </w:tc>
        <w:tc>
          <w:tcPr>
            <w:tcW w:w="1065" w:type="dxa"/>
            <w:vAlign w:val="bottom"/>
          </w:tcPr>
          <w:p w14:paraId="32E72408" w14:textId="6BF43B7E" w:rsidR="09A85277" w:rsidRPr="009B764B" w:rsidRDefault="09A85277" w:rsidP="09A85277">
            <w:pPr>
              <w:jc w:val="center"/>
              <w:rPr>
                <w:rFonts w:cs="Arial"/>
                <w:lang w:val="fr-CA"/>
              </w:rPr>
            </w:pPr>
            <w:r w:rsidRPr="009B764B">
              <w:rPr>
                <w:rFonts w:eastAsia="Calibri" w:cs="Arial"/>
                <w:color w:val="000000" w:themeColor="text1"/>
                <w:lang w:val="fr-CA"/>
              </w:rPr>
              <w:t>38</w:t>
            </w:r>
          </w:p>
        </w:tc>
        <w:tc>
          <w:tcPr>
            <w:tcW w:w="915" w:type="dxa"/>
            <w:vAlign w:val="bottom"/>
          </w:tcPr>
          <w:p w14:paraId="5269D2DE" w14:textId="79E254AE" w:rsidR="09A85277" w:rsidRPr="009B764B" w:rsidRDefault="09A85277" w:rsidP="09A85277">
            <w:pPr>
              <w:jc w:val="center"/>
              <w:rPr>
                <w:rFonts w:cs="Arial"/>
                <w:lang w:val="fr-CA"/>
              </w:rPr>
            </w:pPr>
            <w:r w:rsidRPr="009B764B">
              <w:rPr>
                <w:rFonts w:eastAsia="Calibri" w:cs="Arial"/>
                <w:color w:val="000000" w:themeColor="text1"/>
                <w:lang w:val="fr-CA"/>
              </w:rPr>
              <w:t>36</w:t>
            </w:r>
            <w:r w:rsidR="00634B0C" w:rsidRPr="009B764B">
              <w:rPr>
                <w:rFonts w:eastAsia="Calibri" w:cs="Arial"/>
                <w:color w:val="000000" w:themeColor="text1"/>
                <w:lang w:val="fr-CA"/>
              </w:rPr>
              <w:t>,</w:t>
            </w:r>
            <w:r w:rsidRPr="009B764B">
              <w:rPr>
                <w:rFonts w:eastAsia="Calibri" w:cs="Arial"/>
                <w:color w:val="000000" w:themeColor="text1"/>
                <w:lang w:val="fr-CA"/>
              </w:rPr>
              <w:t>5</w:t>
            </w:r>
          </w:p>
        </w:tc>
      </w:tr>
      <w:tr w:rsidR="09A85277" w:rsidRPr="009B764B" w14:paraId="44B8540C" w14:textId="77777777" w:rsidTr="00634B0C">
        <w:trPr>
          <w:trHeight w:val="315"/>
        </w:trPr>
        <w:tc>
          <w:tcPr>
            <w:tcW w:w="3119" w:type="dxa"/>
            <w:gridSpan w:val="2"/>
            <w:tcBorders>
              <w:left w:val="nil"/>
              <w:bottom w:val="single" w:sz="8" w:space="0" w:color="8EA9DB"/>
              <w:right w:val="nil"/>
            </w:tcBorders>
            <w:vAlign w:val="bottom"/>
          </w:tcPr>
          <w:p w14:paraId="07C9A3F8" w14:textId="3C9247C3" w:rsidR="09A85277" w:rsidRPr="009B764B" w:rsidRDefault="002265C8">
            <w:pPr>
              <w:rPr>
                <w:rFonts w:cs="Arial"/>
                <w:lang w:val="fr-CA"/>
              </w:rPr>
            </w:pPr>
            <w:r w:rsidRPr="009B764B">
              <w:rPr>
                <w:rFonts w:eastAsia="Calibri" w:cs="Arial"/>
                <w:b/>
                <w:bCs/>
                <w:color w:val="000000" w:themeColor="text1"/>
                <w:lang w:val="fr-CA"/>
              </w:rPr>
              <w:t>Orientation</w:t>
            </w:r>
            <w:r w:rsidR="09A85277" w:rsidRPr="009B764B">
              <w:rPr>
                <w:rFonts w:eastAsia="Calibri" w:cs="Arial"/>
                <w:b/>
                <w:bCs/>
                <w:color w:val="000000" w:themeColor="text1"/>
                <w:lang w:val="fr-CA"/>
              </w:rPr>
              <w:t xml:space="preserve"> 2</w:t>
            </w:r>
          </w:p>
        </w:tc>
        <w:tc>
          <w:tcPr>
            <w:tcW w:w="2416" w:type="dxa"/>
            <w:gridSpan w:val="2"/>
            <w:tcBorders>
              <w:left w:val="nil"/>
              <w:bottom w:val="single" w:sz="8" w:space="0" w:color="8EA9DB"/>
              <w:right w:val="nil"/>
            </w:tcBorders>
            <w:vAlign w:val="bottom"/>
          </w:tcPr>
          <w:p w14:paraId="79845487" w14:textId="6D77AA64" w:rsidR="09A85277" w:rsidRPr="009B764B" w:rsidRDefault="09A85277" w:rsidP="09A85277">
            <w:pPr>
              <w:jc w:val="center"/>
              <w:rPr>
                <w:rFonts w:cs="Arial"/>
                <w:lang w:val="fr-CA"/>
              </w:rPr>
            </w:pPr>
            <w:r w:rsidRPr="009B764B">
              <w:rPr>
                <w:rFonts w:eastAsia="Calibri" w:cs="Arial"/>
                <w:b/>
                <w:bCs/>
                <w:color w:val="000000" w:themeColor="text1"/>
                <w:lang w:val="fr-CA"/>
              </w:rPr>
              <w:t>17</w:t>
            </w:r>
          </w:p>
        </w:tc>
        <w:tc>
          <w:tcPr>
            <w:tcW w:w="675" w:type="dxa"/>
            <w:tcBorders>
              <w:left w:val="nil"/>
              <w:bottom w:val="single" w:sz="8" w:space="0" w:color="8EA9DB"/>
              <w:right w:val="nil"/>
            </w:tcBorders>
            <w:vAlign w:val="bottom"/>
          </w:tcPr>
          <w:p w14:paraId="08DD5764" w14:textId="4ED8CD65" w:rsidR="09A85277" w:rsidRPr="009B764B" w:rsidRDefault="09A85277" w:rsidP="09A85277">
            <w:pPr>
              <w:jc w:val="center"/>
              <w:rPr>
                <w:rFonts w:cs="Arial"/>
                <w:lang w:val="fr-CA"/>
              </w:rPr>
            </w:pPr>
            <w:r w:rsidRPr="009B764B">
              <w:rPr>
                <w:rFonts w:eastAsia="Calibri" w:cs="Arial"/>
                <w:b/>
                <w:bCs/>
                <w:color w:val="000000" w:themeColor="text1"/>
                <w:lang w:val="fr-CA"/>
              </w:rPr>
              <w:t>29</w:t>
            </w:r>
          </w:p>
        </w:tc>
        <w:tc>
          <w:tcPr>
            <w:tcW w:w="1065" w:type="dxa"/>
            <w:tcBorders>
              <w:left w:val="nil"/>
              <w:bottom w:val="single" w:sz="8" w:space="0" w:color="8EA9DB"/>
              <w:right w:val="nil"/>
            </w:tcBorders>
            <w:vAlign w:val="bottom"/>
          </w:tcPr>
          <w:p w14:paraId="43AF7452" w14:textId="37EB2C10" w:rsidR="09A85277" w:rsidRPr="009B764B" w:rsidRDefault="09A85277" w:rsidP="09A85277">
            <w:pPr>
              <w:jc w:val="center"/>
              <w:rPr>
                <w:rFonts w:cs="Arial"/>
                <w:lang w:val="fr-CA"/>
              </w:rPr>
            </w:pPr>
            <w:r w:rsidRPr="009B764B">
              <w:rPr>
                <w:rFonts w:eastAsia="Calibri" w:cs="Arial"/>
                <w:b/>
                <w:bCs/>
                <w:color w:val="000000" w:themeColor="text1"/>
                <w:lang w:val="fr-CA"/>
              </w:rPr>
              <w:t>74</w:t>
            </w:r>
          </w:p>
        </w:tc>
        <w:tc>
          <w:tcPr>
            <w:tcW w:w="915" w:type="dxa"/>
            <w:tcBorders>
              <w:left w:val="nil"/>
              <w:bottom w:val="single" w:sz="8" w:space="0" w:color="8EA9DB"/>
              <w:right w:val="nil"/>
            </w:tcBorders>
            <w:vAlign w:val="bottom"/>
          </w:tcPr>
          <w:p w14:paraId="683D768F" w14:textId="3996C92D" w:rsidR="09A85277" w:rsidRPr="009B764B" w:rsidRDefault="09A85277" w:rsidP="09A85277">
            <w:pPr>
              <w:jc w:val="center"/>
              <w:rPr>
                <w:rFonts w:cs="Arial"/>
                <w:lang w:val="fr-CA"/>
              </w:rPr>
            </w:pPr>
            <w:r w:rsidRPr="009B764B">
              <w:rPr>
                <w:rFonts w:eastAsia="Calibri" w:cs="Arial"/>
                <w:b/>
                <w:bCs/>
                <w:color w:val="000000" w:themeColor="text1"/>
                <w:lang w:val="fr-CA"/>
              </w:rPr>
              <w:t>46</w:t>
            </w:r>
            <w:r w:rsidR="00634B0C" w:rsidRPr="009B764B">
              <w:rPr>
                <w:rFonts w:eastAsia="Calibri" w:cs="Arial"/>
                <w:b/>
                <w:bCs/>
                <w:color w:val="000000" w:themeColor="text1"/>
                <w:lang w:val="fr-CA"/>
              </w:rPr>
              <w:t>,</w:t>
            </w:r>
            <w:r w:rsidRPr="009B764B">
              <w:rPr>
                <w:rFonts w:eastAsia="Calibri" w:cs="Arial"/>
                <w:b/>
                <w:bCs/>
                <w:color w:val="000000" w:themeColor="text1"/>
                <w:lang w:val="fr-CA"/>
              </w:rPr>
              <w:t>9</w:t>
            </w:r>
          </w:p>
        </w:tc>
      </w:tr>
      <w:tr w:rsidR="09A85277" w:rsidRPr="009B764B" w14:paraId="0025FEC1" w14:textId="77777777" w:rsidTr="00634B0C">
        <w:trPr>
          <w:trHeight w:val="315"/>
        </w:trPr>
        <w:tc>
          <w:tcPr>
            <w:tcW w:w="3119" w:type="dxa"/>
            <w:gridSpan w:val="2"/>
            <w:vAlign w:val="bottom"/>
          </w:tcPr>
          <w:p w14:paraId="05806629" w14:textId="6F5B4303" w:rsidR="09A85277" w:rsidRPr="009B764B" w:rsidRDefault="003D71A6" w:rsidP="09A85277">
            <w:pPr>
              <w:ind w:firstLine="240"/>
              <w:rPr>
                <w:rFonts w:cs="Arial"/>
                <w:lang w:val="fr-CA"/>
              </w:rPr>
            </w:pPr>
            <w:r w:rsidRPr="009B764B">
              <w:rPr>
                <w:rFonts w:eastAsia="Calibri" w:cs="Arial"/>
                <w:color w:val="000000" w:themeColor="text1"/>
                <w:lang w:val="fr-CA"/>
              </w:rPr>
              <w:t>Canne</w:t>
            </w:r>
          </w:p>
        </w:tc>
        <w:tc>
          <w:tcPr>
            <w:tcW w:w="2416" w:type="dxa"/>
            <w:gridSpan w:val="2"/>
            <w:vAlign w:val="bottom"/>
          </w:tcPr>
          <w:p w14:paraId="21727BD1" w14:textId="52E862D3" w:rsidR="09A85277" w:rsidRPr="009B764B" w:rsidRDefault="09A85277" w:rsidP="09A85277">
            <w:pPr>
              <w:jc w:val="center"/>
              <w:rPr>
                <w:rFonts w:cs="Arial"/>
                <w:lang w:val="fr-CA"/>
              </w:rPr>
            </w:pPr>
            <w:r w:rsidRPr="009B764B">
              <w:rPr>
                <w:rFonts w:eastAsia="Calibri" w:cs="Arial"/>
                <w:color w:val="000000" w:themeColor="text1"/>
                <w:lang w:val="fr-CA"/>
              </w:rPr>
              <w:t>6</w:t>
            </w:r>
          </w:p>
        </w:tc>
        <w:tc>
          <w:tcPr>
            <w:tcW w:w="675" w:type="dxa"/>
            <w:vAlign w:val="bottom"/>
          </w:tcPr>
          <w:p w14:paraId="6E8325FB" w14:textId="6EEC1EAC" w:rsidR="09A85277" w:rsidRPr="009B764B" w:rsidRDefault="09A85277" w:rsidP="09A85277">
            <w:pPr>
              <w:jc w:val="center"/>
              <w:rPr>
                <w:rFonts w:cs="Arial"/>
                <w:lang w:val="fr-CA"/>
              </w:rPr>
            </w:pPr>
            <w:r w:rsidRPr="009B764B">
              <w:rPr>
                <w:rFonts w:eastAsia="Calibri" w:cs="Arial"/>
                <w:color w:val="000000" w:themeColor="text1"/>
                <w:lang w:val="fr-CA"/>
              </w:rPr>
              <w:t>38</w:t>
            </w:r>
          </w:p>
        </w:tc>
        <w:tc>
          <w:tcPr>
            <w:tcW w:w="1065" w:type="dxa"/>
            <w:vAlign w:val="bottom"/>
          </w:tcPr>
          <w:p w14:paraId="2A3E1446" w14:textId="0621F323" w:rsidR="09A85277" w:rsidRPr="009B764B" w:rsidRDefault="09A85277" w:rsidP="09A85277">
            <w:pPr>
              <w:jc w:val="center"/>
              <w:rPr>
                <w:rFonts w:cs="Arial"/>
                <w:lang w:val="fr-CA"/>
              </w:rPr>
            </w:pPr>
            <w:r w:rsidRPr="009B764B">
              <w:rPr>
                <w:rFonts w:eastAsia="Calibri" w:cs="Arial"/>
                <w:color w:val="000000" w:themeColor="text1"/>
                <w:lang w:val="fr-CA"/>
              </w:rPr>
              <w:t>74</w:t>
            </w:r>
          </w:p>
        </w:tc>
        <w:tc>
          <w:tcPr>
            <w:tcW w:w="915" w:type="dxa"/>
            <w:vAlign w:val="bottom"/>
          </w:tcPr>
          <w:p w14:paraId="6A9F8585" w14:textId="5823E7C9" w:rsidR="09A85277" w:rsidRPr="009B764B" w:rsidRDefault="09A85277" w:rsidP="09A85277">
            <w:pPr>
              <w:jc w:val="center"/>
              <w:rPr>
                <w:rFonts w:cs="Arial"/>
                <w:lang w:val="fr-CA"/>
              </w:rPr>
            </w:pPr>
            <w:r w:rsidRPr="009B764B">
              <w:rPr>
                <w:rFonts w:eastAsia="Calibri" w:cs="Arial"/>
                <w:color w:val="000000" w:themeColor="text1"/>
                <w:lang w:val="fr-CA"/>
              </w:rPr>
              <w:t>48</w:t>
            </w:r>
            <w:r w:rsidR="00634B0C" w:rsidRPr="009B764B">
              <w:rPr>
                <w:rFonts w:eastAsia="Calibri" w:cs="Arial"/>
                <w:color w:val="000000" w:themeColor="text1"/>
                <w:lang w:val="fr-CA"/>
              </w:rPr>
              <w:t>,</w:t>
            </w:r>
            <w:r w:rsidRPr="009B764B">
              <w:rPr>
                <w:rFonts w:eastAsia="Calibri" w:cs="Arial"/>
                <w:color w:val="000000" w:themeColor="text1"/>
                <w:lang w:val="fr-CA"/>
              </w:rPr>
              <w:t>7</w:t>
            </w:r>
          </w:p>
        </w:tc>
      </w:tr>
      <w:tr w:rsidR="09A85277" w:rsidRPr="009B764B" w14:paraId="35066338" w14:textId="77777777" w:rsidTr="00634B0C">
        <w:trPr>
          <w:trHeight w:val="315"/>
        </w:trPr>
        <w:tc>
          <w:tcPr>
            <w:tcW w:w="3119" w:type="dxa"/>
            <w:gridSpan w:val="2"/>
            <w:vAlign w:val="bottom"/>
          </w:tcPr>
          <w:p w14:paraId="222C60E9" w14:textId="434D3B72" w:rsidR="09A85277" w:rsidRPr="009B764B" w:rsidRDefault="003D71A6" w:rsidP="09A85277">
            <w:pPr>
              <w:ind w:firstLine="240"/>
              <w:rPr>
                <w:rFonts w:cs="Arial"/>
                <w:lang w:val="fr-CA"/>
              </w:rPr>
            </w:pPr>
            <w:r w:rsidRPr="009B764B">
              <w:rPr>
                <w:rFonts w:eastAsia="Calibri" w:cs="Arial"/>
                <w:color w:val="000000" w:themeColor="text1"/>
                <w:lang w:val="fr-CA"/>
              </w:rPr>
              <w:t>Multi. Ambulatoire</w:t>
            </w:r>
          </w:p>
        </w:tc>
        <w:tc>
          <w:tcPr>
            <w:tcW w:w="2416" w:type="dxa"/>
            <w:gridSpan w:val="2"/>
            <w:vAlign w:val="bottom"/>
          </w:tcPr>
          <w:p w14:paraId="2DDFB36B" w14:textId="5B85EEEF" w:rsidR="09A85277" w:rsidRPr="009B764B" w:rsidRDefault="09A85277" w:rsidP="09A85277">
            <w:pPr>
              <w:jc w:val="center"/>
              <w:rPr>
                <w:rFonts w:cs="Arial"/>
                <w:lang w:val="fr-CA"/>
              </w:rPr>
            </w:pPr>
            <w:r w:rsidRPr="009B764B">
              <w:rPr>
                <w:rFonts w:eastAsia="Calibri" w:cs="Arial"/>
                <w:color w:val="000000" w:themeColor="text1"/>
                <w:lang w:val="fr-CA"/>
              </w:rPr>
              <w:t>1</w:t>
            </w:r>
          </w:p>
        </w:tc>
        <w:tc>
          <w:tcPr>
            <w:tcW w:w="675" w:type="dxa"/>
            <w:vAlign w:val="bottom"/>
          </w:tcPr>
          <w:p w14:paraId="1FCB28DC" w14:textId="29588C0B" w:rsidR="09A85277" w:rsidRPr="009B764B" w:rsidRDefault="09A85277" w:rsidP="09A85277">
            <w:pPr>
              <w:jc w:val="center"/>
              <w:rPr>
                <w:rFonts w:cs="Arial"/>
                <w:lang w:val="fr-CA"/>
              </w:rPr>
            </w:pPr>
            <w:r w:rsidRPr="009B764B">
              <w:rPr>
                <w:rFonts w:eastAsia="Calibri" w:cs="Arial"/>
                <w:color w:val="000000" w:themeColor="text1"/>
                <w:lang w:val="fr-CA"/>
              </w:rPr>
              <w:t>50</w:t>
            </w:r>
          </w:p>
        </w:tc>
        <w:tc>
          <w:tcPr>
            <w:tcW w:w="1065" w:type="dxa"/>
            <w:vAlign w:val="bottom"/>
          </w:tcPr>
          <w:p w14:paraId="6F792615" w14:textId="2EEB834E" w:rsidR="09A85277" w:rsidRPr="009B764B" w:rsidRDefault="09A85277" w:rsidP="09A85277">
            <w:pPr>
              <w:jc w:val="center"/>
              <w:rPr>
                <w:rFonts w:cs="Arial"/>
                <w:lang w:val="fr-CA"/>
              </w:rPr>
            </w:pPr>
            <w:r w:rsidRPr="009B764B">
              <w:rPr>
                <w:rFonts w:eastAsia="Calibri" w:cs="Arial"/>
                <w:color w:val="000000" w:themeColor="text1"/>
                <w:lang w:val="fr-CA"/>
              </w:rPr>
              <w:t>50</w:t>
            </w:r>
          </w:p>
        </w:tc>
        <w:tc>
          <w:tcPr>
            <w:tcW w:w="915" w:type="dxa"/>
            <w:vAlign w:val="bottom"/>
          </w:tcPr>
          <w:p w14:paraId="4D2AA7D7" w14:textId="6932C225" w:rsidR="09A85277" w:rsidRPr="009B764B" w:rsidRDefault="09A85277" w:rsidP="09A85277">
            <w:pPr>
              <w:jc w:val="center"/>
              <w:rPr>
                <w:rFonts w:cs="Arial"/>
                <w:lang w:val="fr-CA"/>
              </w:rPr>
            </w:pPr>
            <w:r w:rsidRPr="009B764B">
              <w:rPr>
                <w:rFonts w:eastAsia="Calibri" w:cs="Arial"/>
                <w:color w:val="000000" w:themeColor="text1"/>
                <w:lang w:val="fr-CA"/>
              </w:rPr>
              <w:t>50</w:t>
            </w:r>
            <w:r w:rsidR="00634B0C" w:rsidRPr="009B764B">
              <w:rPr>
                <w:rFonts w:eastAsia="Calibri" w:cs="Arial"/>
                <w:color w:val="000000" w:themeColor="text1"/>
                <w:lang w:val="fr-CA"/>
              </w:rPr>
              <w:t>,</w:t>
            </w:r>
            <w:r w:rsidRPr="009B764B">
              <w:rPr>
                <w:rFonts w:eastAsia="Calibri" w:cs="Arial"/>
                <w:color w:val="000000" w:themeColor="text1"/>
                <w:lang w:val="fr-CA"/>
              </w:rPr>
              <w:t>0</w:t>
            </w:r>
          </w:p>
        </w:tc>
      </w:tr>
      <w:tr w:rsidR="09A85277" w:rsidRPr="009B764B" w14:paraId="55F701B3" w14:textId="77777777" w:rsidTr="00634B0C">
        <w:trPr>
          <w:trHeight w:val="315"/>
        </w:trPr>
        <w:tc>
          <w:tcPr>
            <w:tcW w:w="3119" w:type="dxa"/>
            <w:gridSpan w:val="2"/>
            <w:vAlign w:val="bottom"/>
          </w:tcPr>
          <w:p w14:paraId="05870D87" w14:textId="2B5E6E0E" w:rsidR="09A85277" w:rsidRPr="009B764B" w:rsidRDefault="003D71A6" w:rsidP="09A85277">
            <w:pPr>
              <w:ind w:firstLine="240"/>
              <w:rPr>
                <w:rFonts w:cs="Arial"/>
                <w:lang w:val="fr-CA"/>
              </w:rPr>
            </w:pPr>
            <w:r w:rsidRPr="009B764B">
              <w:rPr>
                <w:rFonts w:eastAsia="Calibri" w:cs="Arial"/>
                <w:color w:val="000000" w:themeColor="text1"/>
                <w:lang w:val="fr-CA"/>
              </w:rPr>
              <w:t>Multi. Mix</w:t>
            </w:r>
          </w:p>
        </w:tc>
        <w:tc>
          <w:tcPr>
            <w:tcW w:w="2416" w:type="dxa"/>
            <w:gridSpan w:val="2"/>
            <w:vAlign w:val="bottom"/>
          </w:tcPr>
          <w:p w14:paraId="5DB107FB" w14:textId="20F6CC51" w:rsidR="09A85277" w:rsidRPr="009B764B" w:rsidRDefault="09A85277" w:rsidP="09A85277">
            <w:pPr>
              <w:jc w:val="center"/>
              <w:rPr>
                <w:rFonts w:cs="Arial"/>
                <w:lang w:val="fr-CA"/>
              </w:rPr>
            </w:pPr>
            <w:r w:rsidRPr="009B764B">
              <w:rPr>
                <w:rFonts w:eastAsia="Calibri" w:cs="Arial"/>
                <w:color w:val="000000" w:themeColor="text1"/>
                <w:lang w:val="fr-CA"/>
              </w:rPr>
              <w:t>1</w:t>
            </w:r>
          </w:p>
        </w:tc>
        <w:tc>
          <w:tcPr>
            <w:tcW w:w="675" w:type="dxa"/>
            <w:vAlign w:val="bottom"/>
          </w:tcPr>
          <w:p w14:paraId="76EE8600" w14:textId="49BB8C57" w:rsidR="09A85277" w:rsidRPr="009B764B" w:rsidRDefault="09A85277" w:rsidP="09A85277">
            <w:pPr>
              <w:jc w:val="center"/>
              <w:rPr>
                <w:rFonts w:cs="Arial"/>
                <w:lang w:val="fr-CA"/>
              </w:rPr>
            </w:pPr>
            <w:r w:rsidRPr="009B764B">
              <w:rPr>
                <w:rFonts w:eastAsia="Calibri" w:cs="Arial"/>
                <w:color w:val="000000" w:themeColor="text1"/>
                <w:lang w:val="fr-CA"/>
              </w:rPr>
              <w:t>31</w:t>
            </w:r>
          </w:p>
        </w:tc>
        <w:tc>
          <w:tcPr>
            <w:tcW w:w="1065" w:type="dxa"/>
            <w:vAlign w:val="bottom"/>
          </w:tcPr>
          <w:p w14:paraId="129F9A81" w14:textId="57783576" w:rsidR="09A85277" w:rsidRPr="009B764B" w:rsidRDefault="09A85277" w:rsidP="09A85277">
            <w:pPr>
              <w:jc w:val="center"/>
              <w:rPr>
                <w:rFonts w:cs="Arial"/>
                <w:lang w:val="fr-CA"/>
              </w:rPr>
            </w:pPr>
            <w:r w:rsidRPr="009B764B">
              <w:rPr>
                <w:rFonts w:eastAsia="Calibri" w:cs="Arial"/>
                <w:color w:val="000000" w:themeColor="text1"/>
                <w:lang w:val="fr-CA"/>
              </w:rPr>
              <w:t>31</w:t>
            </w:r>
          </w:p>
        </w:tc>
        <w:tc>
          <w:tcPr>
            <w:tcW w:w="915" w:type="dxa"/>
            <w:vAlign w:val="bottom"/>
          </w:tcPr>
          <w:p w14:paraId="4B11D919" w14:textId="7D70CC76" w:rsidR="09A85277" w:rsidRPr="009B764B" w:rsidRDefault="09A85277" w:rsidP="09A85277">
            <w:pPr>
              <w:jc w:val="center"/>
              <w:rPr>
                <w:rFonts w:cs="Arial"/>
                <w:lang w:val="fr-CA"/>
              </w:rPr>
            </w:pPr>
            <w:r w:rsidRPr="009B764B">
              <w:rPr>
                <w:rFonts w:eastAsia="Calibri" w:cs="Arial"/>
                <w:color w:val="000000" w:themeColor="text1"/>
                <w:lang w:val="fr-CA"/>
              </w:rPr>
              <w:t>31</w:t>
            </w:r>
            <w:r w:rsidR="00634B0C" w:rsidRPr="009B764B">
              <w:rPr>
                <w:rFonts w:eastAsia="Calibri" w:cs="Arial"/>
                <w:color w:val="000000" w:themeColor="text1"/>
                <w:lang w:val="fr-CA"/>
              </w:rPr>
              <w:t>,</w:t>
            </w:r>
            <w:r w:rsidRPr="009B764B">
              <w:rPr>
                <w:rFonts w:eastAsia="Calibri" w:cs="Arial"/>
                <w:color w:val="000000" w:themeColor="text1"/>
                <w:lang w:val="fr-CA"/>
              </w:rPr>
              <w:t>0</w:t>
            </w:r>
          </w:p>
        </w:tc>
      </w:tr>
      <w:tr w:rsidR="09A85277" w:rsidRPr="009B764B" w14:paraId="4C542910" w14:textId="77777777" w:rsidTr="00634B0C">
        <w:trPr>
          <w:trHeight w:val="315"/>
        </w:trPr>
        <w:tc>
          <w:tcPr>
            <w:tcW w:w="3119" w:type="dxa"/>
            <w:gridSpan w:val="2"/>
            <w:vAlign w:val="bottom"/>
          </w:tcPr>
          <w:p w14:paraId="75533F5F" w14:textId="40EC75BB" w:rsidR="09A85277" w:rsidRPr="009B764B" w:rsidRDefault="003D71A6" w:rsidP="09A85277">
            <w:pPr>
              <w:ind w:firstLine="240"/>
              <w:rPr>
                <w:rFonts w:cs="Arial"/>
                <w:lang w:val="fr-CA"/>
              </w:rPr>
            </w:pPr>
            <w:r w:rsidRPr="009B764B">
              <w:rPr>
                <w:rFonts w:eastAsia="Calibri" w:cs="Arial"/>
                <w:color w:val="000000" w:themeColor="text1"/>
                <w:lang w:val="fr-CA"/>
              </w:rPr>
              <w:t>Multi. À roue</w:t>
            </w:r>
          </w:p>
        </w:tc>
        <w:tc>
          <w:tcPr>
            <w:tcW w:w="2416" w:type="dxa"/>
            <w:gridSpan w:val="2"/>
            <w:vAlign w:val="bottom"/>
          </w:tcPr>
          <w:p w14:paraId="19A3844A" w14:textId="2EE97270" w:rsidR="09A85277" w:rsidRPr="009B764B" w:rsidRDefault="09A85277" w:rsidP="09A85277">
            <w:pPr>
              <w:jc w:val="center"/>
              <w:rPr>
                <w:rFonts w:cs="Arial"/>
                <w:lang w:val="fr-CA"/>
              </w:rPr>
            </w:pPr>
            <w:r w:rsidRPr="009B764B">
              <w:rPr>
                <w:rFonts w:eastAsia="Calibri" w:cs="Arial"/>
                <w:color w:val="000000" w:themeColor="text1"/>
                <w:lang w:val="fr-CA"/>
              </w:rPr>
              <w:t>1</w:t>
            </w:r>
          </w:p>
        </w:tc>
        <w:tc>
          <w:tcPr>
            <w:tcW w:w="675" w:type="dxa"/>
            <w:vAlign w:val="bottom"/>
          </w:tcPr>
          <w:p w14:paraId="60F47671" w14:textId="54DB163A" w:rsidR="09A85277" w:rsidRPr="009B764B" w:rsidRDefault="09A85277" w:rsidP="09A85277">
            <w:pPr>
              <w:jc w:val="center"/>
              <w:rPr>
                <w:rFonts w:cs="Arial"/>
                <w:lang w:val="fr-CA"/>
              </w:rPr>
            </w:pPr>
            <w:r w:rsidRPr="009B764B">
              <w:rPr>
                <w:rFonts w:eastAsia="Calibri" w:cs="Arial"/>
                <w:color w:val="000000" w:themeColor="text1"/>
                <w:lang w:val="fr-CA"/>
              </w:rPr>
              <w:t>65</w:t>
            </w:r>
          </w:p>
        </w:tc>
        <w:tc>
          <w:tcPr>
            <w:tcW w:w="1065" w:type="dxa"/>
            <w:vAlign w:val="bottom"/>
          </w:tcPr>
          <w:p w14:paraId="5484AD89" w14:textId="3DD67C35" w:rsidR="09A85277" w:rsidRPr="009B764B" w:rsidRDefault="09A85277" w:rsidP="09A85277">
            <w:pPr>
              <w:jc w:val="center"/>
              <w:rPr>
                <w:rFonts w:cs="Arial"/>
                <w:lang w:val="fr-CA"/>
              </w:rPr>
            </w:pPr>
            <w:r w:rsidRPr="009B764B">
              <w:rPr>
                <w:rFonts w:eastAsia="Calibri" w:cs="Arial"/>
                <w:color w:val="000000" w:themeColor="text1"/>
                <w:lang w:val="fr-CA"/>
              </w:rPr>
              <w:t>65</w:t>
            </w:r>
          </w:p>
        </w:tc>
        <w:tc>
          <w:tcPr>
            <w:tcW w:w="915" w:type="dxa"/>
            <w:vAlign w:val="bottom"/>
          </w:tcPr>
          <w:p w14:paraId="21C4FF3F" w14:textId="79D454DF" w:rsidR="09A85277" w:rsidRPr="009B764B" w:rsidRDefault="09A85277" w:rsidP="09A85277">
            <w:pPr>
              <w:jc w:val="center"/>
              <w:rPr>
                <w:rFonts w:cs="Arial"/>
                <w:lang w:val="fr-CA"/>
              </w:rPr>
            </w:pPr>
            <w:r w:rsidRPr="009B764B">
              <w:rPr>
                <w:rFonts w:eastAsia="Calibri" w:cs="Arial"/>
                <w:color w:val="000000" w:themeColor="text1"/>
                <w:lang w:val="fr-CA"/>
              </w:rPr>
              <w:t>65</w:t>
            </w:r>
            <w:r w:rsidR="00634B0C" w:rsidRPr="009B764B">
              <w:rPr>
                <w:rFonts w:eastAsia="Calibri" w:cs="Arial"/>
                <w:color w:val="000000" w:themeColor="text1"/>
                <w:lang w:val="fr-CA"/>
              </w:rPr>
              <w:t>,</w:t>
            </w:r>
            <w:r w:rsidRPr="009B764B">
              <w:rPr>
                <w:rFonts w:eastAsia="Calibri" w:cs="Arial"/>
                <w:color w:val="000000" w:themeColor="text1"/>
                <w:lang w:val="fr-CA"/>
              </w:rPr>
              <w:t>0</w:t>
            </w:r>
          </w:p>
        </w:tc>
      </w:tr>
      <w:tr w:rsidR="09A85277" w:rsidRPr="009B764B" w14:paraId="13A2B7AF" w14:textId="77777777" w:rsidTr="00634B0C">
        <w:trPr>
          <w:trHeight w:val="315"/>
        </w:trPr>
        <w:tc>
          <w:tcPr>
            <w:tcW w:w="3119" w:type="dxa"/>
            <w:gridSpan w:val="2"/>
            <w:vAlign w:val="bottom"/>
          </w:tcPr>
          <w:p w14:paraId="20292044" w14:textId="46227A80" w:rsidR="09A85277" w:rsidRPr="009B764B" w:rsidRDefault="003D71A6" w:rsidP="09A85277">
            <w:pPr>
              <w:ind w:firstLine="240"/>
              <w:rPr>
                <w:rFonts w:cs="Arial"/>
                <w:lang w:val="fr-CA"/>
              </w:rPr>
            </w:pPr>
            <w:r w:rsidRPr="009B764B">
              <w:rPr>
                <w:rFonts w:eastAsia="Calibri" w:cs="Arial"/>
                <w:color w:val="000000" w:themeColor="text1"/>
                <w:lang w:val="fr-CA"/>
              </w:rPr>
              <w:t xml:space="preserve">Fauteuil roulant manuel </w:t>
            </w:r>
          </w:p>
        </w:tc>
        <w:tc>
          <w:tcPr>
            <w:tcW w:w="2416" w:type="dxa"/>
            <w:gridSpan w:val="2"/>
            <w:vAlign w:val="bottom"/>
          </w:tcPr>
          <w:p w14:paraId="516426D3" w14:textId="249B76A1" w:rsidR="09A85277" w:rsidRPr="009B764B" w:rsidRDefault="09A85277" w:rsidP="09A85277">
            <w:pPr>
              <w:jc w:val="center"/>
              <w:rPr>
                <w:rFonts w:cs="Arial"/>
                <w:lang w:val="fr-CA"/>
              </w:rPr>
            </w:pPr>
            <w:r w:rsidRPr="009B764B">
              <w:rPr>
                <w:rFonts w:eastAsia="Calibri" w:cs="Arial"/>
                <w:color w:val="000000" w:themeColor="text1"/>
                <w:lang w:val="fr-CA"/>
              </w:rPr>
              <w:t>4</w:t>
            </w:r>
          </w:p>
        </w:tc>
        <w:tc>
          <w:tcPr>
            <w:tcW w:w="675" w:type="dxa"/>
            <w:vAlign w:val="bottom"/>
          </w:tcPr>
          <w:p w14:paraId="69E67978" w14:textId="701B9D6D" w:rsidR="09A85277" w:rsidRPr="009B764B" w:rsidRDefault="09A85277" w:rsidP="09A85277">
            <w:pPr>
              <w:jc w:val="center"/>
              <w:rPr>
                <w:rFonts w:cs="Arial"/>
                <w:lang w:val="fr-CA"/>
              </w:rPr>
            </w:pPr>
            <w:r w:rsidRPr="009B764B">
              <w:rPr>
                <w:rFonts w:eastAsia="Calibri" w:cs="Arial"/>
                <w:color w:val="000000" w:themeColor="text1"/>
                <w:lang w:val="fr-CA"/>
              </w:rPr>
              <w:t>29</w:t>
            </w:r>
          </w:p>
        </w:tc>
        <w:tc>
          <w:tcPr>
            <w:tcW w:w="1065" w:type="dxa"/>
            <w:vAlign w:val="bottom"/>
          </w:tcPr>
          <w:p w14:paraId="66964DD1" w14:textId="5DFB659D" w:rsidR="09A85277" w:rsidRPr="009B764B" w:rsidRDefault="09A85277" w:rsidP="09A85277">
            <w:pPr>
              <w:jc w:val="center"/>
              <w:rPr>
                <w:rFonts w:cs="Arial"/>
                <w:lang w:val="fr-CA"/>
              </w:rPr>
            </w:pPr>
            <w:r w:rsidRPr="009B764B">
              <w:rPr>
                <w:rFonts w:eastAsia="Calibri" w:cs="Arial"/>
                <w:color w:val="000000" w:themeColor="text1"/>
                <w:lang w:val="fr-CA"/>
              </w:rPr>
              <w:t>47</w:t>
            </w:r>
          </w:p>
        </w:tc>
        <w:tc>
          <w:tcPr>
            <w:tcW w:w="915" w:type="dxa"/>
            <w:vAlign w:val="bottom"/>
          </w:tcPr>
          <w:p w14:paraId="563B4076" w14:textId="734BF135" w:rsidR="09A85277" w:rsidRPr="009B764B" w:rsidRDefault="09A85277" w:rsidP="09A85277">
            <w:pPr>
              <w:jc w:val="center"/>
              <w:rPr>
                <w:rFonts w:cs="Arial"/>
                <w:lang w:val="fr-CA"/>
              </w:rPr>
            </w:pPr>
            <w:r w:rsidRPr="009B764B">
              <w:rPr>
                <w:rFonts w:eastAsia="Calibri" w:cs="Arial"/>
                <w:color w:val="000000" w:themeColor="text1"/>
                <w:lang w:val="fr-CA"/>
              </w:rPr>
              <w:t>37</w:t>
            </w:r>
            <w:r w:rsidR="00634B0C" w:rsidRPr="009B764B">
              <w:rPr>
                <w:rFonts w:eastAsia="Calibri" w:cs="Arial"/>
                <w:color w:val="000000" w:themeColor="text1"/>
                <w:lang w:val="fr-CA"/>
              </w:rPr>
              <w:t>,</w:t>
            </w:r>
            <w:r w:rsidRPr="009B764B">
              <w:rPr>
                <w:rFonts w:eastAsia="Calibri" w:cs="Arial"/>
                <w:color w:val="000000" w:themeColor="text1"/>
                <w:lang w:val="fr-CA"/>
              </w:rPr>
              <w:t>3</w:t>
            </w:r>
          </w:p>
        </w:tc>
      </w:tr>
      <w:tr w:rsidR="09A85277" w:rsidRPr="009B764B" w14:paraId="1F9FE52C" w14:textId="77777777" w:rsidTr="00634B0C">
        <w:trPr>
          <w:trHeight w:val="315"/>
        </w:trPr>
        <w:tc>
          <w:tcPr>
            <w:tcW w:w="3119" w:type="dxa"/>
            <w:gridSpan w:val="2"/>
            <w:vAlign w:val="bottom"/>
          </w:tcPr>
          <w:p w14:paraId="5DBD5E6F" w14:textId="20A14D41" w:rsidR="09A85277" w:rsidRPr="009B764B" w:rsidRDefault="003D71A6" w:rsidP="09A85277">
            <w:pPr>
              <w:ind w:firstLine="240"/>
              <w:rPr>
                <w:rFonts w:cs="Arial"/>
                <w:lang w:val="fr-CA"/>
              </w:rPr>
            </w:pPr>
            <w:r w:rsidRPr="009B764B">
              <w:rPr>
                <w:rFonts w:eastAsia="Calibri" w:cs="Arial"/>
                <w:color w:val="000000" w:themeColor="text1"/>
                <w:lang w:val="fr-CA"/>
              </w:rPr>
              <w:t>Aucun</w:t>
            </w:r>
          </w:p>
        </w:tc>
        <w:tc>
          <w:tcPr>
            <w:tcW w:w="2416" w:type="dxa"/>
            <w:gridSpan w:val="2"/>
            <w:vAlign w:val="bottom"/>
          </w:tcPr>
          <w:p w14:paraId="22B9E177" w14:textId="753E3CA5" w:rsidR="09A85277" w:rsidRPr="009B764B" w:rsidRDefault="09A85277" w:rsidP="09A85277">
            <w:pPr>
              <w:jc w:val="center"/>
              <w:rPr>
                <w:rFonts w:cs="Arial"/>
                <w:lang w:val="fr-CA"/>
              </w:rPr>
            </w:pPr>
            <w:r w:rsidRPr="009B764B">
              <w:rPr>
                <w:rFonts w:eastAsia="Calibri" w:cs="Arial"/>
                <w:color w:val="000000" w:themeColor="text1"/>
                <w:lang w:val="fr-CA"/>
              </w:rPr>
              <w:t>2</w:t>
            </w:r>
          </w:p>
        </w:tc>
        <w:tc>
          <w:tcPr>
            <w:tcW w:w="675" w:type="dxa"/>
            <w:vAlign w:val="bottom"/>
          </w:tcPr>
          <w:p w14:paraId="7A5CEBE4" w14:textId="3B8F9841" w:rsidR="09A85277" w:rsidRPr="009B764B" w:rsidRDefault="09A85277" w:rsidP="09A85277">
            <w:pPr>
              <w:jc w:val="center"/>
              <w:rPr>
                <w:rFonts w:cs="Arial"/>
                <w:lang w:val="fr-CA"/>
              </w:rPr>
            </w:pPr>
            <w:r w:rsidRPr="009B764B">
              <w:rPr>
                <w:rFonts w:eastAsia="Calibri" w:cs="Arial"/>
                <w:color w:val="000000" w:themeColor="text1"/>
                <w:lang w:val="fr-CA"/>
              </w:rPr>
              <w:t>35</w:t>
            </w:r>
          </w:p>
        </w:tc>
        <w:tc>
          <w:tcPr>
            <w:tcW w:w="1065" w:type="dxa"/>
            <w:vAlign w:val="bottom"/>
          </w:tcPr>
          <w:p w14:paraId="4FA2F303" w14:textId="7486F0C9" w:rsidR="09A85277" w:rsidRPr="009B764B" w:rsidRDefault="09A85277" w:rsidP="09A85277">
            <w:pPr>
              <w:jc w:val="center"/>
              <w:rPr>
                <w:rFonts w:cs="Arial"/>
                <w:lang w:val="fr-CA"/>
              </w:rPr>
            </w:pPr>
            <w:r w:rsidRPr="009B764B">
              <w:rPr>
                <w:rFonts w:eastAsia="Calibri" w:cs="Arial"/>
                <w:color w:val="000000" w:themeColor="text1"/>
                <w:lang w:val="fr-CA"/>
              </w:rPr>
              <w:t>68</w:t>
            </w:r>
          </w:p>
        </w:tc>
        <w:tc>
          <w:tcPr>
            <w:tcW w:w="915" w:type="dxa"/>
            <w:vAlign w:val="bottom"/>
          </w:tcPr>
          <w:p w14:paraId="02608517" w14:textId="753532DA" w:rsidR="09A85277" w:rsidRPr="009B764B" w:rsidRDefault="09A85277" w:rsidP="09A85277">
            <w:pPr>
              <w:jc w:val="center"/>
              <w:rPr>
                <w:rFonts w:cs="Arial"/>
                <w:lang w:val="fr-CA"/>
              </w:rPr>
            </w:pPr>
            <w:r w:rsidRPr="009B764B">
              <w:rPr>
                <w:rFonts w:eastAsia="Calibri" w:cs="Arial"/>
                <w:color w:val="000000" w:themeColor="text1"/>
                <w:lang w:val="fr-CA"/>
              </w:rPr>
              <w:t>51</w:t>
            </w:r>
            <w:r w:rsidR="00634B0C" w:rsidRPr="009B764B">
              <w:rPr>
                <w:rFonts w:eastAsia="Calibri" w:cs="Arial"/>
                <w:color w:val="000000" w:themeColor="text1"/>
                <w:lang w:val="fr-CA"/>
              </w:rPr>
              <w:t>,</w:t>
            </w:r>
            <w:r w:rsidRPr="009B764B">
              <w:rPr>
                <w:rFonts w:eastAsia="Calibri" w:cs="Arial"/>
                <w:color w:val="000000" w:themeColor="text1"/>
                <w:lang w:val="fr-CA"/>
              </w:rPr>
              <w:t>5</w:t>
            </w:r>
          </w:p>
        </w:tc>
      </w:tr>
      <w:tr w:rsidR="09A85277" w:rsidRPr="009B764B" w14:paraId="74F30F68" w14:textId="77777777" w:rsidTr="00634B0C">
        <w:trPr>
          <w:trHeight w:val="315"/>
        </w:trPr>
        <w:tc>
          <w:tcPr>
            <w:tcW w:w="3119" w:type="dxa"/>
            <w:gridSpan w:val="2"/>
            <w:vAlign w:val="bottom"/>
          </w:tcPr>
          <w:p w14:paraId="5AE06C29" w14:textId="30F5F70D" w:rsidR="09A85277" w:rsidRPr="009B764B" w:rsidRDefault="003D71A6" w:rsidP="09A85277">
            <w:pPr>
              <w:ind w:firstLine="240"/>
              <w:rPr>
                <w:rFonts w:cs="Arial"/>
                <w:lang w:val="fr-CA"/>
              </w:rPr>
            </w:pPr>
            <w:r w:rsidRPr="009B764B">
              <w:rPr>
                <w:rFonts w:eastAsia="Calibri" w:cs="Arial"/>
                <w:color w:val="000000" w:themeColor="text1"/>
                <w:lang w:val="fr-CA"/>
              </w:rPr>
              <w:t xml:space="preserve">Fauteuil roulant </w:t>
            </w:r>
            <w:r w:rsidR="00634B0C" w:rsidRPr="009B764B">
              <w:rPr>
                <w:rFonts w:eastAsia="Calibri" w:cs="Arial"/>
                <w:color w:val="000000" w:themeColor="text1"/>
                <w:lang w:val="fr-CA"/>
              </w:rPr>
              <w:t>motorisé</w:t>
            </w:r>
          </w:p>
        </w:tc>
        <w:tc>
          <w:tcPr>
            <w:tcW w:w="2416" w:type="dxa"/>
            <w:gridSpan w:val="2"/>
            <w:vAlign w:val="bottom"/>
          </w:tcPr>
          <w:p w14:paraId="2BE54C2B" w14:textId="7086E215" w:rsidR="09A85277" w:rsidRPr="009B764B" w:rsidRDefault="09A85277" w:rsidP="09A85277">
            <w:pPr>
              <w:jc w:val="center"/>
              <w:rPr>
                <w:rFonts w:cs="Arial"/>
                <w:lang w:val="fr-CA"/>
              </w:rPr>
            </w:pPr>
            <w:r w:rsidRPr="009B764B">
              <w:rPr>
                <w:rFonts w:eastAsia="Calibri" w:cs="Arial"/>
                <w:color w:val="000000" w:themeColor="text1"/>
                <w:lang w:val="fr-CA"/>
              </w:rPr>
              <w:t>1</w:t>
            </w:r>
          </w:p>
        </w:tc>
        <w:tc>
          <w:tcPr>
            <w:tcW w:w="675" w:type="dxa"/>
            <w:vAlign w:val="bottom"/>
          </w:tcPr>
          <w:p w14:paraId="7ECFA217" w14:textId="11FFD35D" w:rsidR="09A85277" w:rsidRPr="009B764B" w:rsidRDefault="09A85277" w:rsidP="09A85277">
            <w:pPr>
              <w:jc w:val="center"/>
              <w:rPr>
                <w:rFonts w:cs="Arial"/>
                <w:lang w:val="fr-CA"/>
              </w:rPr>
            </w:pPr>
            <w:r w:rsidRPr="009B764B">
              <w:rPr>
                <w:rFonts w:eastAsia="Calibri" w:cs="Arial"/>
                <w:color w:val="000000" w:themeColor="text1"/>
                <w:lang w:val="fr-CA"/>
              </w:rPr>
              <w:t>40</w:t>
            </w:r>
          </w:p>
        </w:tc>
        <w:tc>
          <w:tcPr>
            <w:tcW w:w="1065" w:type="dxa"/>
            <w:vAlign w:val="bottom"/>
          </w:tcPr>
          <w:p w14:paraId="53076EC9" w14:textId="26157CD2" w:rsidR="09A85277" w:rsidRPr="009B764B" w:rsidRDefault="09A85277" w:rsidP="09A85277">
            <w:pPr>
              <w:jc w:val="center"/>
              <w:rPr>
                <w:rFonts w:cs="Arial"/>
                <w:lang w:val="fr-CA"/>
              </w:rPr>
            </w:pPr>
            <w:r w:rsidRPr="009B764B">
              <w:rPr>
                <w:rFonts w:eastAsia="Calibri" w:cs="Arial"/>
                <w:color w:val="000000" w:themeColor="text1"/>
                <w:lang w:val="fr-CA"/>
              </w:rPr>
              <w:t>40</w:t>
            </w:r>
          </w:p>
        </w:tc>
        <w:tc>
          <w:tcPr>
            <w:tcW w:w="915" w:type="dxa"/>
            <w:vAlign w:val="bottom"/>
          </w:tcPr>
          <w:p w14:paraId="17688F72" w14:textId="5C5360C5" w:rsidR="09A85277" w:rsidRPr="009B764B" w:rsidRDefault="09A85277" w:rsidP="09A85277">
            <w:pPr>
              <w:jc w:val="center"/>
              <w:rPr>
                <w:rFonts w:cs="Arial"/>
                <w:lang w:val="fr-CA"/>
              </w:rPr>
            </w:pPr>
            <w:r w:rsidRPr="009B764B">
              <w:rPr>
                <w:rFonts w:eastAsia="Calibri" w:cs="Arial"/>
                <w:color w:val="000000" w:themeColor="text1"/>
                <w:lang w:val="fr-CA"/>
              </w:rPr>
              <w:t>40</w:t>
            </w:r>
            <w:r w:rsidR="00634B0C" w:rsidRPr="009B764B">
              <w:rPr>
                <w:rFonts w:eastAsia="Calibri" w:cs="Arial"/>
                <w:color w:val="000000" w:themeColor="text1"/>
                <w:lang w:val="fr-CA"/>
              </w:rPr>
              <w:t>,</w:t>
            </w:r>
            <w:r w:rsidRPr="009B764B">
              <w:rPr>
                <w:rFonts w:eastAsia="Calibri" w:cs="Arial"/>
                <w:color w:val="000000" w:themeColor="text1"/>
                <w:lang w:val="fr-CA"/>
              </w:rPr>
              <w:t>0</w:t>
            </w:r>
          </w:p>
        </w:tc>
      </w:tr>
      <w:tr w:rsidR="09A85277" w:rsidRPr="009B764B" w14:paraId="34344060" w14:textId="77777777" w:rsidTr="00634B0C">
        <w:trPr>
          <w:trHeight w:val="315"/>
        </w:trPr>
        <w:tc>
          <w:tcPr>
            <w:tcW w:w="3119" w:type="dxa"/>
            <w:gridSpan w:val="2"/>
            <w:vAlign w:val="bottom"/>
          </w:tcPr>
          <w:p w14:paraId="53CF7C2D" w14:textId="57B86580" w:rsidR="09A85277" w:rsidRPr="009B764B" w:rsidRDefault="003D71A6" w:rsidP="09A85277">
            <w:pPr>
              <w:ind w:firstLine="240"/>
              <w:rPr>
                <w:rFonts w:cs="Arial"/>
                <w:lang w:val="fr-CA"/>
              </w:rPr>
            </w:pPr>
            <w:r w:rsidRPr="009B764B">
              <w:rPr>
                <w:rFonts w:eastAsia="Calibri" w:cs="Arial"/>
                <w:color w:val="000000" w:themeColor="text1"/>
                <w:lang w:val="fr-CA"/>
              </w:rPr>
              <w:t xml:space="preserve">Canne blanche (vision) </w:t>
            </w:r>
          </w:p>
        </w:tc>
        <w:tc>
          <w:tcPr>
            <w:tcW w:w="2416" w:type="dxa"/>
            <w:gridSpan w:val="2"/>
            <w:vAlign w:val="bottom"/>
          </w:tcPr>
          <w:p w14:paraId="1C2FCE83" w14:textId="61B4481E" w:rsidR="09A85277" w:rsidRPr="009B764B" w:rsidRDefault="09A85277" w:rsidP="09A85277">
            <w:pPr>
              <w:jc w:val="center"/>
              <w:rPr>
                <w:rFonts w:cs="Arial"/>
                <w:lang w:val="fr-CA"/>
              </w:rPr>
            </w:pPr>
            <w:r w:rsidRPr="009B764B">
              <w:rPr>
                <w:rFonts w:eastAsia="Calibri" w:cs="Arial"/>
                <w:color w:val="000000" w:themeColor="text1"/>
                <w:lang w:val="fr-CA"/>
              </w:rPr>
              <w:t>1</w:t>
            </w:r>
          </w:p>
        </w:tc>
        <w:tc>
          <w:tcPr>
            <w:tcW w:w="675" w:type="dxa"/>
            <w:vAlign w:val="bottom"/>
          </w:tcPr>
          <w:p w14:paraId="459867FB" w14:textId="0FBE1D1E" w:rsidR="09A85277" w:rsidRPr="009B764B" w:rsidRDefault="09A85277" w:rsidP="09A85277">
            <w:pPr>
              <w:jc w:val="center"/>
              <w:rPr>
                <w:rFonts w:cs="Arial"/>
                <w:lang w:val="fr-CA"/>
              </w:rPr>
            </w:pPr>
            <w:r w:rsidRPr="009B764B">
              <w:rPr>
                <w:rFonts w:eastAsia="Calibri" w:cs="Arial"/>
                <w:color w:val="000000" w:themeColor="text1"/>
                <w:lang w:val="fr-CA"/>
              </w:rPr>
              <w:t>68</w:t>
            </w:r>
          </w:p>
        </w:tc>
        <w:tc>
          <w:tcPr>
            <w:tcW w:w="1065" w:type="dxa"/>
            <w:vAlign w:val="bottom"/>
          </w:tcPr>
          <w:p w14:paraId="630DB8FB" w14:textId="76557D48" w:rsidR="09A85277" w:rsidRPr="009B764B" w:rsidRDefault="09A85277" w:rsidP="09A85277">
            <w:pPr>
              <w:jc w:val="center"/>
              <w:rPr>
                <w:rFonts w:cs="Arial"/>
                <w:lang w:val="fr-CA"/>
              </w:rPr>
            </w:pPr>
            <w:r w:rsidRPr="009B764B">
              <w:rPr>
                <w:rFonts w:eastAsia="Calibri" w:cs="Arial"/>
                <w:color w:val="000000" w:themeColor="text1"/>
                <w:lang w:val="fr-CA"/>
              </w:rPr>
              <w:t>68</w:t>
            </w:r>
          </w:p>
        </w:tc>
        <w:tc>
          <w:tcPr>
            <w:tcW w:w="915" w:type="dxa"/>
            <w:vAlign w:val="bottom"/>
          </w:tcPr>
          <w:p w14:paraId="298A0088" w14:textId="6FF6DEAF" w:rsidR="09A85277" w:rsidRPr="009B764B" w:rsidRDefault="09A85277" w:rsidP="09A85277">
            <w:pPr>
              <w:jc w:val="center"/>
              <w:rPr>
                <w:rFonts w:cs="Arial"/>
                <w:lang w:val="fr-CA"/>
              </w:rPr>
            </w:pPr>
            <w:r w:rsidRPr="009B764B">
              <w:rPr>
                <w:rFonts w:eastAsia="Calibri" w:cs="Arial"/>
                <w:color w:val="000000" w:themeColor="text1"/>
                <w:lang w:val="fr-CA"/>
              </w:rPr>
              <w:t>68</w:t>
            </w:r>
            <w:r w:rsidR="00634B0C" w:rsidRPr="009B764B">
              <w:rPr>
                <w:rFonts w:eastAsia="Calibri" w:cs="Arial"/>
                <w:color w:val="000000" w:themeColor="text1"/>
                <w:lang w:val="fr-CA"/>
              </w:rPr>
              <w:t>,</w:t>
            </w:r>
            <w:r w:rsidRPr="009B764B">
              <w:rPr>
                <w:rFonts w:eastAsia="Calibri" w:cs="Arial"/>
                <w:color w:val="000000" w:themeColor="text1"/>
                <w:lang w:val="fr-CA"/>
              </w:rPr>
              <w:t>0</w:t>
            </w:r>
          </w:p>
        </w:tc>
      </w:tr>
      <w:tr w:rsidR="09A85277" w:rsidRPr="009B764B" w14:paraId="032B6B55" w14:textId="77777777" w:rsidTr="66D7FAB8">
        <w:trPr>
          <w:trHeight w:val="315"/>
        </w:trPr>
        <w:tc>
          <w:tcPr>
            <w:tcW w:w="3000" w:type="dxa"/>
            <w:tcBorders>
              <w:top w:val="single" w:sz="8" w:space="0" w:color="8EA9DB"/>
              <w:left w:val="nil"/>
              <w:bottom w:val="nil"/>
              <w:right w:val="nil"/>
            </w:tcBorders>
            <w:vAlign w:val="bottom"/>
          </w:tcPr>
          <w:p w14:paraId="0C065C97" w14:textId="496D6F71" w:rsidR="09A85277" w:rsidRPr="009B764B" w:rsidRDefault="09A85277">
            <w:pPr>
              <w:rPr>
                <w:rFonts w:cs="Arial"/>
                <w:lang w:val="fr-CA"/>
              </w:rPr>
            </w:pPr>
            <w:r w:rsidRPr="009B764B">
              <w:rPr>
                <w:rFonts w:eastAsia="Calibri" w:cs="Arial"/>
                <w:b/>
                <w:bCs/>
                <w:color w:val="000000" w:themeColor="text1"/>
                <w:lang w:val="fr-CA"/>
              </w:rPr>
              <w:t>Total</w:t>
            </w:r>
          </w:p>
        </w:tc>
        <w:tc>
          <w:tcPr>
            <w:tcW w:w="2535" w:type="dxa"/>
            <w:gridSpan w:val="3"/>
            <w:tcBorders>
              <w:top w:val="single" w:sz="8" w:space="0" w:color="8EA9DB"/>
              <w:left w:val="nil"/>
              <w:bottom w:val="nil"/>
              <w:right w:val="nil"/>
            </w:tcBorders>
            <w:vAlign w:val="bottom"/>
          </w:tcPr>
          <w:p w14:paraId="1BD9CA1F" w14:textId="363A11DF" w:rsidR="09A85277" w:rsidRPr="009B764B" w:rsidRDefault="09A85277" w:rsidP="09A85277">
            <w:pPr>
              <w:jc w:val="center"/>
              <w:rPr>
                <w:rFonts w:cs="Arial"/>
                <w:lang w:val="fr-CA"/>
              </w:rPr>
            </w:pPr>
            <w:r w:rsidRPr="009B764B">
              <w:rPr>
                <w:rFonts w:eastAsia="Calibri" w:cs="Arial"/>
                <w:b/>
                <w:bCs/>
                <w:color w:val="000000" w:themeColor="text1"/>
                <w:lang w:val="fr-CA"/>
              </w:rPr>
              <w:t>135</w:t>
            </w:r>
          </w:p>
        </w:tc>
        <w:tc>
          <w:tcPr>
            <w:tcW w:w="675" w:type="dxa"/>
            <w:tcBorders>
              <w:top w:val="single" w:sz="8" w:space="0" w:color="8EA9DB"/>
              <w:left w:val="nil"/>
              <w:bottom w:val="nil"/>
              <w:right w:val="nil"/>
            </w:tcBorders>
            <w:vAlign w:val="bottom"/>
          </w:tcPr>
          <w:p w14:paraId="6FA61524" w14:textId="0C8BF2BD" w:rsidR="09A85277" w:rsidRPr="009B764B" w:rsidRDefault="09A85277" w:rsidP="09A85277">
            <w:pPr>
              <w:jc w:val="center"/>
              <w:rPr>
                <w:rFonts w:cs="Arial"/>
                <w:lang w:val="fr-CA"/>
              </w:rPr>
            </w:pPr>
            <w:r w:rsidRPr="009B764B">
              <w:rPr>
                <w:rFonts w:eastAsia="Calibri" w:cs="Arial"/>
                <w:b/>
                <w:bCs/>
                <w:color w:val="000000" w:themeColor="text1"/>
                <w:lang w:val="fr-CA"/>
              </w:rPr>
              <w:t>15</w:t>
            </w:r>
          </w:p>
        </w:tc>
        <w:tc>
          <w:tcPr>
            <w:tcW w:w="1065" w:type="dxa"/>
            <w:tcBorders>
              <w:top w:val="single" w:sz="8" w:space="0" w:color="8EA9DB"/>
              <w:left w:val="nil"/>
              <w:bottom w:val="nil"/>
              <w:right w:val="nil"/>
            </w:tcBorders>
            <w:vAlign w:val="bottom"/>
          </w:tcPr>
          <w:p w14:paraId="697D5199" w14:textId="6E8CCACD" w:rsidR="09A85277" w:rsidRPr="009B764B" w:rsidRDefault="09A85277" w:rsidP="09A85277">
            <w:pPr>
              <w:jc w:val="center"/>
              <w:rPr>
                <w:rFonts w:cs="Arial"/>
                <w:lang w:val="fr-CA"/>
              </w:rPr>
            </w:pPr>
            <w:r w:rsidRPr="009B764B">
              <w:rPr>
                <w:rFonts w:eastAsia="Calibri" w:cs="Arial"/>
                <w:b/>
                <w:bCs/>
                <w:color w:val="000000" w:themeColor="text1"/>
                <w:lang w:val="fr-CA"/>
              </w:rPr>
              <w:t>80</w:t>
            </w:r>
          </w:p>
        </w:tc>
        <w:tc>
          <w:tcPr>
            <w:tcW w:w="915" w:type="dxa"/>
            <w:tcBorders>
              <w:top w:val="single" w:sz="8" w:space="0" w:color="8EA9DB"/>
              <w:left w:val="nil"/>
              <w:bottom w:val="nil"/>
              <w:right w:val="nil"/>
            </w:tcBorders>
            <w:vAlign w:val="bottom"/>
          </w:tcPr>
          <w:p w14:paraId="3752A6A6" w14:textId="13143B16" w:rsidR="09A85277" w:rsidRPr="009B764B" w:rsidRDefault="09A85277" w:rsidP="09A85277">
            <w:pPr>
              <w:jc w:val="center"/>
              <w:rPr>
                <w:rFonts w:cs="Arial"/>
                <w:lang w:val="fr-CA"/>
              </w:rPr>
            </w:pPr>
            <w:r w:rsidRPr="009B764B">
              <w:rPr>
                <w:rFonts w:eastAsia="Calibri" w:cs="Arial"/>
                <w:b/>
                <w:bCs/>
                <w:color w:val="000000" w:themeColor="text1"/>
                <w:lang w:val="fr-CA"/>
              </w:rPr>
              <w:t>49</w:t>
            </w:r>
            <w:r w:rsidR="00634B0C" w:rsidRPr="009B764B">
              <w:rPr>
                <w:rFonts w:eastAsia="Calibri" w:cs="Arial"/>
                <w:b/>
                <w:bCs/>
                <w:color w:val="000000" w:themeColor="text1"/>
                <w:lang w:val="fr-CA"/>
              </w:rPr>
              <w:t>,</w:t>
            </w:r>
            <w:r w:rsidRPr="009B764B">
              <w:rPr>
                <w:rFonts w:eastAsia="Calibri" w:cs="Arial"/>
                <w:b/>
                <w:bCs/>
                <w:color w:val="000000" w:themeColor="text1"/>
                <w:lang w:val="fr-CA"/>
              </w:rPr>
              <w:t>1</w:t>
            </w:r>
          </w:p>
        </w:tc>
      </w:tr>
    </w:tbl>
    <w:p w14:paraId="6CB7A18E" w14:textId="00A80BBB" w:rsidR="073124F0" w:rsidRPr="009B764B" w:rsidRDefault="073124F0">
      <w:pPr>
        <w:rPr>
          <w:lang w:val="fr-CA"/>
        </w:rPr>
      </w:pPr>
      <w:r w:rsidRPr="009B764B">
        <w:rPr>
          <w:rFonts w:ascii="Calibri" w:eastAsia="Calibri" w:hAnsi="Calibri" w:cs="Calibri"/>
          <w:lang w:val="fr-CA"/>
        </w:rPr>
        <w:t xml:space="preserve"> </w:t>
      </w:r>
    </w:p>
    <w:p w14:paraId="58A9C4E4" w14:textId="623D1511" w:rsidR="00D331DA" w:rsidRPr="009B764B" w:rsidRDefault="00EF76CB" w:rsidP="00712FB0">
      <w:pPr>
        <w:pStyle w:val="Heading2"/>
        <w:rPr>
          <w:lang w:val="fr-CA"/>
        </w:rPr>
      </w:pPr>
      <w:bookmarkStart w:id="91" w:name="_Toc165459505"/>
      <w:r w:rsidRPr="009B764B">
        <w:rPr>
          <w:lang w:val="fr-CA"/>
        </w:rPr>
        <w:t>Résultats du DELPHI</w:t>
      </w:r>
      <w:bookmarkEnd w:id="91"/>
      <w:r w:rsidRPr="009B764B">
        <w:rPr>
          <w:lang w:val="fr-CA"/>
        </w:rPr>
        <w:t xml:space="preserve"> </w:t>
      </w:r>
      <w:r w:rsidR="008A79EE" w:rsidRPr="009B764B">
        <w:rPr>
          <w:lang w:val="fr-CA"/>
        </w:rPr>
        <w:t xml:space="preserve"> </w:t>
      </w:r>
    </w:p>
    <w:p w14:paraId="5DA024E1" w14:textId="408B53A1" w:rsidR="00BC12A1" w:rsidRPr="009B764B" w:rsidRDefault="008A79EE" w:rsidP="00496CFB">
      <w:pPr>
        <w:rPr>
          <w:lang w:val="fr-CA"/>
        </w:rPr>
        <w:sectPr w:rsidR="00BC12A1" w:rsidRPr="009B764B">
          <w:pgSz w:w="12240" w:h="15840"/>
          <w:pgMar w:top="1440" w:right="1440" w:bottom="1440" w:left="1440" w:header="708" w:footer="708" w:gutter="0"/>
          <w:cols w:space="708"/>
          <w:docGrid w:linePitch="360"/>
        </w:sectPr>
      </w:pPr>
      <w:r w:rsidRPr="009B764B">
        <w:rPr>
          <w:lang w:val="fr-CA"/>
        </w:rPr>
        <w:t xml:space="preserve">Les résultats de l'enquête Delphi ont été intégrés dans la section des recommandations finales qui suit. </w:t>
      </w:r>
    </w:p>
    <w:p w14:paraId="47EF440B" w14:textId="77777777" w:rsidR="000C7410" w:rsidRPr="009B764B" w:rsidRDefault="000C7410" w:rsidP="000C7410">
      <w:pPr>
        <w:pStyle w:val="Heading1"/>
        <w:rPr>
          <w:lang w:val="fr-CA"/>
        </w:rPr>
      </w:pPr>
      <w:bookmarkStart w:id="92" w:name="_Toc131163607"/>
      <w:bookmarkStart w:id="93" w:name="_Toc165459499"/>
      <w:r w:rsidRPr="009B764B">
        <w:rPr>
          <w:lang w:val="fr-CA"/>
        </w:rPr>
        <w:lastRenderedPageBreak/>
        <w:t>L</w:t>
      </w:r>
      <w:bookmarkEnd w:id="92"/>
      <w:r w:rsidRPr="009B764B">
        <w:rPr>
          <w:lang w:val="fr-CA"/>
        </w:rPr>
        <w:t>imitations</w:t>
      </w:r>
      <w:bookmarkEnd w:id="93"/>
    </w:p>
    <w:p w14:paraId="41123050" w14:textId="77777777" w:rsidR="000C7410" w:rsidRPr="009B764B" w:rsidRDefault="000C7410" w:rsidP="000C7410">
      <w:pPr>
        <w:rPr>
          <w:lang w:val="fr-CA"/>
        </w:rPr>
      </w:pPr>
      <w:r w:rsidRPr="009B764B">
        <w:rPr>
          <w:lang w:val="fr-CA"/>
        </w:rPr>
        <w:t>Ce projet a utilisé de multiples méthodes de recherche dans une variété de contextes afin d'acquérir une compréhension globale des défis auxquels les personnes ayant des incapacités sont confrontées pour vivre des expériences sûres, accessibles et agréables dans les parcs. Cependant, en raison de certains défis, des limites sont apparues que les recherches futures devraient aborder. Par exemple, certaines "visites" de parcs ont dû être effectuées virtuellement en raison de la pandémie de la COVID-19, des problèmes de santé des participants et de l'inadéquation des systèmes de transport. Le protocole alternatif que nous avons développé pour mener ces entretiens virtuels nous a permis d'obtenir des données sur des lieux que certains participants n'auraient pas pu visiter autrement, sans toutefois offert une expérience aussi riche à ces derniers. En particulier, il a été très difficile de recueillir les expériences des personnes ayant des incapacités pratiquant des activités hivernales, qui ont été classées comme les activités potentielles les moins souhaitables dans l'enquête. Cela a peut-être limité notre capacité à identifier les normes qui pourraient être fournies pour le ski, le patinage et d'autres activités hivernales. L'impact des conditions météorologiques et des déplacements peut rendre ces activités et les lieux où elles se déroulent très inaccessibles. Une approche impliquant des visites de quelques jours dans les parcs pourrait être nécessaire pour rendre ces activités et ces lieux accessibles aux participants ayant des incapacités, ce qui représenterait une dépense importante. L'amélioration des technologies immersives (par exemple, les visites virtuelles de parcs dans des installations climatisées) pourrait éventuellement répondre à certaines de ces préoccupations, mais cette approche serait également coûteuse à l'heure actuelle. Il convient également de noter que la formule que nous avons utilisée pour calculer la difficulté n'a pas été formellement validée, ce qui constituerait également un domaine de recherche future.</w:t>
      </w:r>
    </w:p>
    <w:p w14:paraId="71D4507D" w14:textId="77777777" w:rsidR="000C7410" w:rsidRPr="009B764B" w:rsidRDefault="000C7410" w:rsidP="000C7410">
      <w:pPr>
        <w:rPr>
          <w:lang w:val="fr-CA"/>
        </w:rPr>
      </w:pPr>
    </w:p>
    <w:p w14:paraId="7920CD08" w14:textId="77777777" w:rsidR="000C7410" w:rsidRPr="00203F20" w:rsidRDefault="000C7410" w:rsidP="000C7410">
      <w:pPr>
        <w:rPr>
          <w:lang w:val="fr-CA"/>
        </w:rPr>
      </w:pPr>
      <w:r w:rsidRPr="009B764B">
        <w:rPr>
          <w:lang w:val="fr-CA"/>
        </w:rPr>
        <w:t xml:space="preserve">Dans l'ensemble, comme nous avons pu faire visiter les parcs à une grande variété de personnes ayant des incapacités et les faire participer aux enquêtes et aux ateliers, </w:t>
      </w:r>
      <w:r w:rsidRPr="009B764B">
        <w:rPr>
          <w:lang w:val="fr-CA"/>
        </w:rPr>
        <w:lastRenderedPageBreak/>
        <w:t>nous pensons que les données et les résultats étayent de manière significative nos recommandations en matière de normes pour les parcs nationaux.</w:t>
      </w:r>
    </w:p>
    <w:p w14:paraId="30FC0AA4" w14:textId="77777777" w:rsidR="00EB564C" w:rsidRPr="009B764B" w:rsidRDefault="00EB564C" w:rsidP="00E852E1">
      <w:pPr>
        <w:pStyle w:val="Heading1"/>
        <w:ind w:left="0"/>
        <w:rPr>
          <w:lang w:val="fr-CA"/>
        </w:rPr>
        <w:sectPr w:rsidR="00EB564C" w:rsidRPr="009B764B">
          <w:pgSz w:w="12240" w:h="15840"/>
          <w:pgMar w:top="1440" w:right="1440" w:bottom="1440" w:left="1440" w:header="708" w:footer="708" w:gutter="0"/>
          <w:cols w:space="708"/>
          <w:docGrid w:linePitch="360"/>
        </w:sectPr>
      </w:pPr>
    </w:p>
    <w:p w14:paraId="587151BD" w14:textId="21D1A203" w:rsidR="00D84871" w:rsidRPr="009B764B" w:rsidRDefault="00D84871" w:rsidP="00DA5321">
      <w:pPr>
        <w:rPr>
          <w:lang w:val="fr-CA"/>
        </w:rPr>
        <w:sectPr w:rsidR="00D84871" w:rsidRPr="009B764B">
          <w:pgSz w:w="12240" w:h="15840"/>
          <w:pgMar w:top="1440" w:right="1440" w:bottom="1440" w:left="1440" w:header="708" w:footer="708" w:gutter="0"/>
          <w:cols w:space="708"/>
          <w:docGrid w:linePitch="360"/>
        </w:sectPr>
      </w:pPr>
    </w:p>
    <w:p w14:paraId="35C08958" w14:textId="71A36F70" w:rsidR="1ADA02DB" w:rsidRPr="009B764B" w:rsidRDefault="006E187A" w:rsidP="000A1EDC">
      <w:pPr>
        <w:pStyle w:val="Heading1"/>
        <w:ind w:left="0"/>
        <w:rPr>
          <w:sz w:val="48"/>
          <w:szCs w:val="48"/>
          <w:lang w:val="fr-CA"/>
        </w:rPr>
      </w:pPr>
      <w:bookmarkStart w:id="94" w:name="_Toc131059758"/>
      <w:bookmarkStart w:id="95" w:name="_Toc131163608"/>
      <w:bookmarkStart w:id="96" w:name="_Toc165459506"/>
      <w:r w:rsidRPr="009B764B">
        <w:rPr>
          <w:lang w:val="fr-CA"/>
        </w:rPr>
        <w:lastRenderedPageBreak/>
        <w:t>A</w:t>
      </w:r>
      <w:bookmarkEnd w:id="94"/>
      <w:bookmarkEnd w:id="95"/>
      <w:r w:rsidR="009346A3" w:rsidRPr="009B764B">
        <w:rPr>
          <w:lang w:val="fr-CA"/>
        </w:rPr>
        <w:t>nnexes et références</w:t>
      </w:r>
      <w:bookmarkEnd w:id="96"/>
      <w:r w:rsidR="00F92F3A" w:rsidRPr="009B764B">
        <w:rPr>
          <w:lang w:val="fr-CA"/>
        </w:rPr>
        <w:t xml:space="preserve"> </w:t>
      </w:r>
    </w:p>
    <w:p w14:paraId="2EC2DF01" w14:textId="77777777" w:rsidR="004F03DA" w:rsidRPr="009B764B" w:rsidRDefault="004F03DA">
      <w:pPr>
        <w:pStyle w:val="TableofFigures"/>
        <w:tabs>
          <w:tab w:val="left" w:pos="1440"/>
          <w:tab w:val="right" w:leader="dot" w:pos="9350"/>
        </w:tabs>
        <w:rPr>
          <w:lang w:val="fr-CA"/>
        </w:rPr>
      </w:pPr>
    </w:p>
    <w:p w14:paraId="262A1B00" w14:textId="761FE746" w:rsidR="009F40A3" w:rsidRPr="009B764B" w:rsidRDefault="004F03DA">
      <w:pPr>
        <w:pStyle w:val="TableofFigures"/>
        <w:tabs>
          <w:tab w:val="right" w:leader="dot" w:pos="9350"/>
        </w:tabs>
        <w:rPr>
          <w:rFonts w:asciiTheme="minorHAnsi" w:eastAsiaTheme="minorEastAsia" w:hAnsiTheme="minorHAnsi" w:cstheme="minorBidi"/>
          <w:noProof/>
          <w:kern w:val="2"/>
          <w:sz w:val="22"/>
          <w:szCs w:val="22"/>
          <w:lang w:val="fr-CA" w:eastAsia="fr-CA"/>
          <w14:ligatures w14:val="standardContextual"/>
        </w:rPr>
      </w:pPr>
      <w:r w:rsidRPr="009B764B">
        <w:rPr>
          <w:lang w:val="fr-CA"/>
        </w:rPr>
        <w:fldChar w:fldCharType="begin"/>
      </w:r>
      <w:r w:rsidRPr="009B764B">
        <w:rPr>
          <w:lang w:val="fr-CA"/>
        </w:rPr>
        <w:instrText xml:space="preserve"> TOC \h \z \t "Appendix" \c </w:instrText>
      </w:r>
      <w:r w:rsidRPr="009B764B">
        <w:rPr>
          <w:lang w:val="fr-CA"/>
        </w:rPr>
        <w:fldChar w:fldCharType="separate"/>
      </w:r>
      <w:hyperlink w:anchor="_Toc145495978" w:history="1">
        <w:r w:rsidR="009F40A3" w:rsidRPr="009B764B">
          <w:rPr>
            <w:rStyle w:val="Hyperlink"/>
            <w:noProof/>
            <w:lang w:val="fr-CA"/>
          </w:rPr>
          <w:t>Annexe 1 Cartes et tableaux d’évaluation des parcs</w:t>
        </w:r>
        <w:r w:rsidR="009F40A3" w:rsidRPr="009B764B">
          <w:rPr>
            <w:noProof/>
            <w:webHidden/>
          </w:rPr>
          <w:tab/>
        </w:r>
        <w:r w:rsidR="009F40A3" w:rsidRPr="009B764B">
          <w:rPr>
            <w:noProof/>
            <w:webHidden/>
          </w:rPr>
          <w:fldChar w:fldCharType="begin"/>
        </w:r>
        <w:r w:rsidR="009F40A3" w:rsidRPr="009B764B">
          <w:rPr>
            <w:noProof/>
            <w:webHidden/>
          </w:rPr>
          <w:instrText xml:space="preserve"> PAGEREF _Toc145495978 \h </w:instrText>
        </w:r>
        <w:r w:rsidR="009F40A3" w:rsidRPr="009B764B">
          <w:rPr>
            <w:noProof/>
            <w:webHidden/>
          </w:rPr>
        </w:r>
        <w:r w:rsidR="009F40A3" w:rsidRPr="009B764B">
          <w:rPr>
            <w:noProof/>
            <w:webHidden/>
          </w:rPr>
          <w:fldChar w:fldCharType="separate"/>
        </w:r>
        <w:r w:rsidR="009F40A3" w:rsidRPr="009B764B">
          <w:rPr>
            <w:noProof/>
            <w:webHidden/>
          </w:rPr>
          <w:t>49</w:t>
        </w:r>
        <w:r w:rsidR="009F40A3" w:rsidRPr="009B764B">
          <w:rPr>
            <w:noProof/>
            <w:webHidden/>
          </w:rPr>
          <w:fldChar w:fldCharType="end"/>
        </w:r>
      </w:hyperlink>
    </w:p>
    <w:p w14:paraId="385AA1A6" w14:textId="6F7CB99E" w:rsidR="009F40A3" w:rsidRPr="009B764B" w:rsidRDefault="004C786D">
      <w:pPr>
        <w:pStyle w:val="TableofFigures"/>
        <w:tabs>
          <w:tab w:val="right" w:leader="dot" w:pos="9350"/>
        </w:tabs>
        <w:rPr>
          <w:rFonts w:asciiTheme="minorHAnsi" w:eastAsiaTheme="minorEastAsia" w:hAnsiTheme="minorHAnsi" w:cstheme="minorBidi"/>
          <w:noProof/>
          <w:kern w:val="2"/>
          <w:sz w:val="22"/>
          <w:szCs w:val="22"/>
          <w:lang w:val="fr-CA" w:eastAsia="fr-CA"/>
          <w14:ligatures w14:val="standardContextual"/>
        </w:rPr>
      </w:pPr>
      <w:hyperlink w:anchor="_Toc145495979" w:history="1">
        <w:r w:rsidR="009F40A3" w:rsidRPr="009B764B">
          <w:rPr>
            <w:rStyle w:val="Hyperlink"/>
            <w:noProof/>
            <w:lang w:val="fr-CA"/>
          </w:rPr>
          <w:t>Références</w:t>
        </w:r>
        <w:r w:rsidR="009F40A3" w:rsidRPr="009B764B">
          <w:rPr>
            <w:noProof/>
            <w:webHidden/>
          </w:rPr>
          <w:tab/>
        </w:r>
        <w:r w:rsidR="009F40A3" w:rsidRPr="009B764B">
          <w:rPr>
            <w:noProof/>
            <w:webHidden/>
          </w:rPr>
          <w:fldChar w:fldCharType="begin"/>
        </w:r>
        <w:r w:rsidR="009F40A3" w:rsidRPr="009B764B">
          <w:rPr>
            <w:noProof/>
            <w:webHidden/>
          </w:rPr>
          <w:instrText xml:space="preserve"> PAGEREF _Toc145495979 \h </w:instrText>
        </w:r>
        <w:r w:rsidR="009F40A3" w:rsidRPr="009B764B">
          <w:rPr>
            <w:noProof/>
            <w:webHidden/>
          </w:rPr>
        </w:r>
        <w:r w:rsidR="009F40A3" w:rsidRPr="009B764B">
          <w:rPr>
            <w:noProof/>
            <w:webHidden/>
          </w:rPr>
          <w:fldChar w:fldCharType="separate"/>
        </w:r>
        <w:r w:rsidR="009F40A3" w:rsidRPr="009B764B">
          <w:rPr>
            <w:noProof/>
            <w:webHidden/>
          </w:rPr>
          <w:t>82</w:t>
        </w:r>
        <w:r w:rsidR="009F40A3" w:rsidRPr="009B764B">
          <w:rPr>
            <w:noProof/>
            <w:webHidden/>
          </w:rPr>
          <w:fldChar w:fldCharType="end"/>
        </w:r>
      </w:hyperlink>
    </w:p>
    <w:p w14:paraId="1D1C183E" w14:textId="07F81E32" w:rsidR="00E523BE" w:rsidRPr="009B764B" w:rsidRDefault="004F03DA" w:rsidP="1ADA02DB">
      <w:pPr>
        <w:rPr>
          <w:rFonts w:ascii="Times New Roman" w:hAnsi="Times New Roman"/>
          <w:lang w:val="fr-CA"/>
        </w:rPr>
        <w:sectPr w:rsidR="00E523BE" w:rsidRPr="009B764B">
          <w:pgSz w:w="12240" w:h="15840"/>
          <w:pgMar w:top="1440" w:right="1440" w:bottom="1440" w:left="1440" w:header="708" w:footer="708" w:gutter="0"/>
          <w:cols w:space="708"/>
          <w:docGrid w:linePitch="360"/>
        </w:sectPr>
      </w:pPr>
      <w:r w:rsidRPr="009B764B">
        <w:rPr>
          <w:rFonts w:ascii="Times New Roman" w:hAnsi="Times New Roman"/>
          <w:lang w:val="fr-CA"/>
        </w:rPr>
        <w:fldChar w:fldCharType="end"/>
      </w:r>
    </w:p>
    <w:p w14:paraId="670EC699" w14:textId="77777777" w:rsidR="00960ABA" w:rsidRPr="009B764B" w:rsidRDefault="00960ABA" w:rsidP="002B7133">
      <w:pPr>
        <w:rPr>
          <w:lang w:val="fr-CA"/>
        </w:rPr>
        <w:sectPr w:rsidR="00960ABA" w:rsidRPr="009B764B" w:rsidSect="00600D31">
          <w:pgSz w:w="12240" w:h="15840"/>
          <w:pgMar w:top="1440" w:right="1440" w:bottom="1440" w:left="1440" w:header="708" w:footer="708" w:gutter="0"/>
          <w:cols w:space="708"/>
          <w:docGrid w:linePitch="360"/>
        </w:sectPr>
      </w:pPr>
    </w:p>
    <w:p w14:paraId="357968E3" w14:textId="107A8123" w:rsidR="00D9200A" w:rsidRPr="009B764B" w:rsidRDefault="00E5152D" w:rsidP="00E5152D">
      <w:pPr>
        <w:pStyle w:val="Appendix"/>
        <w:numPr>
          <w:ilvl w:val="0"/>
          <w:numId w:val="0"/>
        </w:numPr>
        <w:rPr>
          <w:lang w:val="fr-CA"/>
        </w:rPr>
      </w:pPr>
      <w:bookmarkStart w:id="97" w:name="_Toc130886881"/>
      <w:bookmarkStart w:id="98" w:name="_Toc131059760"/>
      <w:bookmarkStart w:id="99" w:name="_Toc131163610"/>
      <w:bookmarkStart w:id="100" w:name="_Toc136608384"/>
      <w:bookmarkStart w:id="101" w:name="_Toc145495978"/>
      <w:bookmarkStart w:id="102" w:name="_Toc165459507"/>
      <w:r w:rsidRPr="009B764B">
        <w:rPr>
          <w:lang w:val="fr-CA"/>
        </w:rPr>
        <w:lastRenderedPageBreak/>
        <w:t>Annexe 1 Cartes et tableaux d’évaluation des parcs</w:t>
      </w:r>
      <w:bookmarkEnd w:id="97"/>
      <w:bookmarkEnd w:id="98"/>
      <w:bookmarkEnd w:id="99"/>
      <w:bookmarkEnd w:id="100"/>
      <w:bookmarkEnd w:id="101"/>
      <w:bookmarkEnd w:id="102"/>
    </w:p>
    <w:p w14:paraId="08D20203" w14:textId="21481E56" w:rsidR="00EF623D" w:rsidRPr="009B764B" w:rsidRDefault="00FF738E" w:rsidP="00FF738E">
      <w:pPr>
        <w:jc w:val="center"/>
        <w:rPr>
          <w:lang w:val="fr-CA"/>
        </w:rPr>
      </w:pPr>
      <w:r w:rsidRPr="009B764B">
        <w:rPr>
          <w:noProof/>
          <w:lang w:eastAsia="en-CA"/>
        </w:rPr>
        <w:drawing>
          <wp:inline distT="0" distB="0" distL="0" distR="0" wp14:anchorId="197BA4DA" wp14:editId="66FCFF0E">
            <wp:extent cx="5943495" cy="4204970"/>
            <wp:effectExtent l="0" t="0" r="635" b="0"/>
            <wp:docPr id="4" name="Picture 4" descr="Carte montrant les caractéristiques et les pistes de Grouse Mountain Resort.  Des informations sur l'accessibilité des caractéristiques sont également incluses en classant les pistes comme faciles, difficiles, très difficiles, extrêmement difficiles ou non accessi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arte montrant les caractéristiques et les pistes de Grouse Mountain Resort.  Des informations sur l'accessibilité des caractéristiques sont également incluses en classant les pistes comme faciles, difficiles, très difficiles, extrêmement difficiles ou non accessible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495" cy="4204970"/>
                    </a:xfrm>
                    <a:prstGeom prst="rect">
                      <a:avLst/>
                    </a:prstGeom>
                  </pic:spPr>
                </pic:pic>
              </a:graphicData>
            </a:graphic>
          </wp:inline>
        </w:drawing>
      </w:r>
      <w:r w:rsidRPr="009B764B">
        <w:rPr>
          <w:noProof/>
          <w:lang w:eastAsia="en-CA"/>
        </w:rPr>
        <w:drawing>
          <wp:inline distT="0" distB="0" distL="0" distR="0" wp14:anchorId="66C07F1D" wp14:editId="2D97A198">
            <wp:extent cx="5665513" cy="30710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3" cstate="print">
                      <a:extLst>
                        <a:ext uri="{28A0092B-C50C-407E-A947-70E740481C1C}">
                          <a14:useLocalDpi xmlns:a14="http://schemas.microsoft.com/office/drawing/2010/main" val="0"/>
                        </a:ext>
                      </a:extLst>
                    </a:blip>
                    <a:srcRect t="2261" b="2261"/>
                    <a:stretch>
                      <a:fillRect/>
                    </a:stretch>
                  </pic:blipFill>
                  <pic:spPr bwMode="auto">
                    <a:xfrm>
                      <a:off x="0" y="0"/>
                      <a:ext cx="5665513" cy="3071010"/>
                    </a:xfrm>
                    <a:prstGeom prst="rect">
                      <a:avLst/>
                    </a:prstGeom>
                    <a:ln>
                      <a:noFill/>
                    </a:ln>
                    <a:extLst>
                      <a:ext uri="{53640926-AAD7-44D8-BBD7-CCE9431645EC}">
                        <a14:shadowObscured xmlns:a14="http://schemas.microsoft.com/office/drawing/2010/main"/>
                      </a:ext>
                    </a:extLst>
                  </pic:spPr>
                </pic:pic>
              </a:graphicData>
            </a:graphic>
          </wp:inline>
        </w:drawing>
      </w:r>
    </w:p>
    <w:p w14:paraId="009A4212" w14:textId="77777777" w:rsidR="00E07FE5" w:rsidRPr="009B764B" w:rsidRDefault="00E07FE5" w:rsidP="00FF738E">
      <w:pPr>
        <w:jc w:val="center"/>
        <w:rPr>
          <w:lang w:val="fr-CA"/>
        </w:rPr>
      </w:pPr>
    </w:p>
    <w:p w14:paraId="54EE909D" w14:textId="77777777" w:rsidR="00E07FE5" w:rsidRPr="009B764B" w:rsidRDefault="00E07FE5" w:rsidP="00FF738E">
      <w:pPr>
        <w:jc w:val="center"/>
        <w:rPr>
          <w:lang w:val="fr-CA"/>
        </w:rPr>
      </w:pPr>
    </w:p>
    <w:p w14:paraId="1ECB4176" w14:textId="77777777" w:rsidR="00E07FE5" w:rsidRPr="009B764B" w:rsidRDefault="00E07FE5" w:rsidP="00FF738E">
      <w:pPr>
        <w:jc w:val="center"/>
        <w:rPr>
          <w:lang w:val="fr-CA"/>
        </w:rPr>
      </w:pPr>
    </w:p>
    <w:p w14:paraId="4681A4F9" w14:textId="4B2DE4DC" w:rsidR="00BC5C37" w:rsidRPr="009B764B" w:rsidRDefault="27C36DE3" w:rsidP="00FF738E">
      <w:pPr>
        <w:jc w:val="center"/>
        <w:rPr>
          <w:lang w:val="fr-CA"/>
        </w:rPr>
      </w:pPr>
      <w:r w:rsidRPr="009B764B">
        <w:rPr>
          <w:noProof/>
          <w:lang w:eastAsia="en-CA"/>
        </w:rPr>
        <w:drawing>
          <wp:inline distT="0" distB="0" distL="0" distR="0" wp14:anchorId="2AD63C0D" wp14:editId="0E2F2E3D">
            <wp:extent cx="5943495" cy="4204970"/>
            <wp:effectExtent l="0" t="0" r="635" b="0"/>
            <wp:docPr id="10" name="Picture 10" descr="Carte d'accessibilité pour Grouse Mountain-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arte d'accessibilité pour Grouse Mountain- Base"/>
                    <pic:cNvPicPr/>
                  </pic:nvPicPr>
                  <pic:blipFill>
                    <a:blip r:embed="rId24">
                      <a:extLst>
                        <a:ext uri="{28A0092B-C50C-407E-A947-70E740481C1C}">
                          <a14:useLocalDpi xmlns:a14="http://schemas.microsoft.com/office/drawing/2010/main" val="0"/>
                        </a:ext>
                      </a:extLst>
                    </a:blip>
                    <a:stretch>
                      <a:fillRect/>
                    </a:stretch>
                  </pic:blipFill>
                  <pic:spPr>
                    <a:xfrm>
                      <a:off x="0" y="0"/>
                      <a:ext cx="5943495" cy="4204970"/>
                    </a:xfrm>
                    <a:prstGeom prst="rect">
                      <a:avLst/>
                    </a:prstGeom>
                  </pic:spPr>
                </pic:pic>
              </a:graphicData>
            </a:graphic>
          </wp:inline>
        </w:drawing>
      </w:r>
    </w:p>
    <w:p w14:paraId="0BE96E99" w14:textId="20B571B7" w:rsidR="00793795" w:rsidRPr="009B764B" w:rsidRDefault="00693798" w:rsidP="00FF738E">
      <w:pPr>
        <w:jc w:val="center"/>
        <w:rPr>
          <w:lang w:val="fr-CA"/>
        </w:rPr>
      </w:pPr>
      <w:r w:rsidRPr="009B764B">
        <w:rPr>
          <w:b/>
          <w:bCs/>
          <w:lang w:val="fr-CA"/>
        </w:rPr>
        <w:t>Pour plus de détails sur les sentiers et les éléments caractéristiques du parc, veuillez consulter le dossier GIS.</w:t>
      </w:r>
    </w:p>
    <w:tbl>
      <w:tblPr>
        <w:tblStyle w:val="TableGrid"/>
        <w:tblW w:w="0" w:type="auto"/>
        <w:tblLook w:val="04A0" w:firstRow="1" w:lastRow="0" w:firstColumn="1" w:lastColumn="0" w:noHBand="0" w:noVBand="1"/>
      </w:tblPr>
      <w:tblGrid>
        <w:gridCol w:w="4675"/>
        <w:gridCol w:w="4675"/>
      </w:tblGrid>
      <w:tr w:rsidR="00BC5C37" w:rsidRPr="009B764B" w14:paraId="1AF330D3" w14:textId="77777777" w:rsidTr="00BC5C37">
        <w:tc>
          <w:tcPr>
            <w:tcW w:w="4675" w:type="dxa"/>
            <w:shd w:val="clear" w:color="auto" w:fill="D9D9D9" w:themeFill="background1" w:themeFillShade="D9"/>
            <w:vAlign w:val="bottom"/>
          </w:tcPr>
          <w:p w14:paraId="76A2B740" w14:textId="43441BEC" w:rsidR="00BC5C37" w:rsidRPr="009B764B" w:rsidRDefault="00693798">
            <w:pPr>
              <w:jc w:val="center"/>
              <w:rPr>
                <w:rFonts w:cs="Arial"/>
                <w:b/>
                <w:bCs/>
                <w:lang w:val="fr-CA"/>
              </w:rPr>
            </w:pPr>
            <w:r w:rsidRPr="009B764B">
              <w:rPr>
                <w:rFonts w:cs="Arial"/>
                <w:b/>
                <w:bCs/>
                <w:lang w:val="fr-CA"/>
              </w:rPr>
              <w:t>Éléments</w:t>
            </w:r>
          </w:p>
        </w:tc>
        <w:tc>
          <w:tcPr>
            <w:tcW w:w="4675" w:type="dxa"/>
            <w:shd w:val="clear" w:color="auto" w:fill="D9D9D9" w:themeFill="background1" w:themeFillShade="D9"/>
            <w:vAlign w:val="bottom"/>
          </w:tcPr>
          <w:p w14:paraId="5B5D0770" w14:textId="04030A8C" w:rsidR="00BC5C37" w:rsidRPr="009B764B" w:rsidRDefault="00BC5C37">
            <w:pPr>
              <w:jc w:val="center"/>
              <w:rPr>
                <w:rFonts w:cs="Arial"/>
                <w:b/>
                <w:bCs/>
                <w:lang w:val="fr-CA"/>
              </w:rPr>
            </w:pPr>
            <w:r w:rsidRPr="009B764B">
              <w:rPr>
                <w:rFonts w:cs="Arial"/>
                <w:b/>
                <w:bCs/>
                <w:color w:val="000000" w:themeColor="text1"/>
                <w:lang w:val="fr-CA"/>
              </w:rPr>
              <w:t>Acc</w:t>
            </w:r>
            <w:r w:rsidR="00693798" w:rsidRPr="009B764B">
              <w:rPr>
                <w:rFonts w:cs="Arial"/>
                <w:b/>
                <w:bCs/>
                <w:color w:val="000000" w:themeColor="text1"/>
                <w:lang w:val="fr-CA"/>
              </w:rPr>
              <w:t>ès</w:t>
            </w:r>
          </w:p>
        </w:tc>
      </w:tr>
      <w:tr w:rsidR="00BC5C37" w:rsidRPr="009B764B" w14:paraId="7B972008" w14:textId="77777777" w:rsidTr="00BC5C37">
        <w:trPr>
          <w:trHeight w:val="320"/>
        </w:trPr>
        <w:tc>
          <w:tcPr>
            <w:tcW w:w="4675" w:type="dxa"/>
            <w:noWrap/>
            <w:hideMark/>
          </w:tcPr>
          <w:p w14:paraId="2DA0F66D" w14:textId="1D0AC8A7" w:rsidR="00BC5C37" w:rsidRPr="009B764B" w:rsidRDefault="00693798" w:rsidP="007A643C">
            <w:pPr>
              <w:pStyle w:val="NoSpacing"/>
              <w:rPr>
                <w:lang w:val="fr-CA"/>
              </w:rPr>
            </w:pPr>
            <w:r w:rsidRPr="009B764B">
              <w:rPr>
                <w:lang w:val="fr-CA"/>
              </w:rPr>
              <w:t xml:space="preserve">Stationnement </w:t>
            </w:r>
          </w:p>
        </w:tc>
        <w:tc>
          <w:tcPr>
            <w:tcW w:w="4675" w:type="dxa"/>
            <w:noWrap/>
            <w:hideMark/>
          </w:tcPr>
          <w:p w14:paraId="131A8619" w14:textId="1F90AABE" w:rsidR="00BC5C37" w:rsidRPr="009B764B" w:rsidRDefault="00BC5C37" w:rsidP="007A643C">
            <w:pPr>
              <w:pStyle w:val="NoSpacing"/>
              <w:rPr>
                <w:lang w:val="fr-CA"/>
              </w:rPr>
            </w:pPr>
            <w:r w:rsidRPr="009B764B">
              <w:rPr>
                <w:lang w:val="fr-CA"/>
              </w:rPr>
              <w:t>Mod</w:t>
            </w:r>
            <w:r w:rsidR="008A7EC9" w:rsidRPr="009B764B">
              <w:rPr>
                <w:lang w:val="fr-CA"/>
              </w:rPr>
              <w:t xml:space="preserve">érément </w:t>
            </w:r>
            <w:r w:rsidRPr="009B764B">
              <w:rPr>
                <w:lang w:val="fr-CA"/>
              </w:rPr>
              <w:t>Accessible</w:t>
            </w:r>
          </w:p>
        </w:tc>
      </w:tr>
      <w:tr w:rsidR="00BC5C37" w:rsidRPr="009B764B" w14:paraId="445A44EB" w14:textId="77777777" w:rsidTr="00BC5C37">
        <w:trPr>
          <w:trHeight w:val="320"/>
        </w:trPr>
        <w:tc>
          <w:tcPr>
            <w:tcW w:w="4675" w:type="dxa"/>
            <w:noWrap/>
            <w:hideMark/>
          </w:tcPr>
          <w:p w14:paraId="6FB4C086" w14:textId="574F82EB" w:rsidR="00BC5C37" w:rsidRPr="009B764B" w:rsidRDefault="00693798" w:rsidP="007A643C">
            <w:pPr>
              <w:pStyle w:val="NoSpacing"/>
              <w:rPr>
                <w:lang w:val="fr-CA"/>
              </w:rPr>
            </w:pPr>
            <w:r w:rsidRPr="009B764B">
              <w:rPr>
                <w:lang w:val="fr-CA"/>
              </w:rPr>
              <w:t>Toilettes</w:t>
            </w:r>
          </w:p>
        </w:tc>
        <w:tc>
          <w:tcPr>
            <w:tcW w:w="4675" w:type="dxa"/>
            <w:noWrap/>
            <w:hideMark/>
          </w:tcPr>
          <w:p w14:paraId="044ACAFF" w14:textId="77777777" w:rsidR="00BC5C37" w:rsidRPr="009B764B" w:rsidRDefault="00BC5C37" w:rsidP="007A643C">
            <w:pPr>
              <w:pStyle w:val="NoSpacing"/>
              <w:rPr>
                <w:lang w:val="fr-CA"/>
              </w:rPr>
            </w:pPr>
            <w:r w:rsidRPr="009B764B">
              <w:rPr>
                <w:lang w:val="fr-CA"/>
              </w:rPr>
              <w:t>Accessible</w:t>
            </w:r>
          </w:p>
        </w:tc>
      </w:tr>
      <w:tr w:rsidR="00BC5C37" w:rsidRPr="009B764B" w14:paraId="12B04CB4" w14:textId="77777777" w:rsidTr="00BC5C37">
        <w:trPr>
          <w:trHeight w:val="320"/>
        </w:trPr>
        <w:tc>
          <w:tcPr>
            <w:tcW w:w="4675" w:type="dxa"/>
            <w:noWrap/>
            <w:hideMark/>
          </w:tcPr>
          <w:p w14:paraId="5612D29F" w14:textId="4AC81FF2" w:rsidR="00BC5C37" w:rsidRPr="009B764B" w:rsidRDefault="00693798" w:rsidP="007A643C">
            <w:pPr>
              <w:pStyle w:val="NoSpacing"/>
              <w:rPr>
                <w:lang w:val="fr-CA"/>
              </w:rPr>
            </w:pPr>
            <w:r w:rsidRPr="009B764B">
              <w:rPr>
                <w:lang w:val="fr-CA"/>
              </w:rPr>
              <w:t>Gondole</w:t>
            </w:r>
          </w:p>
        </w:tc>
        <w:tc>
          <w:tcPr>
            <w:tcW w:w="4675" w:type="dxa"/>
            <w:noWrap/>
            <w:hideMark/>
          </w:tcPr>
          <w:p w14:paraId="2B270324" w14:textId="69765147" w:rsidR="00BC5C37" w:rsidRPr="009B764B" w:rsidRDefault="006122CC" w:rsidP="007A643C">
            <w:pPr>
              <w:pStyle w:val="NoSpacing"/>
              <w:rPr>
                <w:lang w:val="fr-CA"/>
              </w:rPr>
            </w:pPr>
            <w:r w:rsidRPr="009B764B">
              <w:rPr>
                <w:lang w:val="fr-CA"/>
              </w:rPr>
              <w:t>Modérément Accessible</w:t>
            </w:r>
          </w:p>
        </w:tc>
      </w:tr>
      <w:tr w:rsidR="00BC5C37" w:rsidRPr="009B764B" w14:paraId="35C4F840" w14:textId="77777777" w:rsidTr="00BC5C37">
        <w:trPr>
          <w:trHeight w:val="320"/>
        </w:trPr>
        <w:tc>
          <w:tcPr>
            <w:tcW w:w="4675" w:type="dxa"/>
            <w:noWrap/>
            <w:hideMark/>
          </w:tcPr>
          <w:p w14:paraId="107B59F4" w14:textId="1C45D043" w:rsidR="00BC5C37" w:rsidRPr="009B764B" w:rsidRDefault="004916FA" w:rsidP="007A643C">
            <w:pPr>
              <w:pStyle w:val="NoSpacing"/>
              <w:rPr>
                <w:lang w:val="fr-CA"/>
              </w:rPr>
            </w:pPr>
            <w:r w:rsidRPr="009B764B">
              <w:rPr>
                <w:lang w:val="fr-CA"/>
              </w:rPr>
              <w:t>Point de vente</w:t>
            </w:r>
          </w:p>
        </w:tc>
        <w:tc>
          <w:tcPr>
            <w:tcW w:w="4675" w:type="dxa"/>
            <w:noWrap/>
            <w:hideMark/>
          </w:tcPr>
          <w:p w14:paraId="6736A0D5" w14:textId="35C46FA5" w:rsidR="00BC5C37" w:rsidRPr="009B764B" w:rsidRDefault="00BC5C37" w:rsidP="007A643C">
            <w:pPr>
              <w:pStyle w:val="NoSpacing"/>
              <w:rPr>
                <w:lang w:val="fr-CA"/>
              </w:rPr>
            </w:pPr>
            <w:r w:rsidRPr="009B764B">
              <w:rPr>
                <w:lang w:val="fr-CA"/>
              </w:rPr>
              <w:t>Acc</w:t>
            </w:r>
            <w:r w:rsidR="00BD7092" w:rsidRPr="009B764B">
              <w:rPr>
                <w:lang w:val="fr-CA"/>
              </w:rPr>
              <w:t>ès limité</w:t>
            </w:r>
          </w:p>
        </w:tc>
      </w:tr>
      <w:tr w:rsidR="00BC5C37" w:rsidRPr="009B764B" w14:paraId="08F90933" w14:textId="77777777" w:rsidTr="00BC5C37">
        <w:trPr>
          <w:trHeight w:val="320"/>
        </w:trPr>
        <w:tc>
          <w:tcPr>
            <w:tcW w:w="4675" w:type="dxa"/>
            <w:noWrap/>
            <w:hideMark/>
          </w:tcPr>
          <w:p w14:paraId="6074862A" w14:textId="3765A9FE" w:rsidR="00BC5C37" w:rsidRPr="009B764B" w:rsidRDefault="004916FA" w:rsidP="007A643C">
            <w:pPr>
              <w:pStyle w:val="NoSpacing"/>
              <w:rPr>
                <w:lang w:val="fr-CA"/>
              </w:rPr>
            </w:pPr>
            <w:r w:rsidRPr="009B764B">
              <w:rPr>
                <w:lang w:val="fr-CA"/>
              </w:rPr>
              <w:t>Point de vente</w:t>
            </w:r>
          </w:p>
        </w:tc>
        <w:tc>
          <w:tcPr>
            <w:tcW w:w="4675" w:type="dxa"/>
            <w:noWrap/>
            <w:hideMark/>
          </w:tcPr>
          <w:p w14:paraId="714BEE11" w14:textId="77777777" w:rsidR="00BC5C37" w:rsidRPr="009B764B" w:rsidRDefault="00BC5C37" w:rsidP="007A643C">
            <w:pPr>
              <w:pStyle w:val="NoSpacing"/>
              <w:rPr>
                <w:lang w:val="fr-CA"/>
              </w:rPr>
            </w:pPr>
            <w:r w:rsidRPr="009B764B">
              <w:rPr>
                <w:lang w:val="fr-CA"/>
              </w:rPr>
              <w:t>Accessible</w:t>
            </w:r>
          </w:p>
        </w:tc>
      </w:tr>
      <w:tr w:rsidR="00BC5C37" w:rsidRPr="009B764B" w14:paraId="178665BB" w14:textId="77777777" w:rsidTr="00BC5C37">
        <w:trPr>
          <w:trHeight w:val="320"/>
        </w:trPr>
        <w:tc>
          <w:tcPr>
            <w:tcW w:w="4675" w:type="dxa"/>
            <w:noWrap/>
            <w:hideMark/>
          </w:tcPr>
          <w:p w14:paraId="54E2A94A" w14:textId="426E89C7" w:rsidR="00BC5C37" w:rsidRPr="009B764B" w:rsidRDefault="00693798" w:rsidP="007A643C">
            <w:pPr>
              <w:pStyle w:val="NoSpacing"/>
              <w:rPr>
                <w:lang w:val="fr-CA"/>
              </w:rPr>
            </w:pPr>
            <w:r w:rsidRPr="009B764B">
              <w:rPr>
                <w:lang w:val="fr-CA"/>
              </w:rPr>
              <w:t>Aire de restauration</w:t>
            </w:r>
          </w:p>
        </w:tc>
        <w:tc>
          <w:tcPr>
            <w:tcW w:w="4675" w:type="dxa"/>
            <w:noWrap/>
            <w:hideMark/>
          </w:tcPr>
          <w:p w14:paraId="16856BD4" w14:textId="77777777" w:rsidR="00BC5C37" w:rsidRPr="009B764B" w:rsidRDefault="00BC5C37" w:rsidP="007A643C">
            <w:pPr>
              <w:pStyle w:val="NoSpacing"/>
              <w:rPr>
                <w:lang w:val="fr-CA"/>
              </w:rPr>
            </w:pPr>
            <w:r w:rsidRPr="009B764B">
              <w:rPr>
                <w:lang w:val="fr-CA"/>
              </w:rPr>
              <w:t>Accessible</w:t>
            </w:r>
          </w:p>
        </w:tc>
      </w:tr>
      <w:tr w:rsidR="00BC5C37" w:rsidRPr="009B764B" w14:paraId="37A4E796" w14:textId="77777777" w:rsidTr="00BC5C37">
        <w:trPr>
          <w:trHeight w:val="320"/>
        </w:trPr>
        <w:tc>
          <w:tcPr>
            <w:tcW w:w="4675" w:type="dxa"/>
            <w:noWrap/>
            <w:hideMark/>
          </w:tcPr>
          <w:p w14:paraId="19F975E0" w14:textId="6B559FAF" w:rsidR="00BC5C37" w:rsidRPr="009B764B" w:rsidRDefault="00693798" w:rsidP="007A643C">
            <w:pPr>
              <w:pStyle w:val="NoSpacing"/>
              <w:rPr>
                <w:lang w:val="fr-CA"/>
              </w:rPr>
            </w:pPr>
            <w:r w:rsidRPr="009B764B">
              <w:rPr>
                <w:lang w:val="fr-CA"/>
              </w:rPr>
              <w:t>Transport en commun</w:t>
            </w:r>
          </w:p>
        </w:tc>
        <w:tc>
          <w:tcPr>
            <w:tcW w:w="4675" w:type="dxa"/>
            <w:noWrap/>
            <w:hideMark/>
          </w:tcPr>
          <w:p w14:paraId="122BDC08" w14:textId="77777777" w:rsidR="00BC5C37" w:rsidRPr="009B764B" w:rsidRDefault="00BC5C37" w:rsidP="007A643C">
            <w:pPr>
              <w:pStyle w:val="NoSpacing"/>
              <w:rPr>
                <w:lang w:val="fr-CA"/>
              </w:rPr>
            </w:pPr>
            <w:r w:rsidRPr="009B764B">
              <w:rPr>
                <w:lang w:val="fr-CA"/>
              </w:rPr>
              <w:t>Accessible</w:t>
            </w:r>
          </w:p>
        </w:tc>
      </w:tr>
      <w:tr w:rsidR="00BC5C37" w:rsidRPr="009B764B" w14:paraId="54E490E5" w14:textId="77777777" w:rsidTr="00BC5C37">
        <w:trPr>
          <w:trHeight w:val="320"/>
        </w:trPr>
        <w:tc>
          <w:tcPr>
            <w:tcW w:w="4675" w:type="dxa"/>
            <w:noWrap/>
            <w:hideMark/>
          </w:tcPr>
          <w:p w14:paraId="4C5546AC" w14:textId="0A574DFF" w:rsidR="00BC5C37" w:rsidRPr="009B764B" w:rsidRDefault="00693798" w:rsidP="007A643C">
            <w:pPr>
              <w:pStyle w:val="NoSpacing"/>
              <w:rPr>
                <w:lang w:val="fr-CA"/>
              </w:rPr>
            </w:pPr>
            <w:r w:rsidRPr="009B764B">
              <w:rPr>
                <w:lang w:val="fr-CA"/>
              </w:rPr>
              <w:t>Distributeurs automatiques</w:t>
            </w:r>
          </w:p>
        </w:tc>
        <w:tc>
          <w:tcPr>
            <w:tcW w:w="4675" w:type="dxa"/>
            <w:noWrap/>
            <w:hideMark/>
          </w:tcPr>
          <w:p w14:paraId="7E8524E0" w14:textId="77777777" w:rsidR="00BC5C37" w:rsidRPr="009B764B" w:rsidRDefault="00BC5C37" w:rsidP="007A643C">
            <w:pPr>
              <w:pStyle w:val="NoSpacing"/>
              <w:rPr>
                <w:lang w:val="fr-CA"/>
              </w:rPr>
            </w:pPr>
            <w:r w:rsidRPr="009B764B">
              <w:rPr>
                <w:lang w:val="fr-CA"/>
              </w:rPr>
              <w:t>Accessible</w:t>
            </w:r>
          </w:p>
        </w:tc>
      </w:tr>
    </w:tbl>
    <w:p w14:paraId="311ED174" w14:textId="0879DF8C" w:rsidR="00E07FE5" w:rsidRPr="009B764B" w:rsidRDefault="00E07FE5" w:rsidP="00FF738E">
      <w:pPr>
        <w:jc w:val="center"/>
        <w:rPr>
          <w:lang w:val="fr-CA"/>
        </w:rPr>
      </w:pPr>
    </w:p>
    <w:p w14:paraId="35704B8D" w14:textId="77777777" w:rsidR="00E07FE5" w:rsidRPr="009B764B" w:rsidRDefault="00E07FE5" w:rsidP="00FF738E">
      <w:pPr>
        <w:jc w:val="center"/>
        <w:rPr>
          <w:lang w:val="fr-CA"/>
        </w:rPr>
      </w:pPr>
    </w:p>
    <w:p w14:paraId="43C02905" w14:textId="4BD7CEA1" w:rsidR="00E07FE5" w:rsidRPr="009B764B" w:rsidRDefault="00E07FE5" w:rsidP="00FF738E">
      <w:pPr>
        <w:jc w:val="center"/>
        <w:rPr>
          <w:lang w:val="fr-CA"/>
        </w:rPr>
      </w:pPr>
    </w:p>
    <w:p w14:paraId="197DAE25" w14:textId="4451F166" w:rsidR="00E07FE5" w:rsidRPr="009B764B" w:rsidRDefault="27C36DE3" w:rsidP="00FF738E">
      <w:pPr>
        <w:jc w:val="center"/>
        <w:rPr>
          <w:lang w:val="fr-CA"/>
        </w:rPr>
      </w:pPr>
      <w:r w:rsidRPr="009B764B">
        <w:rPr>
          <w:noProof/>
          <w:lang w:eastAsia="en-CA"/>
        </w:rPr>
        <w:drawing>
          <wp:inline distT="0" distB="0" distL="0" distR="0" wp14:anchorId="36A43E01" wp14:editId="7969FE9C">
            <wp:extent cx="5943600" cy="4204970"/>
            <wp:effectExtent l="0" t="0" r="0" b="0"/>
            <wp:docPr id="11" name="Picture 11" descr="Carte d'accessibilité pour Grouse Mountain- Cha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arte d'accessibilité pour Grouse Mountain- Chalet"/>
                    <pic:cNvPicPr/>
                  </pic:nvPicPr>
                  <pic:blipFill>
                    <a:blip r:embed="rId25">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16A6A4BB" w14:textId="120A6923" w:rsidR="00793795" w:rsidRPr="009B764B" w:rsidRDefault="00793795" w:rsidP="00FF738E">
      <w:pPr>
        <w:jc w:val="center"/>
        <w:rPr>
          <w:lang w:val="fr-CA"/>
        </w:rPr>
      </w:pPr>
    </w:p>
    <w:p w14:paraId="347016F8" w14:textId="77777777" w:rsidR="00793795" w:rsidRPr="009B764B" w:rsidRDefault="00793795" w:rsidP="00FF738E">
      <w:pPr>
        <w:jc w:val="center"/>
        <w:rPr>
          <w:lang w:val="fr-CA"/>
        </w:rPr>
      </w:pPr>
    </w:p>
    <w:tbl>
      <w:tblPr>
        <w:tblStyle w:val="TableGrid"/>
        <w:tblW w:w="0" w:type="auto"/>
        <w:tblLook w:val="04A0" w:firstRow="1" w:lastRow="0" w:firstColumn="1" w:lastColumn="0" w:noHBand="0" w:noVBand="1"/>
      </w:tblPr>
      <w:tblGrid>
        <w:gridCol w:w="4675"/>
        <w:gridCol w:w="4675"/>
      </w:tblGrid>
      <w:tr w:rsidR="00E07FE5" w:rsidRPr="009B764B" w14:paraId="279429DB" w14:textId="77777777">
        <w:tc>
          <w:tcPr>
            <w:tcW w:w="4675" w:type="dxa"/>
            <w:shd w:val="clear" w:color="auto" w:fill="D9D9D9" w:themeFill="background1" w:themeFillShade="D9"/>
            <w:vAlign w:val="bottom"/>
          </w:tcPr>
          <w:p w14:paraId="058E712D" w14:textId="61DF33B8" w:rsidR="00E07FE5" w:rsidRPr="009B764B" w:rsidRDefault="00CE081A">
            <w:pPr>
              <w:jc w:val="center"/>
              <w:rPr>
                <w:rFonts w:cs="Arial"/>
                <w:b/>
                <w:bCs/>
                <w:lang w:val="fr-CA"/>
              </w:rPr>
            </w:pPr>
            <w:r w:rsidRPr="009B764B">
              <w:rPr>
                <w:rFonts w:cs="Arial"/>
                <w:b/>
                <w:bCs/>
                <w:lang w:val="fr-CA"/>
              </w:rPr>
              <w:t>Éléments</w:t>
            </w:r>
          </w:p>
        </w:tc>
        <w:tc>
          <w:tcPr>
            <w:tcW w:w="4675" w:type="dxa"/>
            <w:shd w:val="clear" w:color="auto" w:fill="D9D9D9" w:themeFill="background1" w:themeFillShade="D9"/>
            <w:vAlign w:val="bottom"/>
          </w:tcPr>
          <w:p w14:paraId="44987382" w14:textId="0189B4D1" w:rsidR="00E07FE5" w:rsidRPr="009B764B" w:rsidRDefault="00E07FE5">
            <w:pPr>
              <w:jc w:val="center"/>
              <w:rPr>
                <w:rFonts w:cs="Arial"/>
                <w:b/>
                <w:bCs/>
                <w:lang w:val="fr-CA"/>
              </w:rPr>
            </w:pPr>
            <w:r w:rsidRPr="009B764B">
              <w:rPr>
                <w:rFonts w:cs="Arial"/>
                <w:b/>
                <w:bCs/>
                <w:color w:val="000000"/>
                <w:lang w:val="fr-CA"/>
              </w:rPr>
              <w:t>Acc</w:t>
            </w:r>
            <w:r w:rsidR="00CE081A" w:rsidRPr="009B764B">
              <w:rPr>
                <w:rFonts w:cs="Arial"/>
                <w:b/>
                <w:bCs/>
                <w:color w:val="000000"/>
                <w:lang w:val="fr-CA"/>
              </w:rPr>
              <w:t>è</w:t>
            </w:r>
            <w:r w:rsidRPr="009B764B">
              <w:rPr>
                <w:rFonts w:cs="Arial"/>
                <w:b/>
                <w:bCs/>
                <w:color w:val="000000"/>
                <w:lang w:val="fr-CA"/>
              </w:rPr>
              <w:t>s</w:t>
            </w:r>
          </w:p>
        </w:tc>
      </w:tr>
      <w:tr w:rsidR="00BC5C37" w:rsidRPr="009B764B" w14:paraId="1EDBB552" w14:textId="77777777">
        <w:tc>
          <w:tcPr>
            <w:tcW w:w="4675" w:type="dxa"/>
            <w:vAlign w:val="bottom"/>
          </w:tcPr>
          <w:p w14:paraId="7A16720C" w14:textId="7547452F" w:rsidR="00BC5C37" w:rsidRPr="009B764B" w:rsidRDefault="00CE081A" w:rsidP="007A643C">
            <w:pPr>
              <w:pStyle w:val="NoSpacing"/>
              <w:rPr>
                <w:lang w:val="fr-CA"/>
              </w:rPr>
            </w:pPr>
            <w:r w:rsidRPr="009B764B">
              <w:rPr>
                <w:lang w:val="fr-CA"/>
              </w:rPr>
              <w:t>Ski</w:t>
            </w:r>
          </w:p>
        </w:tc>
        <w:tc>
          <w:tcPr>
            <w:tcW w:w="4675" w:type="dxa"/>
            <w:vAlign w:val="bottom"/>
          </w:tcPr>
          <w:p w14:paraId="4A223F1A" w14:textId="546A611B" w:rsidR="00BC5C37" w:rsidRPr="009B764B" w:rsidRDefault="00BC5C37" w:rsidP="007A643C">
            <w:pPr>
              <w:pStyle w:val="NoSpacing"/>
              <w:rPr>
                <w:lang w:val="fr-CA"/>
              </w:rPr>
            </w:pPr>
            <w:r w:rsidRPr="009B764B">
              <w:rPr>
                <w:lang w:val="fr-CA"/>
              </w:rPr>
              <w:t>Accessible</w:t>
            </w:r>
          </w:p>
        </w:tc>
      </w:tr>
      <w:tr w:rsidR="00BC5C37" w:rsidRPr="009B764B" w14:paraId="7B23029A" w14:textId="77777777">
        <w:tc>
          <w:tcPr>
            <w:tcW w:w="4675" w:type="dxa"/>
            <w:vAlign w:val="bottom"/>
          </w:tcPr>
          <w:p w14:paraId="6DC7BB57" w14:textId="667ADB79" w:rsidR="00BC5C37" w:rsidRPr="009B764B" w:rsidRDefault="00CE081A" w:rsidP="007A643C">
            <w:pPr>
              <w:pStyle w:val="NoSpacing"/>
              <w:rPr>
                <w:lang w:val="fr-CA"/>
              </w:rPr>
            </w:pPr>
            <w:r w:rsidRPr="009B764B">
              <w:rPr>
                <w:lang w:val="fr-CA"/>
              </w:rPr>
              <w:t>Patin</w:t>
            </w:r>
          </w:p>
        </w:tc>
        <w:tc>
          <w:tcPr>
            <w:tcW w:w="4675" w:type="dxa"/>
            <w:vAlign w:val="bottom"/>
          </w:tcPr>
          <w:p w14:paraId="226AED6C" w14:textId="39958297" w:rsidR="00BC5C37" w:rsidRPr="009B764B" w:rsidRDefault="00CE081A" w:rsidP="007A643C">
            <w:pPr>
              <w:pStyle w:val="NoSpacing"/>
              <w:rPr>
                <w:lang w:val="fr-CA"/>
              </w:rPr>
            </w:pPr>
            <w:r w:rsidRPr="009B764B">
              <w:rPr>
                <w:lang w:val="fr-CA"/>
              </w:rPr>
              <w:t>Accès limité</w:t>
            </w:r>
          </w:p>
        </w:tc>
      </w:tr>
      <w:tr w:rsidR="00BC5C37" w:rsidRPr="009B764B" w14:paraId="40F6E88D" w14:textId="77777777">
        <w:tc>
          <w:tcPr>
            <w:tcW w:w="4675" w:type="dxa"/>
            <w:vAlign w:val="bottom"/>
          </w:tcPr>
          <w:p w14:paraId="0927BAE5" w14:textId="1348504F" w:rsidR="00BC5C37" w:rsidRPr="009B764B" w:rsidRDefault="00CE081A" w:rsidP="007A643C">
            <w:pPr>
              <w:pStyle w:val="NoSpacing"/>
              <w:rPr>
                <w:lang w:val="fr-CA"/>
              </w:rPr>
            </w:pPr>
            <w:r w:rsidRPr="009B764B">
              <w:rPr>
                <w:lang w:val="fr-CA"/>
              </w:rPr>
              <w:t>Monument</w:t>
            </w:r>
          </w:p>
        </w:tc>
        <w:tc>
          <w:tcPr>
            <w:tcW w:w="4675" w:type="dxa"/>
            <w:vAlign w:val="bottom"/>
          </w:tcPr>
          <w:p w14:paraId="54399ADD" w14:textId="1EC5B2CC" w:rsidR="00BC5C37" w:rsidRPr="009B764B" w:rsidRDefault="00BC5C37" w:rsidP="007A643C">
            <w:pPr>
              <w:pStyle w:val="NoSpacing"/>
              <w:rPr>
                <w:lang w:val="fr-CA"/>
              </w:rPr>
            </w:pPr>
            <w:r w:rsidRPr="009B764B">
              <w:rPr>
                <w:lang w:val="fr-CA"/>
              </w:rPr>
              <w:t>Accessible</w:t>
            </w:r>
          </w:p>
        </w:tc>
      </w:tr>
      <w:tr w:rsidR="00BC5C37" w:rsidRPr="009B764B" w14:paraId="350639F8" w14:textId="77777777">
        <w:tc>
          <w:tcPr>
            <w:tcW w:w="4675" w:type="dxa"/>
            <w:vAlign w:val="bottom"/>
          </w:tcPr>
          <w:p w14:paraId="5B444203" w14:textId="6FB14BB9" w:rsidR="00BC5C37" w:rsidRPr="009B764B" w:rsidRDefault="00CE081A" w:rsidP="007A643C">
            <w:pPr>
              <w:pStyle w:val="NoSpacing"/>
              <w:rPr>
                <w:lang w:val="fr-CA"/>
              </w:rPr>
            </w:pPr>
            <w:r w:rsidRPr="009B764B">
              <w:rPr>
                <w:lang w:val="fr-CA"/>
              </w:rPr>
              <w:t>Gondole</w:t>
            </w:r>
          </w:p>
        </w:tc>
        <w:tc>
          <w:tcPr>
            <w:tcW w:w="4675" w:type="dxa"/>
            <w:vAlign w:val="bottom"/>
          </w:tcPr>
          <w:p w14:paraId="64A5504B" w14:textId="7B70BFE6" w:rsidR="00BC5C37" w:rsidRPr="009B764B" w:rsidRDefault="00BC5C37" w:rsidP="007A643C">
            <w:pPr>
              <w:pStyle w:val="NoSpacing"/>
              <w:rPr>
                <w:lang w:val="fr-CA"/>
              </w:rPr>
            </w:pPr>
            <w:r w:rsidRPr="009B764B">
              <w:rPr>
                <w:lang w:val="fr-CA"/>
              </w:rPr>
              <w:t>Mod</w:t>
            </w:r>
            <w:r w:rsidR="00CE081A" w:rsidRPr="009B764B">
              <w:rPr>
                <w:lang w:val="fr-CA"/>
              </w:rPr>
              <w:t xml:space="preserve">érément </w:t>
            </w:r>
            <w:r w:rsidRPr="009B764B">
              <w:rPr>
                <w:lang w:val="fr-CA"/>
              </w:rPr>
              <w:t>Accessible</w:t>
            </w:r>
          </w:p>
        </w:tc>
      </w:tr>
      <w:tr w:rsidR="00BC5C37" w:rsidRPr="009B764B" w14:paraId="2C162221" w14:textId="77777777">
        <w:tc>
          <w:tcPr>
            <w:tcW w:w="4675" w:type="dxa"/>
            <w:vAlign w:val="bottom"/>
          </w:tcPr>
          <w:p w14:paraId="4AEAA813" w14:textId="4C1AFD72" w:rsidR="00BC5C37" w:rsidRPr="009B764B" w:rsidRDefault="00CE081A" w:rsidP="007A643C">
            <w:pPr>
              <w:pStyle w:val="NoSpacing"/>
              <w:rPr>
                <w:lang w:val="fr-CA"/>
              </w:rPr>
            </w:pPr>
            <w:r w:rsidRPr="009B764B">
              <w:rPr>
                <w:lang w:val="fr-CA"/>
              </w:rPr>
              <w:t>Place assises</w:t>
            </w:r>
          </w:p>
        </w:tc>
        <w:tc>
          <w:tcPr>
            <w:tcW w:w="4675" w:type="dxa"/>
            <w:vAlign w:val="bottom"/>
          </w:tcPr>
          <w:p w14:paraId="273EB799" w14:textId="4BC6B52E" w:rsidR="00BC5C37" w:rsidRPr="009B764B" w:rsidRDefault="00BC5C37" w:rsidP="007A643C">
            <w:pPr>
              <w:pStyle w:val="NoSpacing"/>
              <w:rPr>
                <w:lang w:val="fr-CA"/>
              </w:rPr>
            </w:pPr>
            <w:r w:rsidRPr="009B764B">
              <w:rPr>
                <w:lang w:val="fr-CA"/>
              </w:rPr>
              <w:t>Accessible</w:t>
            </w:r>
          </w:p>
        </w:tc>
      </w:tr>
      <w:tr w:rsidR="00BC5C37" w:rsidRPr="009B764B" w14:paraId="5809E051" w14:textId="77777777">
        <w:tc>
          <w:tcPr>
            <w:tcW w:w="4675" w:type="dxa"/>
            <w:vAlign w:val="bottom"/>
          </w:tcPr>
          <w:p w14:paraId="682812A5" w14:textId="69C1E514" w:rsidR="00BC5C37" w:rsidRPr="009B764B" w:rsidRDefault="00CE081A" w:rsidP="007A643C">
            <w:pPr>
              <w:pStyle w:val="NoSpacing"/>
              <w:rPr>
                <w:lang w:val="fr-CA"/>
              </w:rPr>
            </w:pPr>
            <w:r w:rsidRPr="009B764B">
              <w:rPr>
                <w:lang w:val="fr-CA"/>
              </w:rPr>
              <w:t>Cartes</w:t>
            </w:r>
          </w:p>
        </w:tc>
        <w:tc>
          <w:tcPr>
            <w:tcW w:w="4675" w:type="dxa"/>
            <w:vAlign w:val="bottom"/>
          </w:tcPr>
          <w:p w14:paraId="646028CB" w14:textId="30331B14" w:rsidR="00BC5C37" w:rsidRPr="009B764B" w:rsidRDefault="00BC5C37" w:rsidP="007A643C">
            <w:pPr>
              <w:pStyle w:val="NoSpacing"/>
              <w:rPr>
                <w:lang w:val="fr-CA"/>
              </w:rPr>
            </w:pPr>
            <w:r w:rsidRPr="009B764B">
              <w:rPr>
                <w:lang w:val="fr-CA"/>
              </w:rPr>
              <w:t>Mod</w:t>
            </w:r>
            <w:r w:rsidR="00CE081A" w:rsidRPr="009B764B">
              <w:rPr>
                <w:lang w:val="fr-CA"/>
              </w:rPr>
              <w:t xml:space="preserve">érément </w:t>
            </w:r>
            <w:r w:rsidRPr="009B764B">
              <w:rPr>
                <w:lang w:val="fr-CA"/>
              </w:rPr>
              <w:t>Accessible</w:t>
            </w:r>
          </w:p>
        </w:tc>
      </w:tr>
    </w:tbl>
    <w:p w14:paraId="40BACD17" w14:textId="12992DC6" w:rsidR="00EE6446" w:rsidRPr="009B764B" w:rsidRDefault="00EE6446" w:rsidP="00FF738E">
      <w:pPr>
        <w:jc w:val="center"/>
        <w:rPr>
          <w:lang w:val="fr-CA"/>
        </w:rPr>
      </w:pPr>
    </w:p>
    <w:p w14:paraId="540DBFA8" w14:textId="77777777" w:rsidR="00E07FE5" w:rsidRPr="009B764B" w:rsidRDefault="00E07FE5" w:rsidP="00FF738E">
      <w:pPr>
        <w:jc w:val="center"/>
        <w:rPr>
          <w:lang w:val="fr-CA"/>
        </w:rPr>
      </w:pPr>
    </w:p>
    <w:p w14:paraId="0AD01AE4" w14:textId="77777777" w:rsidR="00EE6446" w:rsidRPr="009B764B" w:rsidRDefault="00EE6446" w:rsidP="00FF738E">
      <w:pPr>
        <w:jc w:val="center"/>
        <w:rPr>
          <w:lang w:val="fr-CA"/>
        </w:rPr>
      </w:pPr>
    </w:p>
    <w:p w14:paraId="76EE8EE7" w14:textId="77777777" w:rsidR="00EE6446" w:rsidRPr="009B764B" w:rsidRDefault="00EE6446" w:rsidP="00FF738E">
      <w:pPr>
        <w:jc w:val="center"/>
        <w:rPr>
          <w:lang w:val="fr-CA"/>
        </w:rPr>
      </w:pPr>
    </w:p>
    <w:p w14:paraId="4F00A3C9" w14:textId="7D8D7A3C" w:rsidR="00E07FE5" w:rsidRPr="009B764B" w:rsidRDefault="27C36DE3" w:rsidP="00FF738E">
      <w:pPr>
        <w:jc w:val="center"/>
        <w:rPr>
          <w:lang w:val="fr-CA"/>
        </w:rPr>
      </w:pPr>
      <w:r w:rsidRPr="009B764B">
        <w:rPr>
          <w:noProof/>
          <w:lang w:eastAsia="en-CA"/>
        </w:rPr>
        <w:lastRenderedPageBreak/>
        <w:drawing>
          <wp:inline distT="0" distB="0" distL="0" distR="0" wp14:anchorId="1C185888" wp14:editId="71F10D50">
            <wp:extent cx="5943600" cy="4204970"/>
            <wp:effectExtent l="0" t="0" r="0" b="0"/>
            <wp:docPr id="13" name="Picture 13" descr="Carte d'accessibilité pour Grouse Mountain- Lumber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arte d'accessibilité pour Grouse Mountain- Lumberjack"/>
                    <pic:cNvPicPr/>
                  </pic:nvPicPr>
                  <pic:blipFill>
                    <a:blip r:embed="rId26">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37975984" w14:textId="77777777" w:rsidR="00793795" w:rsidRPr="009B764B" w:rsidRDefault="00793795" w:rsidP="00FF738E">
      <w:pPr>
        <w:jc w:val="center"/>
        <w:rPr>
          <w:lang w:val="fr-CA"/>
        </w:rPr>
      </w:pPr>
    </w:p>
    <w:p w14:paraId="32D72B97" w14:textId="77777777" w:rsidR="00E07FE5" w:rsidRPr="009B764B" w:rsidRDefault="00E07FE5" w:rsidP="00FF738E">
      <w:pPr>
        <w:jc w:val="center"/>
        <w:rPr>
          <w:lang w:val="fr-CA"/>
        </w:rPr>
      </w:pPr>
    </w:p>
    <w:tbl>
      <w:tblPr>
        <w:tblStyle w:val="TableGrid"/>
        <w:tblW w:w="0" w:type="auto"/>
        <w:tblLook w:val="04A0" w:firstRow="1" w:lastRow="0" w:firstColumn="1" w:lastColumn="0" w:noHBand="0" w:noVBand="1"/>
      </w:tblPr>
      <w:tblGrid>
        <w:gridCol w:w="4675"/>
        <w:gridCol w:w="4675"/>
      </w:tblGrid>
      <w:tr w:rsidR="00E07FE5" w:rsidRPr="009B764B" w14:paraId="14094401" w14:textId="77777777" w:rsidTr="00E07FE5">
        <w:tc>
          <w:tcPr>
            <w:tcW w:w="4675" w:type="dxa"/>
            <w:shd w:val="clear" w:color="auto" w:fill="D9D9D9" w:themeFill="background1" w:themeFillShade="D9"/>
            <w:vAlign w:val="bottom"/>
          </w:tcPr>
          <w:p w14:paraId="5650ACF8" w14:textId="77A68594" w:rsidR="00E07FE5" w:rsidRPr="009B764B" w:rsidRDefault="006F5C3E" w:rsidP="00E07FE5">
            <w:pPr>
              <w:jc w:val="center"/>
              <w:rPr>
                <w:rFonts w:cs="Arial"/>
                <w:b/>
                <w:bCs/>
                <w:lang w:val="fr-CA"/>
              </w:rPr>
            </w:pPr>
            <w:r w:rsidRPr="009B764B">
              <w:rPr>
                <w:rFonts w:cs="Arial"/>
                <w:b/>
                <w:bCs/>
                <w:lang w:val="fr-CA"/>
              </w:rPr>
              <w:t>Éléments</w:t>
            </w:r>
          </w:p>
        </w:tc>
        <w:tc>
          <w:tcPr>
            <w:tcW w:w="4675" w:type="dxa"/>
            <w:shd w:val="clear" w:color="auto" w:fill="D9D9D9" w:themeFill="background1" w:themeFillShade="D9"/>
            <w:vAlign w:val="bottom"/>
          </w:tcPr>
          <w:p w14:paraId="70089356" w14:textId="1F12437A" w:rsidR="00E07FE5" w:rsidRPr="009B764B" w:rsidRDefault="00E07FE5" w:rsidP="00E07FE5">
            <w:pPr>
              <w:jc w:val="center"/>
              <w:rPr>
                <w:rFonts w:cs="Arial"/>
                <w:b/>
                <w:bCs/>
                <w:lang w:val="fr-CA"/>
              </w:rPr>
            </w:pPr>
            <w:r w:rsidRPr="009B764B">
              <w:rPr>
                <w:rFonts w:cs="Arial"/>
                <w:b/>
                <w:bCs/>
                <w:color w:val="000000"/>
                <w:lang w:val="fr-CA"/>
              </w:rPr>
              <w:t>Acc</w:t>
            </w:r>
            <w:r w:rsidR="006F5C3E" w:rsidRPr="009B764B">
              <w:rPr>
                <w:rFonts w:cs="Arial"/>
                <w:b/>
                <w:bCs/>
                <w:color w:val="000000"/>
                <w:lang w:val="fr-CA"/>
              </w:rPr>
              <w:t>ès</w:t>
            </w:r>
          </w:p>
        </w:tc>
      </w:tr>
      <w:tr w:rsidR="00BC5C37" w:rsidRPr="009B764B" w14:paraId="031E3849" w14:textId="77777777">
        <w:tc>
          <w:tcPr>
            <w:tcW w:w="4675" w:type="dxa"/>
            <w:vAlign w:val="bottom"/>
          </w:tcPr>
          <w:p w14:paraId="42829448" w14:textId="2DC1EB79" w:rsidR="00BC5C37" w:rsidRPr="009B764B" w:rsidRDefault="006F5C3E" w:rsidP="007A643C">
            <w:pPr>
              <w:pStyle w:val="NoSpacing"/>
              <w:rPr>
                <w:lang w:val="fr-CA"/>
              </w:rPr>
            </w:pPr>
            <w:r w:rsidRPr="009B764B">
              <w:rPr>
                <w:lang w:val="fr-CA"/>
              </w:rPr>
              <w:t>Zone de restauration</w:t>
            </w:r>
          </w:p>
        </w:tc>
        <w:tc>
          <w:tcPr>
            <w:tcW w:w="4675" w:type="dxa"/>
            <w:vAlign w:val="bottom"/>
          </w:tcPr>
          <w:p w14:paraId="267F77A8" w14:textId="19C800F5" w:rsidR="00BC5C37" w:rsidRPr="009B764B" w:rsidRDefault="006F5C3E" w:rsidP="007A643C">
            <w:pPr>
              <w:pStyle w:val="NoSpacing"/>
              <w:rPr>
                <w:lang w:val="fr-CA"/>
              </w:rPr>
            </w:pPr>
            <w:r w:rsidRPr="009B764B">
              <w:rPr>
                <w:lang w:val="fr-CA"/>
              </w:rPr>
              <w:t>Accès limité</w:t>
            </w:r>
          </w:p>
        </w:tc>
      </w:tr>
      <w:tr w:rsidR="00BC5C37" w:rsidRPr="009B764B" w14:paraId="21DFBA02" w14:textId="77777777">
        <w:tc>
          <w:tcPr>
            <w:tcW w:w="4675" w:type="dxa"/>
            <w:vAlign w:val="bottom"/>
          </w:tcPr>
          <w:p w14:paraId="3961EA3D" w14:textId="1F73F8FE" w:rsidR="00BC5C37" w:rsidRPr="009B764B" w:rsidRDefault="006F5C3E" w:rsidP="007A643C">
            <w:pPr>
              <w:pStyle w:val="NoSpacing"/>
              <w:rPr>
                <w:lang w:val="fr-CA"/>
              </w:rPr>
            </w:pPr>
            <w:r w:rsidRPr="009B764B">
              <w:rPr>
                <w:lang w:val="fr-CA"/>
              </w:rPr>
              <w:t>Aire de pique-nique</w:t>
            </w:r>
          </w:p>
        </w:tc>
        <w:tc>
          <w:tcPr>
            <w:tcW w:w="4675" w:type="dxa"/>
            <w:vAlign w:val="bottom"/>
          </w:tcPr>
          <w:p w14:paraId="7C63F5F5" w14:textId="3B351B8F" w:rsidR="00BC5C37" w:rsidRPr="009B764B" w:rsidRDefault="00BC5C37" w:rsidP="007A643C">
            <w:pPr>
              <w:pStyle w:val="NoSpacing"/>
              <w:rPr>
                <w:lang w:val="fr-CA"/>
              </w:rPr>
            </w:pPr>
            <w:r w:rsidRPr="009B764B">
              <w:rPr>
                <w:lang w:val="fr-CA"/>
              </w:rPr>
              <w:t>Accessibl</w:t>
            </w:r>
            <w:r w:rsidR="006F5C3E" w:rsidRPr="009B764B">
              <w:rPr>
                <w:lang w:val="fr-CA"/>
              </w:rPr>
              <w:t>e</w:t>
            </w:r>
          </w:p>
        </w:tc>
      </w:tr>
      <w:tr w:rsidR="00BC5C37" w:rsidRPr="009B764B" w14:paraId="54922B64" w14:textId="77777777">
        <w:tc>
          <w:tcPr>
            <w:tcW w:w="4675" w:type="dxa"/>
            <w:vAlign w:val="bottom"/>
          </w:tcPr>
          <w:p w14:paraId="1EEF97E6" w14:textId="7C09BA37" w:rsidR="00BC5C37" w:rsidRPr="009B764B" w:rsidRDefault="006F5C3E" w:rsidP="007A643C">
            <w:pPr>
              <w:pStyle w:val="NoSpacing"/>
              <w:rPr>
                <w:lang w:val="fr-CA"/>
              </w:rPr>
            </w:pPr>
            <w:r w:rsidRPr="009B764B">
              <w:rPr>
                <w:lang w:val="fr-CA"/>
              </w:rPr>
              <w:t>Toilette</w:t>
            </w:r>
          </w:p>
        </w:tc>
        <w:tc>
          <w:tcPr>
            <w:tcW w:w="4675" w:type="dxa"/>
            <w:vAlign w:val="bottom"/>
          </w:tcPr>
          <w:p w14:paraId="68A31CBB" w14:textId="1A8361B2" w:rsidR="00BC5C37" w:rsidRPr="009B764B" w:rsidRDefault="006F5C3E" w:rsidP="007A643C">
            <w:pPr>
              <w:pStyle w:val="NoSpacing"/>
              <w:rPr>
                <w:lang w:val="fr-CA"/>
              </w:rPr>
            </w:pPr>
            <w:r w:rsidRPr="009B764B">
              <w:rPr>
                <w:lang w:val="fr-CA"/>
              </w:rPr>
              <w:t>Accès limité</w:t>
            </w:r>
          </w:p>
        </w:tc>
      </w:tr>
      <w:tr w:rsidR="00BC5C37" w:rsidRPr="009B764B" w14:paraId="02385C0A" w14:textId="77777777">
        <w:tc>
          <w:tcPr>
            <w:tcW w:w="4675" w:type="dxa"/>
            <w:vAlign w:val="bottom"/>
          </w:tcPr>
          <w:p w14:paraId="06978608" w14:textId="3F5325E9" w:rsidR="00BC5C37" w:rsidRPr="009B764B" w:rsidRDefault="006F5C3E" w:rsidP="007A643C">
            <w:pPr>
              <w:pStyle w:val="NoSpacing"/>
              <w:rPr>
                <w:lang w:val="fr-CA"/>
              </w:rPr>
            </w:pPr>
            <w:r w:rsidRPr="009B764B">
              <w:rPr>
                <w:lang w:val="fr-CA"/>
              </w:rPr>
              <w:t>Aire de pique-nique</w:t>
            </w:r>
          </w:p>
        </w:tc>
        <w:tc>
          <w:tcPr>
            <w:tcW w:w="4675" w:type="dxa"/>
            <w:vAlign w:val="bottom"/>
          </w:tcPr>
          <w:p w14:paraId="7DFD8731" w14:textId="72427B97" w:rsidR="00BC5C37" w:rsidRPr="009B764B" w:rsidRDefault="006F5C3E" w:rsidP="007A643C">
            <w:pPr>
              <w:pStyle w:val="NoSpacing"/>
              <w:rPr>
                <w:lang w:val="fr-CA"/>
              </w:rPr>
            </w:pPr>
            <w:r w:rsidRPr="009B764B">
              <w:rPr>
                <w:lang w:val="fr-CA"/>
              </w:rPr>
              <w:t>Accès limité</w:t>
            </w:r>
          </w:p>
        </w:tc>
      </w:tr>
      <w:tr w:rsidR="00BC5C37" w:rsidRPr="009B764B" w14:paraId="3E46BA8C" w14:textId="77777777">
        <w:tc>
          <w:tcPr>
            <w:tcW w:w="4675" w:type="dxa"/>
            <w:vAlign w:val="bottom"/>
          </w:tcPr>
          <w:p w14:paraId="472F9B36" w14:textId="01625F50" w:rsidR="00BC5C37" w:rsidRPr="009B764B" w:rsidRDefault="006F5C3E" w:rsidP="007A643C">
            <w:pPr>
              <w:pStyle w:val="NoSpacing"/>
              <w:rPr>
                <w:lang w:val="fr-CA"/>
              </w:rPr>
            </w:pPr>
            <w:r w:rsidRPr="009B764B">
              <w:rPr>
                <w:lang w:val="fr-CA"/>
              </w:rPr>
              <w:t>Amphithéâtre</w:t>
            </w:r>
          </w:p>
        </w:tc>
        <w:tc>
          <w:tcPr>
            <w:tcW w:w="4675" w:type="dxa"/>
            <w:vAlign w:val="bottom"/>
          </w:tcPr>
          <w:p w14:paraId="08624D93" w14:textId="2F488C8C" w:rsidR="00BC5C37" w:rsidRPr="009B764B" w:rsidRDefault="00BC5C37" w:rsidP="007A643C">
            <w:pPr>
              <w:pStyle w:val="NoSpacing"/>
              <w:rPr>
                <w:lang w:val="fr-CA"/>
              </w:rPr>
            </w:pPr>
            <w:r w:rsidRPr="009B764B">
              <w:rPr>
                <w:lang w:val="fr-CA"/>
              </w:rPr>
              <w:t>Mod</w:t>
            </w:r>
            <w:r w:rsidR="006F5C3E" w:rsidRPr="009B764B">
              <w:rPr>
                <w:lang w:val="fr-CA"/>
              </w:rPr>
              <w:t xml:space="preserve">érément </w:t>
            </w:r>
            <w:r w:rsidRPr="009B764B">
              <w:rPr>
                <w:lang w:val="fr-CA"/>
              </w:rPr>
              <w:t>Accessible</w:t>
            </w:r>
          </w:p>
        </w:tc>
      </w:tr>
      <w:tr w:rsidR="00BC5C37" w:rsidRPr="009B764B" w14:paraId="3E11690B" w14:textId="77777777">
        <w:tc>
          <w:tcPr>
            <w:tcW w:w="4675" w:type="dxa"/>
            <w:vAlign w:val="bottom"/>
          </w:tcPr>
          <w:p w14:paraId="3A6F64E7" w14:textId="37FBF63B" w:rsidR="00BC5C37" w:rsidRPr="009B764B" w:rsidRDefault="006F5C3E" w:rsidP="007A643C">
            <w:pPr>
              <w:pStyle w:val="NoSpacing"/>
              <w:rPr>
                <w:lang w:val="fr-CA"/>
              </w:rPr>
            </w:pPr>
            <w:r w:rsidRPr="009B764B">
              <w:rPr>
                <w:lang w:val="fr-CA"/>
              </w:rPr>
              <w:t>Zone de restauration</w:t>
            </w:r>
          </w:p>
        </w:tc>
        <w:tc>
          <w:tcPr>
            <w:tcW w:w="4675" w:type="dxa"/>
            <w:vAlign w:val="bottom"/>
          </w:tcPr>
          <w:p w14:paraId="5E7EB5CD" w14:textId="6137E4D4" w:rsidR="00BC5C37" w:rsidRPr="009B764B" w:rsidRDefault="00BC5C37" w:rsidP="007A643C">
            <w:pPr>
              <w:pStyle w:val="NoSpacing"/>
              <w:rPr>
                <w:lang w:val="fr-CA"/>
              </w:rPr>
            </w:pPr>
            <w:r w:rsidRPr="009B764B">
              <w:rPr>
                <w:lang w:val="fr-CA"/>
              </w:rPr>
              <w:t>Acc</w:t>
            </w:r>
            <w:r w:rsidR="006F5C3E" w:rsidRPr="009B764B">
              <w:rPr>
                <w:lang w:val="fr-CA"/>
              </w:rPr>
              <w:t>è</w:t>
            </w:r>
            <w:r w:rsidRPr="009B764B">
              <w:rPr>
                <w:lang w:val="fr-CA"/>
              </w:rPr>
              <w:t>s</w:t>
            </w:r>
            <w:r w:rsidR="006F5C3E" w:rsidRPr="009B764B">
              <w:rPr>
                <w:lang w:val="fr-CA"/>
              </w:rPr>
              <w:t xml:space="preserve"> limité </w:t>
            </w:r>
          </w:p>
        </w:tc>
      </w:tr>
    </w:tbl>
    <w:p w14:paraId="707E54E1" w14:textId="77777777" w:rsidR="00E07FE5" w:rsidRPr="009B764B" w:rsidRDefault="00E07FE5" w:rsidP="00FF738E">
      <w:pPr>
        <w:jc w:val="center"/>
        <w:rPr>
          <w:lang w:val="fr-CA"/>
        </w:rPr>
      </w:pPr>
    </w:p>
    <w:p w14:paraId="2A230C97" w14:textId="37F404E4" w:rsidR="00E07FE5" w:rsidRPr="009B764B" w:rsidRDefault="27C36DE3" w:rsidP="00FF738E">
      <w:pPr>
        <w:jc w:val="center"/>
        <w:rPr>
          <w:lang w:val="fr-CA"/>
        </w:rPr>
      </w:pPr>
      <w:r w:rsidRPr="009B764B">
        <w:rPr>
          <w:noProof/>
          <w:lang w:eastAsia="en-CA"/>
        </w:rPr>
        <w:lastRenderedPageBreak/>
        <w:drawing>
          <wp:inline distT="0" distB="0" distL="0" distR="0" wp14:anchorId="0F82D047" wp14:editId="46397B9C">
            <wp:extent cx="5943600" cy="4204970"/>
            <wp:effectExtent l="0" t="0" r="0" b="0"/>
            <wp:docPr id="16" name="Picture 16" descr="Carte d'accessibilité pour Grouse Mountain- Grizz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arte d'accessibilité pour Grouse Mountain- Grizzlies"/>
                    <pic:cNvPicPr/>
                  </pic:nvPicPr>
                  <pic:blipFill>
                    <a:blip r:embed="rId27">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276C6B1B" w14:textId="0555C134" w:rsidR="00793795" w:rsidRPr="009B764B" w:rsidRDefault="00793795" w:rsidP="00FF738E">
      <w:pPr>
        <w:jc w:val="center"/>
        <w:rPr>
          <w:lang w:val="fr-CA"/>
        </w:rPr>
      </w:pPr>
    </w:p>
    <w:p w14:paraId="45E1ABED" w14:textId="77777777" w:rsidR="00793795" w:rsidRPr="009B764B" w:rsidRDefault="00793795" w:rsidP="00FF738E">
      <w:pPr>
        <w:jc w:val="center"/>
        <w:rPr>
          <w:lang w:val="fr-CA"/>
        </w:rPr>
      </w:pPr>
    </w:p>
    <w:tbl>
      <w:tblPr>
        <w:tblStyle w:val="TableGrid"/>
        <w:tblW w:w="0" w:type="auto"/>
        <w:tblLook w:val="04A0" w:firstRow="1" w:lastRow="0" w:firstColumn="1" w:lastColumn="0" w:noHBand="0" w:noVBand="1"/>
      </w:tblPr>
      <w:tblGrid>
        <w:gridCol w:w="4675"/>
        <w:gridCol w:w="4675"/>
      </w:tblGrid>
      <w:tr w:rsidR="00E07FE5" w:rsidRPr="009B764B" w14:paraId="69A0144F" w14:textId="77777777">
        <w:tc>
          <w:tcPr>
            <w:tcW w:w="4675" w:type="dxa"/>
            <w:shd w:val="clear" w:color="auto" w:fill="D9D9D9" w:themeFill="background1" w:themeFillShade="D9"/>
            <w:vAlign w:val="bottom"/>
          </w:tcPr>
          <w:p w14:paraId="1DA6C936" w14:textId="313872A8" w:rsidR="00E07FE5" w:rsidRPr="009B764B" w:rsidRDefault="008A6314">
            <w:pPr>
              <w:jc w:val="center"/>
              <w:rPr>
                <w:rFonts w:cs="Arial"/>
                <w:b/>
                <w:bCs/>
                <w:lang w:val="fr-CA"/>
              </w:rPr>
            </w:pPr>
            <w:r w:rsidRPr="009B764B">
              <w:rPr>
                <w:rFonts w:cs="Arial"/>
                <w:b/>
                <w:bCs/>
                <w:lang w:val="fr-CA"/>
              </w:rPr>
              <w:t>Éléments</w:t>
            </w:r>
          </w:p>
        </w:tc>
        <w:tc>
          <w:tcPr>
            <w:tcW w:w="4675" w:type="dxa"/>
            <w:shd w:val="clear" w:color="auto" w:fill="D9D9D9" w:themeFill="background1" w:themeFillShade="D9"/>
            <w:vAlign w:val="bottom"/>
          </w:tcPr>
          <w:p w14:paraId="2281D39E" w14:textId="43A09F65" w:rsidR="00E07FE5" w:rsidRPr="009B764B" w:rsidRDefault="00E07FE5">
            <w:pPr>
              <w:jc w:val="center"/>
              <w:rPr>
                <w:rFonts w:cs="Arial"/>
                <w:b/>
                <w:bCs/>
                <w:lang w:val="fr-CA"/>
              </w:rPr>
            </w:pPr>
            <w:r w:rsidRPr="009B764B">
              <w:rPr>
                <w:rFonts w:cs="Arial"/>
                <w:b/>
                <w:bCs/>
                <w:color w:val="000000"/>
                <w:lang w:val="fr-CA"/>
              </w:rPr>
              <w:t>Acc</w:t>
            </w:r>
            <w:r w:rsidR="008A6314" w:rsidRPr="009B764B">
              <w:rPr>
                <w:rFonts w:cs="Arial"/>
                <w:b/>
                <w:bCs/>
                <w:color w:val="000000"/>
                <w:lang w:val="fr-CA"/>
              </w:rPr>
              <w:t>ès</w:t>
            </w:r>
          </w:p>
        </w:tc>
      </w:tr>
      <w:tr w:rsidR="00BC5C37" w:rsidRPr="009B764B" w14:paraId="0D9064A3" w14:textId="77777777">
        <w:tc>
          <w:tcPr>
            <w:tcW w:w="4675" w:type="dxa"/>
            <w:vAlign w:val="bottom"/>
          </w:tcPr>
          <w:p w14:paraId="3D381894" w14:textId="65002661" w:rsidR="00BC5C37" w:rsidRPr="009B764B" w:rsidRDefault="008A6314" w:rsidP="007A643C">
            <w:pPr>
              <w:pStyle w:val="NoSpacing"/>
              <w:rPr>
                <w:lang w:val="fr-CA"/>
              </w:rPr>
            </w:pPr>
            <w:r w:rsidRPr="009B764B">
              <w:rPr>
                <w:lang w:val="fr-CA"/>
              </w:rPr>
              <w:t>Point de vue</w:t>
            </w:r>
          </w:p>
        </w:tc>
        <w:tc>
          <w:tcPr>
            <w:tcW w:w="4675" w:type="dxa"/>
            <w:vAlign w:val="bottom"/>
          </w:tcPr>
          <w:p w14:paraId="2C13C59A" w14:textId="6DD53C4A" w:rsidR="00BC5C37" w:rsidRPr="009B764B" w:rsidRDefault="00BC5C37" w:rsidP="007A643C">
            <w:pPr>
              <w:pStyle w:val="NoSpacing"/>
              <w:rPr>
                <w:lang w:val="fr-CA"/>
              </w:rPr>
            </w:pPr>
            <w:r w:rsidRPr="009B764B">
              <w:rPr>
                <w:lang w:val="fr-CA"/>
              </w:rPr>
              <w:t>Accessible</w:t>
            </w:r>
          </w:p>
        </w:tc>
      </w:tr>
      <w:tr w:rsidR="00BC5C37" w:rsidRPr="009B764B" w14:paraId="69AE66C2" w14:textId="77777777">
        <w:tc>
          <w:tcPr>
            <w:tcW w:w="4675" w:type="dxa"/>
            <w:vAlign w:val="bottom"/>
          </w:tcPr>
          <w:p w14:paraId="777183D3" w14:textId="10B64649" w:rsidR="00BC5C37" w:rsidRPr="009B764B" w:rsidRDefault="008A6314" w:rsidP="007A643C">
            <w:pPr>
              <w:pStyle w:val="NoSpacing"/>
              <w:rPr>
                <w:lang w:val="fr-CA"/>
              </w:rPr>
            </w:pPr>
            <w:r w:rsidRPr="009B764B">
              <w:rPr>
                <w:lang w:val="fr-CA"/>
              </w:rPr>
              <w:t>Zone de restauration</w:t>
            </w:r>
          </w:p>
        </w:tc>
        <w:tc>
          <w:tcPr>
            <w:tcW w:w="4675" w:type="dxa"/>
            <w:vAlign w:val="bottom"/>
          </w:tcPr>
          <w:p w14:paraId="58DB21D9" w14:textId="6093D7E2" w:rsidR="00BC5C37" w:rsidRPr="009B764B" w:rsidRDefault="008A6314" w:rsidP="007A643C">
            <w:pPr>
              <w:pStyle w:val="NoSpacing"/>
              <w:rPr>
                <w:lang w:val="fr-CA"/>
              </w:rPr>
            </w:pPr>
            <w:r w:rsidRPr="009B764B">
              <w:rPr>
                <w:lang w:val="fr-CA"/>
              </w:rPr>
              <w:t>Accès limité</w:t>
            </w:r>
          </w:p>
        </w:tc>
      </w:tr>
      <w:tr w:rsidR="00BC5C37" w:rsidRPr="009B764B" w14:paraId="2515C3F9" w14:textId="77777777">
        <w:tc>
          <w:tcPr>
            <w:tcW w:w="4675" w:type="dxa"/>
            <w:vAlign w:val="bottom"/>
          </w:tcPr>
          <w:p w14:paraId="62A91404" w14:textId="251657E4" w:rsidR="00BC5C37" w:rsidRPr="009B764B" w:rsidRDefault="008A6314" w:rsidP="007A643C">
            <w:pPr>
              <w:pStyle w:val="NoSpacing"/>
              <w:rPr>
                <w:lang w:val="fr-CA"/>
              </w:rPr>
            </w:pPr>
            <w:r w:rsidRPr="009B764B">
              <w:rPr>
                <w:lang w:val="fr-CA"/>
              </w:rPr>
              <w:t>Amphithéâtre</w:t>
            </w:r>
          </w:p>
        </w:tc>
        <w:tc>
          <w:tcPr>
            <w:tcW w:w="4675" w:type="dxa"/>
            <w:vAlign w:val="bottom"/>
          </w:tcPr>
          <w:p w14:paraId="0B71BABE" w14:textId="7D62F1C0" w:rsidR="00BC5C37" w:rsidRPr="009B764B" w:rsidRDefault="008A6314" w:rsidP="007A643C">
            <w:pPr>
              <w:pStyle w:val="NoSpacing"/>
              <w:rPr>
                <w:lang w:val="fr-CA"/>
              </w:rPr>
            </w:pPr>
            <w:r w:rsidRPr="009B764B">
              <w:rPr>
                <w:lang w:val="fr-CA"/>
              </w:rPr>
              <w:t>Accès limité</w:t>
            </w:r>
          </w:p>
        </w:tc>
      </w:tr>
      <w:tr w:rsidR="00BC5C37" w:rsidRPr="009B764B" w14:paraId="00B0D2E8" w14:textId="77777777">
        <w:tc>
          <w:tcPr>
            <w:tcW w:w="4675" w:type="dxa"/>
            <w:vAlign w:val="bottom"/>
          </w:tcPr>
          <w:p w14:paraId="4F0BDCBB" w14:textId="70352ACA" w:rsidR="00BC5C37" w:rsidRPr="009B764B" w:rsidRDefault="008A6314" w:rsidP="007A643C">
            <w:pPr>
              <w:pStyle w:val="NoSpacing"/>
              <w:rPr>
                <w:lang w:val="fr-CA"/>
              </w:rPr>
            </w:pPr>
            <w:r w:rsidRPr="009B764B">
              <w:rPr>
                <w:lang w:val="fr-CA"/>
              </w:rPr>
              <w:t>Gondole</w:t>
            </w:r>
          </w:p>
        </w:tc>
        <w:tc>
          <w:tcPr>
            <w:tcW w:w="4675" w:type="dxa"/>
            <w:vAlign w:val="bottom"/>
          </w:tcPr>
          <w:p w14:paraId="151FD165" w14:textId="7B186DD6" w:rsidR="00BC5C37" w:rsidRPr="009B764B" w:rsidRDefault="008A6314" w:rsidP="007A643C">
            <w:pPr>
              <w:pStyle w:val="NoSpacing"/>
              <w:rPr>
                <w:lang w:val="fr-CA"/>
              </w:rPr>
            </w:pPr>
            <w:r w:rsidRPr="009B764B">
              <w:rPr>
                <w:lang w:val="fr-CA"/>
              </w:rPr>
              <w:t>Accès limité</w:t>
            </w:r>
          </w:p>
        </w:tc>
      </w:tr>
      <w:tr w:rsidR="00BC5C37" w:rsidRPr="009B764B" w14:paraId="07257987" w14:textId="77777777">
        <w:tc>
          <w:tcPr>
            <w:tcW w:w="4675" w:type="dxa"/>
            <w:vAlign w:val="bottom"/>
          </w:tcPr>
          <w:p w14:paraId="1A97BF23" w14:textId="3630BF63" w:rsidR="00BC5C37" w:rsidRPr="009B764B" w:rsidRDefault="008A6314" w:rsidP="007A643C">
            <w:pPr>
              <w:pStyle w:val="NoSpacing"/>
              <w:rPr>
                <w:lang w:val="fr-CA"/>
              </w:rPr>
            </w:pPr>
            <w:r w:rsidRPr="009B764B">
              <w:rPr>
                <w:lang w:val="fr-CA"/>
              </w:rPr>
              <w:t>Gondole</w:t>
            </w:r>
          </w:p>
        </w:tc>
        <w:tc>
          <w:tcPr>
            <w:tcW w:w="4675" w:type="dxa"/>
            <w:vAlign w:val="bottom"/>
          </w:tcPr>
          <w:p w14:paraId="4A8C65AD" w14:textId="2B610763" w:rsidR="00BC5C37" w:rsidRPr="009B764B" w:rsidRDefault="008A6314" w:rsidP="007A643C">
            <w:pPr>
              <w:pStyle w:val="NoSpacing"/>
              <w:rPr>
                <w:lang w:val="fr-CA"/>
              </w:rPr>
            </w:pPr>
            <w:r w:rsidRPr="009B764B">
              <w:rPr>
                <w:lang w:val="fr-CA"/>
              </w:rPr>
              <w:t>Accès limité</w:t>
            </w:r>
          </w:p>
        </w:tc>
      </w:tr>
      <w:tr w:rsidR="00BC5C37" w:rsidRPr="009B764B" w14:paraId="7F248A0E" w14:textId="77777777">
        <w:tc>
          <w:tcPr>
            <w:tcW w:w="4675" w:type="dxa"/>
            <w:vAlign w:val="bottom"/>
          </w:tcPr>
          <w:p w14:paraId="43B3D967" w14:textId="0DC479B6" w:rsidR="00BC5C37" w:rsidRPr="009B764B" w:rsidRDefault="008A6314" w:rsidP="007A643C">
            <w:pPr>
              <w:pStyle w:val="NoSpacing"/>
              <w:rPr>
                <w:lang w:val="fr-CA"/>
              </w:rPr>
            </w:pPr>
            <w:r w:rsidRPr="009B764B">
              <w:rPr>
                <w:lang w:val="fr-CA"/>
              </w:rPr>
              <w:t xml:space="preserve">Ski </w:t>
            </w:r>
          </w:p>
        </w:tc>
        <w:tc>
          <w:tcPr>
            <w:tcW w:w="4675" w:type="dxa"/>
            <w:vAlign w:val="bottom"/>
          </w:tcPr>
          <w:p w14:paraId="65A82872" w14:textId="1B8BFEE3" w:rsidR="00BC5C37" w:rsidRPr="009B764B" w:rsidRDefault="00BC5C37" w:rsidP="007A643C">
            <w:pPr>
              <w:pStyle w:val="NoSpacing"/>
              <w:rPr>
                <w:lang w:val="fr-CA"/>
              </w:rPr>
            </w:pPr>
            <w:r w:rsidRPr="009B764B">
              <w:rPr>
                <w:lang w:val="fr-CA"/>
              </w:rPr>
              <w:t>Accessible</w:t>
            </w:r>
          </w:p>
        </w:tc>
      </w:tr>
    </w:tbl>
    <w:p w14:paraId="1E898D07" w14:textId="13CC6704" w:rsidR="00E07FE5" w:rsidRPr="009B764B" w:rsidRDefault="00FF738E" w:rsidP="00FF738E">
      <w:pPr>
        <w:jc w:val="center"/>
        <w:rPr>
          <w:noProof/>
          <w:lang w:val="fr-CA"/>
        </w:rPr>
      </w:pPr>
      <w:r w:rsidRPr="009B764B">
        <w:rPr>
          <w:noProof/>
          <w:lang w:eastAsia="en-CA"/>
        </w:rPr>
        <w:lastRenderedPageBreak/>
        <w:drawing>
          <wp:inline distT="0" distB="0" distL="0" distR="0" wp14:anchorId="3E2606A3" wp14:editId="2E468A3D">
            <wp:extent cx="5943495" cy="4204970"/>
            <wp:effectExtent l="0" t="0" r="635" b="0"/>
            <wp:docPr id="18" name="Picture 18" descr="Carte montrant les caractéristiques et les sentiers du parc régional de Deas Island en Colombie-Britannique. Des informations sur l'accessibilité des caractéristiques sont également incluses en classant les sentiers comme faciles, difficiles, très difficiles, extrêmement difficiles ou non accessi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arte montrant les caractéristiques et les sentiers du parc régional de Deas Island en Colombie-Britannique. Des informations sur l'accessibilité des caractéristiques sont également incluses en classant les sentiers comme faciles, difficiles, très difficiles, extrêmement difficiles ou non accessible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495" cy="4204970"/>
                    </a:xfrm>
                    <a:prstGeom prst="rect">
                      <a:avLst/>
                    </a:prstGeom>
                  </pic:spPr>
                </pic:pic>
              </a:graphicData>
            </a:graphic>
          </wp:inline>
        </w:drawing>
      </w:r>
      <w:r w:rsidRPr="009B764B">
        <w:rPr>
          <w:noProof/>
          <w:lang w:eastAsia="en-CA"/>
        </w:rPr>
        <w:drawing>
          <wp:inline distT="0" distB="0" distL="0" distR="0" wp14:anchorId="454BA74A" wp14:editId="5A7D5A9A">
            <wp:extent cx="5969838" cy="26098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9" cstate="print">
                      <a:extLst>
                        <a:ext uri="{28A0092B-C50C-407E-A947-70E740481C1C}">
                          <a14:useLocalDpi xmlns:a14="http://schemas.microsoft.com/office/drawing/2010/main" val="0"/>
                        </a:ext>
                      </a:extLst>
                    </a:blip>
                    <a:srcRect t="11498" b="11498"/>
                    <a:stretch>
                      <a:fillRect/>
                    </a:stretch>
                  </pic:blipFill>
                  <pic:spPr bwMode="auto">
                    <a:xfrm>
                      <a:off x="0" y="0"/>
                      <a:ext cx="5977779" cy="2613322"/>
                    </a:xfrm>
                    <a:prstGeom prst="rect">
                      <a:avLst/>
                    </a:prstGeom>
                    <a:ln>
                      <a:noFill/>
                    </a:ln>
                    <a:extLst>
                      <a:ext uri="{53640926-AAD7-44D8-BBD7-CCE9431645EC}">
                        <a14:shadowObscured xmlns:a14="http://schemas.microsoft.com/office/drawing/2010/main"/>
                      </a:ext>
                    </a:extLst>
                  </pic:spPr>
                </pic:pic>
              </a:graphicData>
            </a:graphic>
          </wp:inline>
        </w:drawing>
      </w:r>
      <w:r w:rsidRPr="009B764B">
        <w:rPr>
          <w:noProof/>
          <w:lang w:eastAsia="en-CA"/>
        </w:rPr>
        <w:lastRenderedPageBreak/>
        <w:drawing>
          <wp:inline distT="0" distB="0" distL="0" distR="0" wp14:anchorId="0F6D4E52" wp14:editId="148C96FA">
            <wp:extent cx="5943600" cy="4204970"/>
            <wp:effectExtent l="0" t="0" r="0" b="0"/>
            <wp:docPr id="20" name="Picture 20" descr="Carte d'accessibilité pour Deas Island- D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arte d'accessibilité pour Deas Island- Dock"/>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2398BE73" w14:textId="35CF0BE2" w:rsidR="00793795" w:rsidRPr="009B764B" w:rsidRDefault="00793795" w:rsidP="00FF738E">
      <w:pPr>
        <w:jc w:val="center"/>
        <w:rPr>
          <w:noProof/>
          <w:lang w:val="fr-CA"/>
        </w:rPr>
      </w:pPr>
    </w:p>
    <w:p w14:paraId="6307A93A" w14:textId="77777777" w:rsidR="00793795" w:rsidRPr="009B764B" w:rsidRDefault="00793795" w:rsidP="00FF738E">
      <w:pPr>
        <w:jc w:val="center"/>
        <w:rPr>
          <w:noProof/>
          <w:lang w:val="fr-CA"/>
        </w:rPr>
      </w:pPr>
    </w:p>
    <w:tbl>
      <w:tblPr>
        <w:tblStyle w:val="TableGrid"/>
        <w:tblW w:w="0" w:type="auto"/>
        <w:tblLook w:val="04A0" w:firstRow="1" w:lastRow="0" w:firstColumn="1" w:lastColumn="0" w:noHBand="0" w:noVBand="1"/>
      </w:tblPr>
      <w:tblGrid>
        <w:gridCol w:w="4675"/>
        <w:gridCol w:w="4675"/>
      </w:tblGrid>
      <w:tr w:rsidR="00E07FE5" w:rsidRPr="009B764B" w14:paraId="50B39EAB" w14:textId="77777777">
        <w:tc>
          <w:tcPr>
            <w:tcW w:w="4675" w:type="dxa"/>
            <w:shd w:val="clear" w:color="auto" w:fill="D9D9D9" w:themeFill="background1" w:themeFillShade="D9"/>
            <w:vAlign w:val="bottom"/>
          </w:tcPr>
          <w:p w14:paraId="1DF40AEE" w14:textId="501BC5D1" w:rsidR="00E07FE5" w:rsidRPr="009B764B" w:rsidRDefault="007D328D">
            <w:pPr>
              <w:jc w:val="center"/>
              <w:rPr>
                <w:rFonts w:cs="Arial"/>
                <w:lang w:val="fr-CA"/>
              </w:rPr>
            </w:pPr>
            <w:r w:rsidRPr="009B764B">
              <w:rPr>
                <w:rFonts w:cs="Arial"/>
                <w:b/>
                <w:bCs/>
                <w:color w:val="000000"/>
                <w:lang w:val="fr-CA"/>
              </w:rPr>
              <w:t>Éléments</w:t>
            </w:r>
          </w:p>
        </w:tc>
        <w:tc>
          <w:tcPr>
            <w:tcW w:w="4675" w:type="dxa"/>
            <w:shd w:val="clear" w:color="auto" w:fill="D9D9D9" w:themeFill="background1" w:themeFillShade="D9"/>
            <w:vAlign w:val="bottom"/>
          </w:tcPr>
          <w:p w14:paraId="36540795" w14:textId="5CFF3B94" w:rsidR="007D328D" w:rsidRPr="009B764B" w:rsidRDefault="00E07FE5" w:rsidP="007D328D">
            <w:pPr>
              <w:jc w:val="center"/>
              <w:rPr>
                <w:rFonts w:cs="Arial"/>
                <w:b/>
                <w:bCs/>
                <w:color w:val="000000"/>
                <w:lang w:val="fr-CA"/>
              </w:rPr>
            </w:pPr>
            <w:r w:rsidRPr="009B764B">
              <w:rPr>
                <w:rFonts w:cs="Arial"/>
                <w:b/>
                <w:bCs/>
                <w:color w:val="000000"/>
                <w:lang w:val="fr-CA"/>
              </w:rPr>
              <w:t>Acc</w:t>
            </w:r>
            <w:r w:rsidR="007D328D" w:rsidRPr="009B764B">
              <w:rPr>
                <w:rFonts w:cs="Arial"/>
                <w:b/>
                <w:bCs/>
                <w:color w:val="000000"/>
                <w:lang w:val="fr-CA"/>
              </w:rPr>
              <w:t>ès</w:t>
            </w:r>
          </w:p>
        </w:tc>
      </w:tr>
      <w:tr w:rsidR="00BC5C37" w:rsidRPr="009B764B" w14:paraId="60F7A145" w14:textId="77777777">
        <w:tc>
          <w:tcPr>
            <w:tcW w:w="4675" w:type="dxa"/>
            <w:vAlign w:val="bottom"/>
          </w:tcPr>
          <w:p w14:paraId="15DAE129" w14:textId="1F1D5F59" w:rsidR="00BC5C37" w:rsidRPr="009B764B" w:rsidRDefault="007D328D" w:rsidP="007A643C">
            <w:pPr>
              <w:pStyle w:val="NoSpacing"/>
              <w:rPr>
                <w:lang w:val="fr-CA"/>
              </w:rPr>
            </w:pPr>
            <w:r w:rsidRPr="009B764B">
              <w:rPr>
                <w:lang w:val="fr-CA"/>
              </w:rPr>
              <w:t>Stationnement</w:t>
            </w:r>
          </w:p>
        </w:tc>
        <w:tc>
          <w:tcPr>
            <w:tcW w:w="4675" w:type="dxa"/>
            <w:vAlign w:val="bottom"/>
          </w:tcPr>
          <w:p w14:paraId="08FCAFF9" w14:textId="525DF2F8" w:rsidR="00BC5C37" w:rsidRPr="009B764B" w:rsidRDefault="00BC5C37" w:rsidP="007A643C">
            <w:pPr>
              <w:pStyle w:val="NoSpacing"/>
              <w:rPr>
                <w:lang w:val="fr-CA"/>
              </w:rPr>
            </w:pPr>
            <w:r w:rsidRPr="009B764B">
              <w:rPr>
                <w:lang w:val="fr-CA"/>
              </w:rPr>
              <w:t>Mod</w:t>
            </w:r>
            <w:r w:rsidR="007D1536" w:rsidRPr="009B764B">
              <w:rPr>
                <w:lang w:val="fr-CA"/>
              </w:rPr>
              <w:t xml:space="preserve">érément </w:t>
            </w:r>
            <w:r w:rsidRPr="009B764B">
              <w:rPr>
                <w:lang w:val="fr-CA"/>
              </w:rPr>
              <w:t>Accessible</w:t>
            </w:r>
          </w:p>
        </w:tc>
      </w:tr>
      <w:tr w:rsidR="00BC5C37" w:rsidRPr="009B764B" w14:paraId="0B0E2241" w14:textId="77777777">
        <w:tc>
          <w:tcPr>
            <w:tcW w:w="4675" w:type="dxa"/>
            <w:vAlign w:val="bottom"/>
          </w:tcPr>
          <w:p w14:paraId="16F2CEA7" w14:textId="47BE481F" w:rsidR="00BC5C37" w:rsidRPr="009B764B" w:rsidRDefault="007D328D" w:rsidP="007A643C">
            <w:pPr>
              <w:pStyle w:val="NoSpacing"/>
              <w:rPr>
                <w:lang w:val="fr-CA"/>
              </w:rPr>
            </w:pPr>
            <w:r w:rsidRPr="009B764B">
              <w:rPr>
                <w:lang w:val="fr-CA"/>
              </w:rPr>
              <w:t>Stationnement</w:t>
            </w:r>
          </w:p>
        </w:tc>
        <w:tc>
          <w:tcPr>
            <w:tcW w:w="4675" w:type="dxa"/>
            <w:vAlign w:val="bottom"/>
          </w:tcPr>
          <w:p w14:paraId="7BEE966F" w14:textId="54910EC5" w:rsidR="00BC5C37" w:rsidRPr="009B764B" w:rsidRDefault="00BC5C37" w:rsidP="007A643C">
            <w:pPr>
              <w:pStyle w:val="NoSpacing"/>
              <w:rPr>
                <w:lang w:val="fr-CA"/>
              </w:rPr>
            </w:pPr>
            <w:r w:rsidRPr="009B764B">
              <w:rPr>
                <w:lang w:val="fr-CA"/>
              </w:rPr>
              <w:t>Accessible</w:t>
            </w:r>
          </w:p>
        </w:tc>
      </w:tr>
      <w:tr w:rsidR="00BC5C37" w:rsidRPr="009B764B" w14:paraId="628A5EAE" w14:textId="77777777">
        <w:tc>
          <w:tcPr>
            <w:tcW w:w="4675" w:type="dxa"/>
            <w:vAlign w:val="bottom"/>
          </w:tcPr>
          <w:p w14:paraId="3844C9E4" w14:textId="77155DFA" w:rsidR="00BC5C37" w:rsidRPr="009B764B" w:rsidRDefault="007D328D" w:rsidP="007A643C">
            <w:pPr>
              <w:pStyle w:val="NoSpacing"/>
              <w:rPr>
                <w:lang w:val="fr-CA"/>
              </w:rPr>
            </w:pPr>
            <w:r w:rsidRPr="009B764B">
              <w:rPr>
                <w:lang w:val="fr-CA"/>
              </w:rPr>
              <w:t>Stationnement</w:t>
            </w:r>
          </w:p>
        </w:tc>
        <w:tc>
          <w:tcPr>
            <w:tcW w:w="4675" w:type="dxa"/>
            <w:vAlign w:val="bottom"/>
          </w:tcPr>
          <w:p w14:paraId="42020519" w14:textId="358C8928" w:rsidR="00BC5C37" w:rsidRPr="009B764B" w:rsidRDefault="00BC5C37" w:rsidP="007A643C">
            <w:pPr>
              <w:pStyle w:val="NoSpacing"/>
              <w:rPr>
                <w:lang w:val="fr-CA"/>
              </w:rPr>
            </w:pPr>
            <w:r w:rsidRPr="009B764B">
              <w:rPr>
                <w:lang w:val="fr-CA"/>
              </w:rPr>
              <w:t>Accessible</w:t>
            </w:r>
          </w:p>
        </w:tc>
      </w:tr>
      <w:tr w:rsidR="007D1536" w:rsidRPr="009B764B" w14:paraId="546EAEDE" w14:textId="77777777">
        <w:tc>
          <w:tcPr>
            <w:tcW w:w="4675" w:type="dxa"/>
            <w:vAlign w:val="bottom"/>
          </w:tcPr>
          <w:p w14:paraId="715F27CD" w14:textId="50085FA1" w:rsidR="007D1536" w:rsidRPr="009B764B" w:rsidRDefault="007D1536" w:rsidP="007D1536">
            <w:pPr>
              <w:pStyle w:val="NoSpacing"/>
              <w:rPr>
                <w:lang w:val="fr-CA"/>
              </w:rPr>
            </w:pPr>
            <w:r w:rsidRPr="009B764B">
              <w:rPr>
                <w:lang w:val="fr-CA"/>
              </w:rPr>
              <w:t xml:space="preserve">Fontaine </w:t>
            </w:r>
            <w:r w:rsidR="0013333C" w:rsidRPr="009B764B">
              <w:rPr>
                <w:lang w:val="fr-CA"/>
              </w:rPr>
              <w:t>d</w:t>
            </w:r>
            <w:r w:rsidR="0013333C" w:rsidRPr="009B764B">
              <w:t>’eau</w:t>
            </w:r>
          </w:p>
        </w:tc>
        <w:tc>
          <w:tcPr>
            <w:tcW w:w="4675" w:type="dxa"/>
            <w:vAlign w:val="bottom"/>
          </w:tcPr>
          <w:p w14:paraId="6A86E792" w14:textId="3F4B613B" w:rsidR="007D1536" w:rsidRPr="009B764B" w:rsidRDefault="007D1536" w:rsidP="007D1536">
            <w:pPr>
              <w:pStyle w:val="NoSpacing"/>
              <w:rPr>
                <w:lang w:val="fr-CA"/>
              </w:rPr>
            </w:pPr>
            <w:r w:rsidRPr="009B764B">
              <w:rPr>
                <w:lang w:val="fr-CA"/>
              </w:rPr>
              <w:t>Modérément Accessible</w:t>
            </w:r>
          </w:p>
        </w:tc>
      </w:tr>
      <w:tr w:rsidR="007D1536" w:rsidRPr="009B764B" w14:paraId="3E26D954" w14:textId="77777777">
        <w:tc>
          <w:tcPr>
            <w:tcW w:w="4675" w:type="dxa"/>
            <w:vAlign w:val="bottom"/>
          </w:tcPr>
          <w:p w14:paraId="35376AE4" w14:textId="73B46AA8" w:rsidR="007D1536" w:rsidRPr="009B764B" w:rsidRDefault="007D1536" w:rsidP="007D1536">
            <w:pPr>
              <w:pStyle w:val="NoSpacing"/>
              <w:rPr>
                <w:lang w:val="fr-CA"/>
              </w:rPr>
            </w:pPr>
            <w:r w:rsidRPr="009B764B">
              <w:rPr>
                <w:lang w:val="fr-CA"/>
              </w:rPr>
              <w:t>Aire de pique-nique</w:t>
            </w:r>
          </w:p>
        </w:tc>
        <w:tc>
          <w:tcPr>
            <w:tcW w:w="4675" w:type="dxa"/>
            <w:vAlign w:val="bottom"/>
          </w:tcPr>
          <w:p w14:paraId="2A0C8A6A" w14:textId="05E95C49" w:rsidR="007D1536" w:rsidRPr="009B764B" w:rsidRDefault="007D1536" w:rsidP="007D1536">
            <w:pPr>
              <w:pStyle w:val="NoSpacing"/>
              <w:rPr>
                <w:lang w:val="fr-CA"/>
              </w:rPr>
            </w:pPr>
            <w:r w:rsidRPr="009B764B">
              <w:rPr>
                <w:lang w:val="fr-CA"/>
              </w:rPr>
              <w:t>Modérément Accessible</w:t>
            </w:r>
          </w:p>
        </w:tc>
      </w:tr>
      <w:tr w:rsidR="007D1536" w:rsidRPr="009B764B" w14:paraId="7D071DE6" w14:textId="77777777">
        <w:tc>
          <w:tcPr>
            <w:tcW w:w="4675" w:type="dxa"/>
            <w:vAlign w:val="bottom"/>
          </w:tcPr>
          <w:p w14:paraId="736C36AA" w14:textId="0E77F50F" w:rsidR="007D1536" w:rsidRPr="009B764B" w:rsidRDefault="007D1536" w:rsidP="007D1536">
            <w:pPr>
              <w:pStyle w:val="NoSpacing"/>
              <w:rPr>
                <w:lang w:val="fr-CA"/>
              </w:rPr>
            </w:pPr>
            <w:r w:rsidRPr="009B764B">
              <w:rPr>
                <w:lang w:val="fr-CA"/>
              </w:rPr>
              <w:t>Place assises</w:t>
            </w:r>
          </w:p>
        </w:tc>
        <w:tc>
          <w:tcPr>
            <w:tcW w:w="4675" w:type="dxa"/>
            <w:vAlign w:val="bottom"/>
          </w:tcPr>
          <w:p w14:paraId="197A1F15" w14:textId="15D27BF3" w:rsidR="007D1536" w:rsidRPr="009B764B" w:rsidRDefault="007D1536" w:rsidP="007D1536">
            <w:pPr>
              <w:pStyle w:val="NoSpacing"/>
              <w:rPr>
                <w:lang w:val="fr-CA"/>
              </w:rPr>
            </w:pPr>
            <w:r w:rsidRPr="009B764B">
              <w:rPr>
                <w:lang w:val="fr-CA"/>
              </w:rPr>
              <w:t>Modérément Accessible</w:t>
            </w:r>
          </w:p>
        </w:tc>
      </w:tr>
      <w:tr w:rsidR="007D1536" w:rsidRPr="009B764B" w14:paraId="12B424BD" w14:textId="77777777">
        <w:tc>
          <w:tcPr>
            <w:tcW w:w="4675" w:type="dxa"/>
            <w:vAlign w:val="bottom"/>
          </w:tcPr>
          <w:p w14:paraId="15130661" w14:textId="61D9041E" w:rsidR="007D1536" w:rsidRPr="009B764B" w:rsidRDefault="007D1536" w:rsidP="007D1536">
            <w:pPr>
              <w:pStyle w:val="NoSpacing"/>
              <w:rPr>
                <w:lang w:val="fr-CA"/>
              </w:rPr>
            </w:pPr>
            <w:r w:rsidRPr="009B764B">
              <w:rPr>
                <w:lang w:val="fr-CA"/>
              </w:rPr>
              <w:t>Entrepôt</w:t>
            </w:r>
          </w:p>
        </w:tc>
        <w:tc>
          <w:tcPr>
            <w:tcW w:w="4675" w:type="dxa"/>
            <w:vAlign w:val="bottom"/>
          </w:tcPr>
          <w:p w14:paraId="15E87A9A" w14:textId="12D44624" w:rsidR="007D1536" w:rsidRPr="009B764B" w:rsidRDefault="007D1536" w:rsidP="007D1536">
            <w:pPr>
              <w:pStyle w:val="NoSpacing"/>
              <w:rPr>
                <w:lang w:val="fr-CA"/>
              </w:rPr>
            </w:pPr>
            <w:r w:rsidRPr="009B764B">
              <w:rPr>
                <w:lang w:val="fr-CA"/>
              </w:rPr>
              <w:t xml:space="preserve">Accès limité </w:t>
            </w:r>
          </w:p>
        </w:tc>
      </w:tr>
      <w:tr w:rsidR="007D1536" w:rsidRPr="009B764B" w14:paraId="5D956953" w14:textId="77777777">
        <w:tc>
          <w:tcPr>
            <w:tcW w:w="4675" w:type="dxa"/>
            <w:vAlign w:val="bottom"/>
          </w:tcPr>
          <w:p w14:paraId="23F22261" w14:textId="27DB21B4" w:rsidR="007D1536" w:rsidRPr="009B764B" w:rsidRDefault="007D1536" w:rsidP="007D1536">
            <w:pPr>
              <w:pStyle w:val="NoSpacing"/>
              <w:rPr>
                <w:lang w:val="fr-CA"/>
              </w:rPr>
            </w:pPr>
            <w:r w:rsidRPr="009B764B">
              <w:rPr>
                <w:lang w:val="fr-CA"/>
              </w:rPr>
              <w:t>Rampe d’accès descendante</w:t>
            </w:r>
          </w:p>
        </w:tc>
        <w:tc>
          <w:tcPr>
            <w:tcW w:w="4675" w:type="dxa"/>
            <w:vAlign w:val="bottom"/>
          </w:tcPr>
          <w:p w14:paraId="1B1DB42A" w14:textId="28607CE4" w:rsidR="007D1536" w:rsidRPr="009B764B" w:rsidRDefault="007D1536" w:rsidP="007D1536">
            <w:pPr>
              <w:pStyle w:val="NoSpacing"/>
              <w:rPr>
                <w:lang w:val="fr-CA"/>
              </w:rPr>
            </w:pPr>
            <w:r w:rsidRPr="009B764B">
              <w:rPr>
                <w:lang w:val="fr-CA"/>
              </w:rPr>
              <w:t>Modérément Accessible</w:t>
            </w:r>
          </w:p>
        </w:tc>
      </w:tr>
      <w:tr w:rsidR="007D1536" w:rsidRPr="009B764B" w14:paraId="326A9B1E" w14:textId="77777777">
        <w:tc>
          <w:tcPr>
            <w:tcW w:w="4675" w:type="dxa"/>
            <w:vAlign w:val="bottom"/>
          </w:tcPr>
          <w:p w14:paraId="47F68C96" w14:textId="09F9CBFC" w:rsidR="007D1536" w:rsidRPr="009B764B" w:rsidRDefault="007D1536" w:rsidP="007D1536">
            <w:pPr>
              <w:pStyle w:val="NoSpacing"/>
              <w:rPr>
                <w:lang w:val="fr-CA"/>
              </w:rPr>
            </w:pPr>
            <w:r w:rsidRPr="009B764B">
              <w:rPr>
                <w:lang w:val="fr-CA"/>
              </w:rPr>
              <w:t>Rampe d’accès montant</w:t>
            </w:r>
          </w:p>
        </w:tc>
        <w:tc>
          <w:tcPr>
            <w:tcW w:w="4675" w:type="dxa"/>
            <w:vAlign w:val="bottom"/>
          </w:tcPr>
          <w:p w14:paraId="587C44DC" w14:textId="72611B84" w:rsidR="007D1536" w:rsidRPr="009B764B" w:rsidRDefault="007D1536" w:rsidP="007D1536">
            <w:pPr>
              <w:pStyle w:val="NoSpacing"/>
              <w:rPr>
                <w:lang w:val="fr-CA"/>
              </w:rPr>
            </w:pPr>
            <w:r w:rsidRPr="009B764B">
              <w:rPr>
                <w:lang w:val="fr-CA"/>
              </w:rPr>
              <w:t>Accès limité</w:t>
            </w:r>
          </w:p>
        </w:tc>
      </w:tr>
      <w:tr w:rsidR="007D1536" w:rsidRPr="009B764B" w14:paraId="1A707A33" w14:textId="77777777">
        <w:tc>
          <w:tcPr>
            <w:tcW w:w="4675" w:type="dxa"/>
            <w:vAlign w:val="bottom"/>
          </w:tcPr>
          <w:p w14:paraId="3ECD96A7" w14:textId="52BA2E2C" w:rsidR="007D1536" w:rsidRPr="009B764B" w:rsidRDefault="007D1536" w:rsidP="007D1536">
            <w:pPr>
              <w:pStyle w:val="NoSpacing"/>
              <w:rPr>
                <w:lang w:val="fr-CA"/>
              </w:rPr>
            </w:pPr>
            <w:r w:rsidRPr="009B764B">
              <w:rPr>
                <w:lang w:val="fr-CA"/>
              </w:rPr>
              <w:t>Quai</w:t>
            </w:r>
          </w:p>
        </w:tc>
        <w:tc>
          <w:tcPr>
            <w:tcW w:w="4675" w:type="dxa"/>
            <w:vAlign w:val="bottom"/>
          </w:tcPr>
          <w:p w14:paraId="70196CD1" w14:textId="742415F4" w:rsidR="007D1536" w:rsidRPr="009B764B" w:rsidRDefault="007D1536" w:rsidP="007D1536">
            <w:pPr>
              <w:pStyle w:val="NoSpacing"/>
              <w:rPr>
                <w:lang w:val="fr-CA"/>
              </w:rPr>
            </w:pPr>
            <w:r w:rsidRPr="009B764B">
              <w:rPr>
                <w:lang w:val="fr-CA"/>
              </w:rPr>
              <w:t>Accès limité</w:t>
            </w:r>
          </w:p>
        </w:tc>
      </w:tr>
    </w:tbl>
    <w:p w14:paraId="4BEA18AF" w14:textId="7F4B78AC" w:rsidR="00E07FE5" w:rsidRPr="009B764B" w:rsidRDefault="27C36DE3" w:rsidP="00FF738E">
      <w:pPr>
        <w:jc w:val="center"/>
        <w:rPr>
          <w:noProof/>
          <w:lang w:val="fr-CA"/>
        </w:rPr>
      </w:pPr>
      <w:r w:rsidRPr="009B764B">
        <w:rPr>
          <w:noProof/>
          <w:lang w:eastAsia="en-CA"/>
        </w:rPr>
        <w:lastRenderedPageBreak/>
        <w:drawing>
          <wp:inline distT="0" distB="0" distL="0" distR="0" wp14:anchorId="578B4D8B" wp14:editId="47EF0349">
            <wp:extent cx="5943600" cy="4204970"/>
            <wp:effectExtent l="0" t="0" r="0" b="0"/>
            <wp:docPr id="21" name="Picture 21" descr="Carte d'accessibilité pour Deas Island- North Pic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arte d'accessibilité pour Deas Island- North Picnic"/>
                    <pic:cNvPicPr/>
                  </pic:nvPicPr>
                  <pic:blipFill>
                    <a:blip r:embed="rId31">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0D615F5D" w14:textId="6B943671" w:rsidR="00793795" w:rsidRPr="009B764B" w:rsidRDefault="00793795" w:rsidP="00FF738E">
      <w:pPr>
        <w:jc w:val="center"/>
        <w:rPr>
          <w:noProof/>
          <w:lang w:val="fr-CA"/>
        </w:rPr>
      </w:pPr>
    </w:p>
    <w:p w14:paraId="2FF98E14" w14:textId="77777777" w:rsidR="00793795" w:rsidRPr="009B764B" w:rsidRDefault="00793795" w:rsidP="00FF738E">
      <w:pPr>
        <w:jc w:val="center"/>
        <w:rPr>
          <w:noProof/>
          <w:lang w:val="fr-CA"/>
        </w:rPr>
      </w:pPr>
    </w:p>
    <w:tbl>
      <w:tblPr>
        <w:tblStyle w:val="TableGrid"/>
        <w:tblW w:w="0" w:type="auto"/>
        <w:tblLook w:val="04A0" w:firstRow="1" w:lastRow="0" w:firstColumn="1" w:lastColumn="0" w:noHBand="0" w:noVBand="1"/>
      </w:tblPr>
      <w:tblGrid>
        <w:gridCol w:w="4675"/>
        <w:gridCol w:w="4675"/>
      </w:tblGrid>
      <w:tr w:rsidR="00E07FE5" w:rsidRPr="009B764B" w14:paraId="2180EDD3" w14:textId="77777777">
        <w:tc>
          <w:tcPr>
            <w:tcW w:w="4675" w:type="dxa"/>
            <w:shd w:val="clear" w:color="auto" w:fill="D9D9D9" w:themeFill="background1" w:themeFillShade="D9"/>
            <w:vAlign w:val="bottom"/>
          </w:tcPr>
          <w:p w14:paraId="6EC1CDA9" w14:textId="4843784A" w:rsidR="00E07FE5" w:rsidRPr="009B764B" w:rsidRDefault="00C40154">
            <w:pPr>
              <w:jc w:val="center"/>
              <w:rPr>
                <w:rFonts w:cs="Arial"/>
                <w:b/>
                <w:bCs/>
                <w:lang w:val="fr-CA"/>
              </w:rPr>
            </w:pPr>
            <w:r w:rsidRPr="009B764B">
              <w:rPr>
                <w:rFonts w:cs="Arial"/>
                <w:b/>
                <w:bCs/>
                <w:lang w:val="fr-CA"/>
              </w:rPr>
              <w:t>Éléments</w:t>
            </w:r>
          </w:p>
        </w:tc>
        <w:tc>
          <w:tcPr>
            <w:tcW w:w="4675" w:type="dxa"/>
            <w:shd w:val="clear" w:color="auto" w:fill="D9D9D9" w:themeFill="background1" w:themeFillShade="D9"/>
            <w:vAlign w:val="bottom"/>
          </w:tcPr>
          <w:p w14:paraId="1BFBAF4D" w14:textId="039B8C63" w:rsidR="00E07FE5" w:rsidRPr="009B764B" w:rsidRDefault="00C40154">
            <w:pPr>
              <w:jc w:val="center"/>
              <w:rPr>
                <w:rFonts w:cs="Arial"/>
                <w:b/>
                <w:bCs/>
                <w:lang w:val="fr-CA"/>
              </w:rPr>
            </w:pPr>
            <w:r w:rsidRPr="009B764B">
              <w:rPr>
                <w:rFonts w:cs="Arial"/>
                <w:b/>
                <w:bCs/>
                <w:color w:val="000000"/>
                <w:lang w:val="fr-CA"/>
              </w:rPr>
              <w:t>Accès</w:t>
            </w:r>
          </w:p>
        </w:tc>
      </w:tr>
      <w:tr w:rsidR="00984E08" w:rsidRPr="009B764B" w14:paraId="602EF554" w14:textId="77777777">
        <w:tc>
          <w:tcPr>
            <w:tcW w:w="4675" w:type="dxa"/>
            <w:vAlign w:val="bottom"/>
          </w:tcPr>
          <w:p w14:paraId="6A306AC0" w14:textId="414417B8" w:rsidR="00984E08" w:rsidRPr="009B764B" w:rsidRDefault="00C40154" w:rsidP="007A643C">
            <w:pPr>
              <w:pStyle w:val="NoSpacing"/>
              <w:rPr>
                <w:lang w:val="fr-CA"/>
              </w:rPr>
            </w:pPr>
            <w:r w:rsidRPr="009B764B">
              <w:rPr>
                <w:lang w:val="fr-CA"/>
              </w:rPr>
              <w:t>Aire de pique-nique</w:t>
            </w:r>
          </w:p>
        </w:tc>
        <w:tc>
          <w:tcPr>
            <w:tcW w:w="4675" w:type="dxa"/>
            <w:vAlign w:val="bottom"/>
          </w:tcPr>
          <w:p w14:paraId="5E7C434E" w14:textId="02E17E9D" w:rsidR="00984E08" w:rsidRPr="009B764B" w:rsidRDefault="002D1D94" w:rsidP="007A643C">
            <w:pPr>
              <w:pStyle w:val="NoSpacing"/>
              <w:rPr>
                <w:lang w:val="fr-CA"/>
              </w:rPr>
            </w:pPr>
            <w:r w:rsidRPr="009B764B">
              <w:rPr>
                <w:lang w:val="fr-CA"/>
              </w:rPr>
              <w:t>Accès limité</w:t>
            </w:r>
          </w:p>
        </w:tc>
      </w:tr>
      <w:tr w:rsidR="00984E08" w:rsidRPr="009B764B" w14:paraId="024A1007" w14:textId="77777777">
        <w:tc>
          <w:tcPr>
            <w:tcW w:w="4675" w:type="dxa"/>
            <w:vAlign w:val="bottom"/>
          </w:tcPr>
          <w:p w14:paraId="04868A3C" w14:textId="7F67B285" w:rsidR="00984E08" w:rsidRPr="009B764B" w:rsidRDefault="00C40154" w:rsidP="007A643C">
            <w:pPr>
              <w:pStyle w:val="NoSpacing"/>
              <w:rPr>
                <w:lang w:val="fr-CA"/>
              </w:rPr>
            </w:pPr>
            <w:r w:rsidRPr="009B764B">
              <w:rPr>
                <w:lang w:val="fr-CA"/>
              </w:rPr>
              <w:t>Toilettes</w:t>
            </w:r>
          </w:p>
        </w:tc>
        <w:tc>
          <w:tcPr>
            <w:tcW w:w="4675" w:type="dxa"/>
            <w:vAlign w:val="bottom"/>
          </w:tcPr>
          <w:p w14:paraId="3871D6CC" w14:textId="4EAC51A6" w:rsidR="00984E08" w:rsidRPr="009B764B" w:rsidRDefault="00984E08" w:rsidP="007A643C">
            <w:pPr>
              <w:pStyle w:val="NoSpacing"/>
              <w:rPr>
                <w:lang w:val="fr-CA"/>
              </w:rPr>
            </w:pPr>
            <w:r w:rsidRPr="009B764B">
              <w:rPr>
                <w:lang w:val="fr-CA"/>
              </w:rPr>
              <w:t>Mod</w:t>
            </w:r>
            <w:r w:rsidR="002D1D94" w:rsidRPr="009B764B">
              <w:rPr>
                <w:lang w:val="fr-CA"/>
              </w:rPr>
              <w:t>érément</w:t>
            </w:r>
            <w:r w:rsidRPr="009B764B">
              <w:rPr>
                <w:lang w:val="fr-CA"/>
              </w:rPr>
              <w:t xml:space="preserve"> Accessible</w:t>
            </w:r>
          </w:p>
        </w:tc>
      </w:tr>
      <w:tr w:rsidR="00984E08" w:rsidRPr="009B764B" w14:paraId="548A9631" w14:textId="77777777">
        <w:tc>
          <w:tcPr>
            <w:tcW w:w="4675" w:type="dxa"/>
            <w:vAlign w:val="bottom"/>
          </w:tcPr>
          <w:p w14:paraId="6E558DB2" w14:textId="690E4E96" w:rsidR="00984E08" w:rsidRPr="009B764B" w:rsidRDefault="00C40154" w:rsidP="007A643C">
            <w:pPr>
              <w:pStyle w:val="NoSpacing"/>
              <w:rPr>
                <w:lang w:val="fr-CA"/>
              </w:rPr>
            </w:pPr>
            <w:r w:rsidRPr="009B764B">
              <w:rPr>
                <w:lang w:val="fr-CA"/>
              </w:rPr>
              <w:t>Carte</w:t>
            </w:r>
          </w:p>
        </w:tc>
        <w:tc>
          <w:tcPr>
            <w:tcW w:w="4675" w:type="dxa"/>
            <w:vAlign w:val="bottom"/>
          </w:tcPr>
          <w:p w14:paraId="6329C57F" w14:textId="2AD28FF6" w:rsidR="00984E08" w:rsidRPr="009B764B" w:rsidRDefault="00984E08" w:rsidP="007A643C">
            <w:pPr>
              <w:pStyle w:val="NoSpacing"/>
              <w:rPr>
                <w:lang w:val="fr-CA"/>
              </w:rPr>
            </w:pPr>
            <w:r w:rsidRPr="009B764B">
              <w:rPr>
                <w:lang w:val="fr-CA"/>
              </w:rPr>
              <w:t>Accessible</w:t>
            </w:r>
          </w:p>
        </w:tc>
      </w:tr>
      <w:tr w:rsidR="00984E08" w:rsidRPr="009B764B" w14:paraId="30DE09C9" w14:textId="77777777">
        <w:tc>
          <w:tcPr>
            <w:tcW w:w="4675" w:type="dxa"/>
            <w:vAlign w:val="bottom"/>
          </w:tcPr>
          <w:p w14:paraId="63B0B5B5" w14:textId="762ACD26" w:rsidR="00984E08" w:rsidRPr="009B764B" w:rsidRDefault="00C40154" w:rsidP="007A643C">
            <w:pPr>
              <w:pStyle w:val="NoSpacing"/>
              <w:rPr>
                <w:lang w:val="fr-CA"/>
              </w:rPr>
            </w:pPr>
            <w:r w:rsidRPr="009B764B">
              <w:rPr>
                <w:lang w:val="fr-CA"/>
              </w:rPr>
              <w:t>Stationnement</w:t>
            </w:r>
          </w:p>
        </w:tc>
        <w:tc>
          <w:tcPr>
            <w:tcW w:w="4675" w:type="dxa"/>
            <w:vAlign w:val="bottom"/>
          </w:tcPr>
          <w:p w14:paraId="0D37CDC7" w14:textId="1F3C7B8F" w:rsidR="00984E08" w:rsidRPr="009B764B" w:rsidRDefault="00984E08" w:rsidP="007A643C">
            <w:pPr>
              <w:pStyle w:val="NoSpacing"/>
              <w:rPr>
                <w:lang w:val="fr-CA"/>
              </w:rPr>
            </w:pPr>
            <w:r w:rsidRPr="009B764B">
              <w:rPr>
                <w:lang w:val="fr-CA"/>
              </w:rPr>
              <w:t>Accessible</w:t>
            </w:r>
          </w:p>
        </w:tc>
      </w:tr>
      <w:tr w:rsidR="00984E08" w:rsidRPr="009B764B" w14:paraId="56BE2B41" w14:textId="77777777">
        <w:tc>
          <w:tcPr>
            <w:tcW w:w="4675" w:type="dxa"/>
            <w:vAlign w:val="bottom"/>
          </w:tcPr>
          <w:p w14:paraId="512A2A3A" w14:textId="671B64EF" w:rsidR="00984E08" w:rsidRPr="009B764B" w:rsidRDefault="00C40154" w:rsidP="007A643C">
            <w:pPr>
              <w:pStyle w:val="NoSpacing"/>
              <w:rPr>
                <w:lang w:val="fr-CA"/>
              </w:rPr>
            </w:pPr>
            <w:r w:rsidRPr="009B764B">
              <w:rPr>
                <w:lang w:val="fr-CA"/>
              </w:rPr>
              <w:t>Point d’observation</w:t>
            </w:r>
          </w:p>
        </w:tc>
        <w:tc>
          <w:tcPr>
            <w:tcW w:w="4675" w:type="dxa"/>
            <w:vAlign w:val="bottom"/>
          </w:tcPr>
          <w:p w14:paraId="59A2D47A" w14:textId="7E3E0305" w:rsidR="00984E08" w:rsidRPr="009B764B" w:rsidRDefault="00984E08" w:rsidP="007A643C">
            <w:pPr>
              <w:pStyle w:val="NoSpacing"/>
              <w:rPr>
                <w:lang w:val="fr-CA"/>
              </w:rPr>
            </w:pPr>
            <w:r w:rsidRPr="009B764B">
              <w:rPr>
                <w:lang w:val="fr-CA"/>
              </w:rPr>
              <w:t>Accessible</w:t>
            </w:r>
          </w:p>
        </w:tc>
      </w:tr>
      <w:tr w:rsidR="00984E08" w:rsidRPr="009B764B" w14:paraId="55C45030" w14:textId="77777777">
        <w:tc>
          <w:tcPr>
            <w:tcW w:w="4675" w:type="dxa"/>
            <w:vAlign w:val="bottom"/>
          </w:tcPr>
          <w:p w14:paraId="588E3BC5" w14:textId="78CD3F04" w:rsidR="00984E08" w:rsidRPr="009B764B" w:rsidRDefault="00C40154" w:rsidP="007A643C">
            <w:pPr>
              <w:pStyle w:val="NoSpacing"/>
              <w:rPr>
                <w:lang w:val="fr-CA"/>
              </w:rPr>
            </w:pPr>
            <w:r w:rsidRPr="009B764B">
              <w:rPr>
                <w:lang w:val="fr-CA"/>
              </w:rPr>
              <w:t>Stationnement</w:t>
            </w:r>
          </w:p>
        </w:tc>
        <w:tc>
          <w:tcPr>
            <w:tcW w:w="4675" w:type="dxa"/>
            <w:vAlign w:val="bottom"/>
          </w:tcPr>
          <w:p w14:paraId="6397E8A1" w14:textId="1B1DC777" w:rsidR="00984E08" w:rsidRPr="009B764B" w:rsidRDefault="00984E08" w:rsidP="007A643C">
            <w:pPr>
              <w:pStyle w:val="NoSpacing"/>
              <w:rPr>
                <w:lang w:val="fr-CA"/>
              </w:rPr>
            </w:pPr>
            <w:r w:rsidRPr="009B764B">
              <w:rPr>
                <w:lang w:val="fr-CA"/>
              </w:rPr>
              <w:t>Accessible</w:t>
            </w:r>
          </w:p>
        </w:tc>
      </w:tr>
      <w:tr w:rsidR="00984E08" w:rsidRPr="009B764B" w14:paraId="54361CC0" w14:textId="77777777">
        <w:tc>
          <w:tcPr>
            <w:tcW w:w="4675" w:type="dxa"/>
            <w:vAlign w:val="bottom"/>
          </w:tcPr>
          <w:p w14:paraId="67452A43" w14:textId="5AA72518" w:rsidR="00984E08" w:rsidRPr="009B764B" w:rsidRDefault="00C40154" w:rsidP="007A643C">
            <w:pPr>
              <w:pStyle w:val="NoSpacing"/>
              <w:rPr>
                <w:lang w:val="fr-CA"/>
              </w:rPr>
            </w:pPr>
            <w:r w:rsidRPr="009B764B">
              <w:rPr>
                <w:lang w:val="fr-CA"/>
              </w:rPr>
              <w:t>Point de vue</w:t>
            </w:r>
          </w:p>
        </w:tc>
        <w:tc>
          <w:tcPr>
            <w:tcW w:w="4675" w:type="dxa"/>
            <w:vAlign w:val="bottom"/>
          </w:tcPr>
          <w:p w14:paraId="63732A99" w14:textId="3FAF966A" w:rsidR="00984E08" w:rsidRPr="009B764B" w:rsidRDefault="00984E08" w:rsidP="007A643C">
            <w:pPr>
              <w:pStyle w:val="NoSpacing"/>
              <w:rPr>
                <w:lang w:val="fr-CA"/>
              </w:rPr>
            </w:pPr>
            <w:r w:rsidRPr="009B764B">
              <w:rPr>
                <w:lang w:val="fr-CA"/>
              </w:rPr>
              <w:t>Accessible</w:t>
            </w:r>
          </w:p>
        </w:tc>
      </w:tr>
      <w:tr w:rsidR="00984E08" w:rsidRPr="009B764B" w14:paraId="59849F06" w14:textId="77777777">
        <w:tc>
          <w:tcPr>
            <w:tcW w:w="4675" w:type="dxa"/>
            <w:vAlign w:val="bottom"/>
          </w:tcPr>
          <w:p w14:paraId="3AF9E48A" w14:textId="7E4980E3" w:rsidR="00984E08" w:rsidRPr="009B764B" w:rsidRDefault="001F1D8D" w:rsidP="007A643C">
            <w:pPr>
              <w:pStyle w:val="NoSpacing"/>
              <w:rPr>
                <w:lang w:val="fr-CA"/>
              </w:rPr>
            </w:pPr>
            <w:r w:rsidRPr="009B764B">
              <w:rPr>
                <w:lang w:val="fr-CA"/>
              </w:rPr>
              <w:t>Zone à risque</w:t>
            </w:r>
          </w:p>
        </w:tc>
        <w:tc>
          <w:tcPr>
            <w:tcW w:w="4675" w:type="dxa"/>
            <w:vAlign w:val="bottom"/>
          </w:tcPr>
          <w:p w14:paraId="1FC16677" w14:textId="75A7BAC8" w:rsidR="00984E08" w:rsidRPr="009B764B" w:rsidRDefault="002D1D94" w:rsidP="007A643C">
            <w:pPr>
              <w:pStyle w:val="NoSpacing"/>
              <w:rPr>
                <w:lang w:val="fr-CA"/>
              </w:rPr>
            </w:pPr>
            <w:r w:rsidRPr="009B764B">
              <w:rPr>
                <w:lang w:val="fr-CA"/>
              </w:rPr>
              <w:t xml:space="preserve">Modérément </w:t>
            </w:r>
            <w:r w:rsidR="00984E08" w:rsidRPr="009B764B">
              <w:rPr>
                <w:lang w:val="fr-CA"/>
              </w:rPr>
              <w:t>Accessible</w:t>
            </w:r>
          </w:p>
        </w:tc>
      </w:tr>
      <w:tr w:rsidR="00984E08" w:rsidRPr="009B764B" w14:paraId="4CC75BA4" w14:textId="77777777">
        <w:tc>
          <w:tcPr>
            <w:tcW w:w="4675" w:type="dxa"/>
            <w:vAlign w:val="bottom"/>
          </w:tcPr>
          <w:p w14:paraId="4FD58112" w14:textId="14CDF1AC" w:rsidR="00984E08" w:rsidRPr="009B764B" w:rsidRDefault="00C40154" w:rsidP="007A643C">
            <w:pPr>
              <w:pStyle w:val="NoSpacing"/>
              <w:rPr>
                <w:lang w:val="fr-CA"/>
              </w:rPr>
            </w:pPr>
            <w:r w:rsidRPr="009B764B">
              <w:rPr>
                <w:lang w:val="fr-CA"/>
              </w:rPr>
              <w:t>Point d’observation</w:t>
            </w:r>
            <w:r w:rsidR="004916FA" w:rsidRPr="009B764B">
              <w:rPr>
                <w:lang w:val="fr-CA"/>
              </w:rPr>
              <w:t xml:space="preserve"> / belvédère</w:t>
            </w:r>
          </w:p>
        </w:tc>
        <w:tc>
          <w:tcPr>
            <w:tcW w:w="4675" w:type="dxa"/>
            <w:vAlign w:val="bottom"/>
          </w:tcPr>
          <w:p w14:paraId="4CC56BDA" w14:textId="1605FE21" w:rsidR="00984E08" w:rsidRPr="009B764B" w:rsidRDefault="002D1D94" w:rsidP="007A643C">
            <w:pPr>
              <w:pStyle w:val="NoSpacing"/>
              <w:rPr>
                <w:lang w:val="fr-CA"/>
              </w:rPr>
            </w:pPr>
            <w:r w:rsidRPr="009B764B">
              <w:rPr>
                <w:lang w:val="fr-CA"/>
              </w:rPr>
              <w:t>Accès limité</w:t>
            </w:r>
          </w:p>
        </w:tc>
      </w:tr>
      <w:tr w:rsidR="00984E08" w:rsidRPr="009B764B" w14:paraId="0A412112" w14:textId="77777777">
        <w:tc>
          <w:tcPr>
            <w:tcW w:w="4675" w:type="dxa"/>
            <w:vAlign w:val="bottom"/>
          </w:tcPr>
          <w:p w14:paraId="17138D6E" w14:textId="3BBD2169" w:rsidR="00984E08" w:rsidRPr="009B764B" w:rsidRDefault="007140A8" w:rsidP="007A643C">
            <w:pPr>
              <w:pStyle w:val="NoSpacing"/>
              <w:rPr>
                <w:lang w:val="fr-CA"/>
              </w:rPr>
            </w:pPr>
            <w:r w:rsidRPr="009B764B">
              <w:rPr>
                <w:lang w:val="fr-CA"/>
              </w:rPr>
              <w:t>P</w:t>
            </w:r>
            <w:r w:rsidRPr="009B764B">
              <w:t>oubelle</w:t>
            </w:r>
            <w:r w:rsidR="004916FA" w:rsidRPr="009B764B">
              <w:t>s</w:t>
            </w:r>
          </w:p>
        </w:tc>
        <w:tc>
          <w:tcPr>
            <w:tcW w:w="4675" w:type="dxa"/>
            <w:vAlign w:val="bottom"/>
          </w:tcPr>
          <w:p w14:paraId="6425692F" w14:textId="50DE1B6A" w:rsidR="00984E08" w:rsidRPr="009B764B" w:rsidRDefault="00984E08" w:rsidP="007A643C">
            <w:pPr>
              <w:pStyle w:val="NoSpacing"/>
              <w:rPr>
                <w:lang w:val="fr-CA"/>
              </w:rPr>
            </w:pPr>
            <w:r w:rsidRPr="009B764B">
              <w:rPr>
                <w:lang w:val="fr-CA"/>
              </w:rPr>
              <w:t>Accessible</w:t>
            </w:r>
          </w:p>
        </w:tc>
      </w:tr>
      <w:tr w:rsidR="00984E08" w:rsidRPr="009B764B" w14:paraId="782C0BF9" w14:textId="77777777">
        <w:tc>
          <w:tcPr>
            <w:tcW w:w="4675" w:type="dxa"/>
            <w:vAlign w:val="bottom"/>
          </w:tcPr>
          <w:p w14:paraId="7F9E5FB7" w14:textId="61B78F63" w:rsidR="00984E08" w:rsidRPr="009B764B" w:rsidRDefault="007140A8" w:rsidP="007A643C">
            <w:pPr>
              <w:pStyle w:val="NoSpacing"/>
              <w:rPr>
                <w:lang w:val="fr-CA"/>
              </w:rPr>
            </w:pPr>
            <w:r w:rsidRPr="009B764B">
              <w:rPr>
                <w:lang w:val="fr-CA"/>
              </w:rPr>
              <w:t>P</w:t>
            </w:r>
            <w:r w:rsidRPr="009B764B">
              <w:t>oubelle</w:t>
            </w:r>
            <w:r w:rsidR="004916FA" w:rsidRPr="009B764B">
              <w:t>s</w:t>
            </w:r>
          </w:p>
        </w:tc>
        <w:tc>
          <w:tcPr>
            <w:tcW w:w="4675" w:type="dxa"/>
            <w:vAlign w:val="bottom"/>
          </w:tcPr>
          <w:p w14:paraId="79CAE7D0" w14:textId="5873A818" w:rsidR="00984E08" w:rsidRPr="009B764B" w:rsidRDefault="00984E08" w:rsidP="007A643C">
            <w:pPr>
              <w:pStyle w:val="NoSpacing"/>
              <w:rPr>
                <w:lang w:val="fr-CA"/>
              </w:rPr>
            </w:pPr>
            <w:r w:rsidRPr="009B764B">
              <w:rPr>
                <w:lang w:val="fr-CA"/>
              </w:rPr>
              <w:t>Accessible</w:t>
            </w:r>
          </w:p>
        </w:tc>
      </w:tr>
    </w:tbl>
    <w:p w14:paraId="3077CEF6" w14:textId="081FA6D3" w:rsidR="00793795" w:rsidRPr="009B764B" w:rsidRDefault="27C36DE3" w:rsidP="00FF738E">
      <w:pPr>
        <w:jc w:val="center"/>
        <w:rPr>
          <w:noProof/>
          <w:lang w:val="fr-CA"/>
        </w:rPr>
      </w:pPr>
      <w:r w:rsidRPr="009B764B">
        <w:rPr>
          <w:noProof/>
          <w:lang w:eastAsia="en-CA"/>
        </w:rPr>
        <w:lastRenderedPageBreak/>
        <w:drawing>
          <wp:inline distT="0" distB="0" distL="0" distR="0" wp14:anchorId="7F50D4AE" wp14:editId="29E5BDB7">
            <wp:extent cx="5943600" cy="4204970"/>
            <wp:effectExtent l="0" t="0" r="0" b="0"/>
            <wp:docPr id="22" name="Picture 22" descr="Carte d'accessibilité pour Deas Island- Tinmaker/South Pic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arte d'accessibilité pour Deas Island- Tinmaker/South Picnic"/>
                    <pic:cNvPicPr/>
                  </pic:nvPicPr>
                  <pic:blipFill>
                    <a:blip r:embed="rId32">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45CD8722" w14:textId="77777777" w:rsidR="00984E08" w:rsidRPr="009B764B" w:rsidRDefault="00984E08" w:rsidP="00FF738E">
      <w:pPr>
        <w:jc w:val="center"/>
        <w:rPr>
          <w:noProof/>
          <w:lang w:val="fr-CA"/>
        </w:rPr>
      </w:pPr>
    </w:p>
    <w:tbl>
      <w:tblPr>
        <w:tblStyle w:val="TableGrid"/>
        <w:tblW w:w="0" w:type="auto"/>
        <w:tblLook w:val="04A0" w:firstRow="1" w:lastRow="0" w:firstColumn="1" w:lastColumn="0" w:noHBand="0" w:noVBand="1"/>
      </w:tblPr>
      <w:tblGrid>
        <w:gridCol w:w="4675"/>
        <w:gridCol w:w="4675"/>
      </w:tblGrid>
      <w:tr w:rsidR="00984E08" w:rsidRPr="009B764B" w14:paraId="51B1A1A3" w14:textId="77777777">
        <w:tc>
          <w:tcPr>
            <w:tcW w:w="4675" w:type="dxa"/>
            <w:shd w:val="clear" w:color="auto" w:fill="D9D9D9" w:themeFill="background1" w:themeFillShade="D9"/>
            <w:vAlign w:val="bottom"/>
          </w:tcPr>
          <w:p w14:paraId="1B0BBE3B" w14:textId="4BB47ABA" w:rsidR="00984E08" w:rsidRPr="009B764B" w:rsidRDefault="001F1D8D">
            <w:pPr>
              <w:jc w:val="center"/>
              <w:rPr>
                <w:b/>
                <w:bCs/>
                <w:lang w:val="fr-CA"/>
              </w:rPr>
            </w:pPr>
            <w:r w:rsidRPr="009B764B">
              <w:rPr>
                <w:b/>
                <w:bCs/>
                <w:lang w:val="fr-CA"/>
              </w:rPr>
              <w:t>Éléments</w:t>
            </w:r>
          </w:p>
        </w:tc>
        <w:tc>
          <w:tcPr>
            <w:tcW w:w="4675" w:type="dxa"/>
            <w:shd w:val="clear" w:color="auto" w:fill="D9D9D9" w:themeFill="background1" w:themeFillShade="D9"/>
            <w:vAlign w:val="bottom"/>
          </w:tcPr>
          <w:p w14:paraId="2C8DA9A3" w14:textId="41D8D5B4" w:rsidR="00984E08" w:rsidRPr="009B764B" w:rsidRDefault="001F1D8D">
            <w:pPr>
              <w:jc w:val="center"/>
              <w:rPr>
                <w:b/>
                <w:bCs/>
                <w:lang w:val="fr-CA"/>
              </w:rPr>
            </w:pPr>
            <w:r w:rsidRPr="009B764B">
              <w:rPr>
                <w:b/>
                <w:bCs/>
                <w:lang w:val="fr-CA"/>
              </w:rPr>
              <w:t>Accès</w:t>
            </w:r>
          </w:p>
        </w:tc>
      </w:tr>
      <w:tr w:rsidR="00984E08" w:rsidRPr="009B764B" w14:paraId="6A2AFBB0" w14:textId="77777777">
        <w:tc>
          <w:tcPr>
            <w:tcW w:w="4675" w:type="dxa"/>
            <w:vAlign w:val="bottom"/>
          </w:tcPr>
          <w:p w14:paraId="2692D8BC" w14:textId="69FF9197" w:rsidR="00984E08" w:rsidRPr="009B764B" w:rsidRDefault="001F1D8D" w:rsidP="007A643C">
            <w:pPr>
              <w:pStyle w:val="NoSpacing"/>
              <w:rPr>
                <w:lang w:val="fr-CA"/>
              </w:rPr>
            </w:pPr>
            <w:r w:rsidRPr="009B764B">
              <w:rPr>
                <w:lang w:val="fr-CA"/>
              </w:rPr>
              <w:t>Obstacle</w:t>
            </w:r>
          </w:p>
        </w:tc>
        <w:tc>
          <w:tcPr>
            <w:tcW w:w="4675" w:type="dxa"/>
            <w:vAlign w:val="bottom"/>
          </w:tcPr>
          <w:p w14:paraId="6A917B10" w14:textId="50711144" w:rsidR="00984E08" w:rsidRPr="009B764B" w:rsidRDefault="00D75539" w:rsidP="007A643C">
            <w:pPr>
              <w:pStyle w:val="NoSpacing"/>
              <w:rPr>
                <w:lang w:val="fr-CA"/>
              </w:rPr>
            </w:pPr>
            <w:r w:rsidRPr="009B764B">
              <w:rPr>
                <w:lang w:val="fr-CA"/>
              </w:rPr>
              <w:t>Accès limité</w:t>
            </w:r>
          </w:p>
        </w:tc>
      </w:tr>
      <w:tr w:rsidR="00984E08" w:rsidRPr="009B764B" w14:paraId="38F9E025" w14:textId="77777777">
        <w:tc>
          <w:tcPr>
            <w:tcW w:w="4675" w:type="dxa"/>
            <w:vAlign w:val="bottom"/>
          </w:tcPr>
          <w:p w14:paraId="0E0677D7" w14:textId="40CF566D" w:rsidR="00984E08" w:rsidRPr="009B764B" w:rsidRDefault="001F1D8D" w:rsidP="007A643C">
            <w:pPr>
              <w:pStyle w:val="NoSpacing"/>
              <w:rPr>
                <w:lang w:val="fr-CA"/>
              </w:rPr>
            </w:pPr>
            <w:r w:rsidRPr="009B764B">
              <w:rPr>
                <w:lang w:val="fr-CA"/>
              </w:rPr>
              <w:t>Toilette</w:t>
            </w:r>
          </w:p>
        </w:tc>
        <w:tc>
          <w:tcPr>
            <w:tcW w:w="4675" w:type="dxa"/>
            <w:vAlign w:val="bottom"/>
          </w:tcPr>
          <w:p w14:paraId="293031F9" w14:textId="23C031C1" w:rsidR="00984E08" w:rsidRPr="009B764B" w:rsidRDefault="00D75539" w:rsidP="007A643C">
            <w:pPr>
              <w:pStyle w:val="NoSpacing"/>
              <w:rPr>
                <w:lang w:val="fr-CA"/>
              </w:rPr>
            </w:pPr>
            <w:r w:rsidRPr="009B764B">
              <w:rPr>
                <w:lang w:val="fr-CA"/>
              </w:rPr>
              <w:t>Modérément Accessible</w:t>
            </w:r>
          </w:p>
        </w:tc>
      </w:tr>
      <w:tr w:rsidR="00984E08" w:rsidRPr="009B764B" w14:paraId="24C9A16F" w14:textId="77777777">
        <w:tc>
          <w:tcPr>
            <w:tcW w:w="4675" w:type="dxa"/>
            <w:vAlign w:val="bottom"/>
          </w:tcPr>
          <w:p w14:paraId="6518B83E" w14:textId="26E66A68" w:rsidR="00984E08" w:rsidRPr="009B764B" w:rsidRDefault="001F1D8D" w:rsidP="007A643C">
            <w:pPr>
              <w:pStyle w:val="NoSpacing"/>
              <w:rPr>
                <w:lang w:val="fr-CA"/>
              </w:rPr>
            </w:pPr>
            <w:r w:rsidRPr="009B764B">
              <w:rPr>
                <w:lang w:val="fr-CA"/>
              </w:rPr>
              <w:t>Aire de pique-nique</w:t>
            </w:r>
          </w:p>
        </w:tc>
        <w:tc>
          <w:tcPr>
            <w:tcW w:w="4675" w:type="dxa"/>
            <w:vAlign w:val="bottom"/>
          </w:tcPr>
          <w:p w14:paraId="00610356" w14:textId="2FC3E26E" w:rsidR="00984E08" w:rsidRPr="009B764B" w:rsidRDefault="00D75539" w:rsidP="007A643C">
            <w:pPr>
              <w:pStyle w:val="NoSpacing"/>
              <w:rPr>
                <w:lang w:val="fr-CA"/>
              </w:rPr>
            </w:pPr>
            <w:r w:rsidRPr="009B764B">
              <w:rPr>
                <w:lang w:val="fr-CA"/>
              </w:rPr>
              <w:t>Modérément Accessible</w:t>
            </w:r>
          </w:p>
        </w:tc>
      </w:tr>
      <w:tr w:rsidR="00984E08" w:rsidRPr="009B764B" w14:paraId="51C1E61C" w14:textId="77777777">
        <w:tc>
          <w:tcPr>
            <w:tcW w:w="4675" w:type="dxa"/>
            <w:vAlign w:val="bottom"/>
          </w:tcPr>
          <w:p w14:paraId="6642D2B9" w14:textId="3392B815" w:rsidR="00984E08" w:rsidRPr="009B764B" w:rsidRDefault="001F1D8D" w:rsidP="007A643C">
            <w:pPr>
              <w:pStyle w:val="NoSpacing"/>
              <w:rPr>
                <w:lang w:val="fr-CA"/>
              </w:rPr>
            </w:pPr>
            <w:r w:rsidRPr="009B764B">
              <w:rPr>
                <w:lang w:val="fr-CA"/>
              </w:rPr>
              <w:t>Places assises</w:t>
            </w:r>
          </w:p>
        </w:tc>
        <w:tc>
          <w:tcPr>
            <w:tcW w:w="4675" w:type="dxa"/>
            <w:vAlign w:val="bottom"/>
          </w:tcPr>
          <w:p w14:paraId="2C9B02A9" w14:textId="2FDC7AD5" w:rsidR="00984E08" w:rsidRPr="009B764B" w:rsidRDefault="00D75539" w:rsidP="007A643C">
            <w:pPr>
              <w:pStyle w:val="NoSpacing"/>
              <w:rPr>
                <w:lang w:val="fr-CA"/>
              </w:rPr>
            </w:pPr>
            <w:r w:rsidRPr="009B764B">
              <w:rPr>
                <w:lang w:val="fr-CA"/>
              </w:rPr>
              <w:t>Accès limité</w:t>
            </w:r>
          </w:p>
        </w:tc>
      </w:tr>
      <w:tr w:rsidR="00984E08" w:rsidRPr="009B764B" w14:paraId="2098ECBC" w14:textId="77777777">
        <w:tc>
          <w:tcPr>
            <w:tcW w:w="4675" w:type="dxa"/>
            <w:vAlign w:val="bottom"/>
          </w:tcPr>
          <w:p w14:paraId="16A59C69" w14:textId="69DCF13E" w:rsidR="00984E08" w:rsidRPr="009B764B" w:rsidRDefault="001F1D8D" w:rsidP="007A643C">
            <w:pPr>
              <w:pStyle w:val="NoSpacing"/>
              <w:rPr>
                <w:lang w:val="fr-CA"/>
              </w:rPr>
            </w:pPr>
            <w:r w:rsidRPr="009B764B">
              <w:rPr>
                <w:lang w:val="fr-CA"/>
              </w:rPr>
              <w:t>Stationnement</w:t>
            </w:r>
          </w:p>
        </w:tc>
        <w:tc>
          <w:tcPr>
            <w:tcW w:w="4675" w:type="dxa"/>
            <w:vAlign w:val="bottom"/>
          </w:tcPr>
          <w:p w14:paraId="6A6E329F" w14:textId="49FD8C8E" w:rsidR="00984E08" w:rsidRPr="009B764B" w:rsidRDefault="00984E08" w:rsidP="007A643C">
            <w:pPr>
              <w:pStyle w:val="NoSpacing"/>
              <w:rPr>
                <w:lang w:val="fr-CA"/>
              </w:rPr>
            </w:pPr>
            <w:r w:rsidRPr="009B764B">
              <w:rPr>
                <w:lang w:val="fr-CA"/>
              </w:rPr>
              <w:t>Accessible</w:t>
            </w:r>
          </w:p>
        </w:tc>
      </w:tr>
      <w:tr w:rsidR="00984E08" w:rsidRPr="009B764B" w14:paraId="6F981AC9" w14:textId="77777777">
        <w:tc>
          <w:tcPr>
            <w:tcW w:w="4675" w:type="dxa"/>
            <w:vAlign w:val="bottom"/>
          </w:tcPr>
          <w:p w14:paraId="25BE9C26" w14:textId="5A04A56D" w:rsidR="00984E08" w:rsidRPr="009B764B" w:rsidRDefault="007140A8" w:rsidP="007A643C">
            <w:pPr>
              <w:pStyle w:val="NoSpacing"/>
              <w:rPr>
                <w:lang w:val="fr-CA"/>
              </w:rPr>
            </w:pPr>
            <w:r w:rsidRPr="009B764B">
              <w:rPr>
                <w:lang w:val="fr-CA"/>
              </w:rPr>
              <w:t>P</w:t>
            </w:r>
            <w:r w:rsidRPr="009B764B">
              <w:t>oubelle</w:t>
            </w:r>
            <w:r w:rsidR="004916FA" w:rsidRPr="009B764B">
              <w:t>s</w:t>
            </w:r>
          </w:p>
        </w:tc>
        <w:tc>
          <w:tcPr>
            <w:tcW w:w="4675" w:type="dxa"/>
            <w:vAlign w:val="bottom"/>
          </w:tcPr>
          <w:p w14:paraId="1C792BF5" w14:textId="4350F659" w:rsidR="00984E08" w:rsidRPr="009B764B" w:rsidRDefault="00984E08" w:rsidP="007A643C">
            <w:pPr>
              <w:pStyle w:val="NoSpacing"/>
              <w:rPr>
                <w:lang w:val="fr-CA"/>
              </w:rPr>
            </w:pPr>
            <w:r w:rsidRPr="009B764B">
              <w:rPr>
                <w:lang w:val="fr-CA"/>
              </w:rPr>
              <w:t>Accessible</w:t>
            </w:r>
          </w:p>
        </w:tc>
      </w:tr>
      <w:tr w:rsidR="00984E08" w:rsidRPr="009B764B" w14:paraId="59CDC1B6" w14:textId="77777777">
        <w:tc>
          <w:tcPr>
            <w:tcW w:w="4675" w:type="dxa"/>
            <w:vAlign w:val="bottom"/>
          </w:tcPr>
          <w:p w14:paraId="3948877B" w14:textId="6C4657AF" w:rsidR="00984E08" w:rsidRPr="009B764B" w:rsidRDefault="001F1D8D" w:rsidP="007A643C">
            <w:pPr>
              <w:pStyle w:val="NoSpacing"/>
              <w:rPr>
                <w:lang w:val="fr-CA"/>
              </w:rPr>
            </w:pPr>
            <w:r w:rsidRPr="009B764B">
              <w:rPr>
                <w:lang w:val="fr-CA"/>
              </w:rPr>
              <w:t>Pique-Nique</w:t>
            </w:r>
          </w:p>
        </w:tc>
        <w:tc>
          <w:tcPr>
            <w:tcW w:w="4675" w:type="dxa"/>
            <w:vAlign w:val="bottom"/>
          </w:tcPr>
          <w:p w14:paraId="2E825A44" w14:textId="7E2F433F" w:rsidR="00984E08" w:rsidRPr="009B764B" w:rsidRDefault="00D75539" w:rsidP="007A643C">
            <w:pPr>
              <w:pStyle w:val="NoSpacing"/>
              <w:rPr>
                <w:lang w:val="fr-CA"/>
              </w:rPr>
            </w:pPr>
            <w:r w:rsidRPr="009B764B">
              <w:rPr>
                <w:lang w:val="fr-CA"/>
              </w:rPr>
              <w:t>Accès limité</w:t>
            </w:r>
          </w:p>
        </w:tc>
      </w:tr>
      <w:tr w:rsidR="00984E08" w:rsidRPr="009B764B" w14:paraId="20A1204F" w14:textId="77777777">
        <w:tc>
          <w:tcPr>
            <w:tcW w:w="4675" w:type="dxa"/>
            <w:vAlign w:val="bottom"/>
          </w:tcPr>
          <w:p w14:paraId="458D493F" w14:textId="746025F9" w:rsidR="00984E08" w:rsidRPr="009B764B" w:rsidRDefault="001F1D8D" w:rsidP="007A643C">
            <w:pPr>
              <w:pStyle w:val="NoSpacing"/>
              <w:rPr>
                <w:lang w:val="fr-CA"/>
              </w:rPr>
            </w:pPr>
            <w:r w:rsidRPr="009B764B">
              <w:rPr>
                <w:lang w:val="fr-CA"/>
              </w:rPr>
              <w:t>Espace foyer/Grill</w:t>
            </w:r>
          </w:p>
        </w:tc>
        <w:tc>
          <w:tcPr>
            <w:tcW w:w="4675" w:type="dxa"/>
            <w:vAlign w:val="bottom"/>
          </w:tcPr>
          <w:p w14:paraId="583FBF77" w14:textId="3C56431B" w:rsidR="00984E08" w:rsidRPr="009B764B" w:rsidRDefault="00D75539" w:rsidP="007A643C">
            <w:pPr>
              <w:pStyle w:val="NoSpacing"/>
              <w:rPr>
                <w:lang w:val="fr-CA"/>
              </w:rPr>
            </w:pPr>
            <w:r w:rsidRPr="009B764B">
              <w:rPr>
                <w:lang w:val="fr-CA"/>
              </w:rPr>
              <w:t>Accès limité</w:t>
            </w:r>
          </w:p>
        </w:tc>
      </w:tr>
      <w:tr w:rsidR="00984E08" w:rsidRPr="009B764B" w14:paraId="7EEA2C79" w14:textId="77777777">
        <w:tc>
          <w:tcPr>
            <w:tcW w:w="4675" w:type="dxa"/>
            <w:vAlign w:val="bottom"/>
          </w:tcPr>
          <w:p w14:paraId="606135A3" w14:textId="232231FA" w:rsidR="00984E08" w:rsidRPr="009B764B" w:rsidRDefault="001F1D8D" w:rsidP="007A643C">
            <w:pPr>
              <w:pStyle w:val="NoSpacing"/>
              <w:rPr>
                <w:lang w:val="fr-CA"/>
              </w:rPr>
            </w:pPr>
            <w:r w:rsidRPr="009B764B">
              <w:rPr>
                <w:lang w:val="fr-CA"/>
              </w:rPr>
              <w:t>Signalisation</w:t>
            </w:r>
          </w:p>
        </w:tc>
        <w:tc>
          <w:tcPr>
            <w:tcW w:w="4675" w:type="dxa"/>
            <w:vAlign w:val="bottom"/>
          </w:tcPr>
          <w:p w14:paraId="0C539E3C" w14:textId="23F9A72D" w:rsidR="00984E08" w:rsidRPr="009B764B" w:rsidRDefault="00984E08" w:rsidP="007A643C">
            <w:pPr>
              <w:pStyle w:val="NoSpacing"/>
              <w:rPr>
                <w:lang w:val="fr-CA"/>
              </w:rPr>
            </w:pPr>
            <w:r w:rsidRPr="009B764B">
              <w:rPr>
                <w:lang w:val="fr-CA"/>
              </w:rPr>
              <w:t>Accessible</w:t>
            </w:r>
          </w:p>
        </w:tc>
      </w:tr>
      <w:tr w:rsidR="00984E08" w:rsidRPr="009B764B" w14:paraId="4EFFE94C" w14:textId="77777777">
        <w:tc>
          <w:tcPr>
            <w:tcW w:w="4675" w:type="dxa"/>
            <w:vAlign w:val="bottom"/>
          </w:tcPr>
          <w:p w14:paraId="78B92580" w14:textId="0806BA1F" w:rsidR="00984E08" w:rsidRPr="009B764B" w:rsidRDefault="001F1D8D" w:rsidP="007A643C">
            <w:pPr>
              <w:pStyle w:val="NoSpacing"/>
              <w:rPr>
                <w:lang w:val="fr-CA"/>
              </w:rPr>
            </w:pPr>
            <w:r w:rsidRPr="009B764B">
              <w:rPr>
                <w:lang w:val="fr-CA"/>
              </w:rPr>
              <w:t>P</w:t>
            </w:r>
            <w:r w:rsidR="00984E08" w:rsidRPr="009B764B">
              <w:rPr>
                <w:lang w:val="fr-CA"/>
              </w:rPr>
              <w:t>i</w:t>
            </w:r>
            <w:r w:rsidRPr="009B764B">
              <w:rPr>
                <w:lang w:val="fr-CA"/>
              </w:rPr>
              <w:t>que-nique</w:t>
            </w:r>
          </w:p>
        </w:tc>
        <w:tc>
          <w:tcPr>
            <w:tcW w:w="4675" w:type="dxa"/>
            <w:vAlign w:val="bottom"/>
          </w:tcPr>
          <w:p w14:paraId="71E08FF7" w14:textId="7C0B99E8" w:rsidR="00984E08" w:rsidRPr="009B764B" w:rsidRDefault="00D75539" w:rsidP="007A643C">
            <w:pPr>
              <w:pStyle w:val="NoSpacing"/>
              <w:rPr>
                <w:lang w:val="fr-CA"/>
              </w:rPr>
            </w:pPr>
            <w:r w:rsidRPr="009B764B">
              <w:rPr>
                <w:lang w:val="fr-CA"/>
              </w:rPr>
              <w:t>Accès limité</w:t>
            </w:r>
          </w:p>
        </w:tc>
      </w:tr>
      <w:tr w:rsidR="00984E08" w:rsidRPr="009B764B" w14:paraId="2B1A2B42" w14:textId="77777777">
        <w:tc>
          <w:tcPr>
            <w:tcW w:w="4675" w:type="dxa"/>
            <w:vAlign w:val="bottom"/>
          </w:tcPr>
          <w:p w14:paraId="4AA5D81C" w14:textId="43CE6B95" w:rsidR="00984E08" w:rsidRPr="009B764B" w:rsidRDefault="00085738" w:rsidP="007A643C">
            <w:pPr>
              <w:pStyle w:val="NoSpacing"/>
              <w:rPr>
                <w:lang w:val="fr-CA"/>
              </w:rPr>
            </w:pPr>
            <w:r w:rsidRPr="009B764B">
              <w:rPr>
                <w:lang w:val="fr-CA"/>
              </w:rPr>
              <w:t>Zone à risques</w:t>
            </w:r>
          </w:p>
        </w:tc>
        <w:tc>
          <w:tcPr>
            <w:tcW w:w="4675" w:type="dxa"/>
            <w:vAlign w:val="bottom"/>
          </w:tcPr>
          <w:p w14:paraId="5760794C" w14:textId="086627B2" w:rsidR="00984E08" w:rsidRPr="009B764B" w:rsidRDefault="00D75539" w:rsidP="007A643C">
            <w:pPr>
              <w:pStyle w:val="NoSpacing"/>
              <w:rPr>
                <w:lang w:val="fr-CA"/>
              </w:rPr>
            </w:pPr>
            <w:r w:rsidRPr="009B764B">
              <w:rPr>
                <w:lang w:val="fr-CA"/>
              </w:rPr>
              <w:t>Modérément Accessible</w:t>
            </w:r>
          </w:p>
        </w:tc>
      </w:tr>
      <w:tr w:rsidR="00984E08" w:rsidRPr="009B764B" w14:paraId="6144FC61" w14:textId="77777777">
        <w:tc>
          <w:tcPr>
            <w:tcW w:w="4675" w:type="dxa"/>
            <w:vAlign w:val="bottom"/>
          </w:tcPr>
          <w:p w14:paraId="25FA43DE" w14:textId="7F4B25FA" w:rsidR="00984E08" w:rsidRPr="009B764B" w:rsidRDefault="007140A8" w:rsidP="007A643C">
            <w:pPr>
              <w:pStyle w:val="NoSpacing"/>
              <w:rPr>
                <w:lang w:val="fr-CA"/>
              </w:rPr>
            </w:pPr>
            <w:r w:rsidRPr="009B764B">
              <w:rPr>
                <w:lang w:val="fr-CA"/>
              </w:rPr>
              <w:t>P</w:t>
            </w:r>
            <w:r w:rsidRPr="009B764B">
              <w:t>oubelle</w:t>
            </w:r>
            <w:r w:rsidR="004916FA" w:rsidRPr="009B764B">
              <w:t>s</w:t>
            </w:r>
          </w:p>
        </w:tc>
        <w:tc>
          <w:tcPr>
            <w:tcW w:w="4675" w:type="dxa"/>
            <w:vAlign w:val="bottom"/>
          </w:tcPr>
          <w:p w14:paraId="0D0A5AAB" w14:textId="31997308" w:rsidR="00984E08" w:rsidRPr="009B764B" w:rsidRDefault="00984E08" w:rsidP="007A643C">
            <w:pPr>
              <w:pStyle w:val="NoSpacing"/>
              <w:rPr>
                <w:lang w:val="fr-CA"/>
              </w:rPr>
            </w:pPr>
            <w:r w:rsidRPr="009B764B">
              <w:rPr>
                <w:lang w:val="fr-CA"/>
              </w:rPr>
              <w:t>Accessible</w:t>
            </w:r>
          </w:p>
        </w:tc>
      </w:tr>
      <w:tr w:rsidR="00984E08" w:rsidRPr="009B764B" w14:paraId="5C5656A6" w14:textId="77777777">
        <w:tc>
          <w:tcPr>
            <w:tcW w:w="4675" w:type="dxa"/>
            <w:vAlign w:val="bottom"/>
          </w:tcPr>
          <w:p w14:paraId="2E93002A" w14:textId="47125031" w:rsidR="00D75539" w:rsidRPr="009B764B" w:rsidRDefault="00085738" w:rsidP="007A643C">
            <w:pPr>
              <w:pStyle w:val="NoSpacing"/>
              <w:rPr>
                <w:lang w:val="fr-CA"/>
              </w:rPr>
            </w:pPr>
            <w:r w:rsidRPr="009B764B">
              <w:rPr>
                <w:lang w:val="fr-CA"/>
              </w:rPr>
              <w:t>Débarcadère</w:t>
            </w:r>
          </w:p>
        </w:tc>
        <w:tc>
          <w:tcPr>
            <w:tcW w:w="4675" w:type="dxa"/>
            <w:vAlign w:val="bottom"/>
          </w:tcPr>
          <w:p w14:paraId="587A0673" w14:textId="0BE449C8" w:rsidR="00984E08" w:rsidRPr="009B764B" w:rsidRDefault="00984E08" w:rsidP="007A643C">
            <w:pPr>
              <w:pStyle w:val="NoSpacing"/>
              <w:rPr>
                <w:lang w:val="fr-CA"/>
              </w:rPr>
            </w:pPr>
            <w:r w:rsidRPr="009B764B">
              <w:rPr>
                <w:lang w:val="fr-CA"/>
              </w:rPr>
              <w:t>Accessible</w:t>
            </w:r>
          </w:p>
        </w:tc>
      </w:tr>
      <w:tr w:rsidR="00984E08" w:rsidRPr="009B764B" w14:paraId="71A19143" w14:textId="77777777">
        <w:tc>
          <w:tcPr>
            <w:tcW w:w="4675" w:type="dxa"/>
            <w:vAlign w:val="bottom"/>
          </w:tcPr>
          <w:p w14:paraId="7746F538" w14:textId="6FF7D9E8" w:rsidR="00984E08" w:rsidRPr="009B764B" w:rsidRDefault="00D75539" w:rsidP="007A643C">
            <w:pPr>
              <w:pStyle w:val="NoSpacing"/>
              <w:rPr>
                <w:lang w:val="fr-CA"/>
              </w:rPr>
            </w:pPr>
            <w:r w:rsidRPr="009B764B">
              <w:rPr>
                <w:lang w:val="fr-CA"/>
              </w:rPr>
              <w:lastRenderedPageBreak/>
              <w:t xml:space="preserve">Fontaine </w:t>
            </w:r>
            <w:r w:rsidR="0013333C" w:rsidRPr="009B764B">
              <w:rPr>
                <w:lang w:val="fr-CA"/>
              </w:rPr>
              <w:t>d’eau</w:t>
            </w:r>
          </w:p>
        </w:tc>
        <w:tc>
          <w:tcPr>
            <w:tcW w:w="4675" w:type="dxa"/>
            <w:vAlign w:val="bottom"/>
          </w:tcPr>
          <w:p w14:paraId="783A5A27" w14:textId="2FBB6F1F" w:rsidR="00984E08" w:rsidRPr="009B764B" w:rsidRDefault="00D75539" w:rsidP="007A643C">
            <w:pPr>
              <w:pStyle w:val="NoSpacing"/>
              <w:rPr>
                <w:lang w:val="fr-CA"/>
              </w:rPr>
            </w:pPr>
            <w:r w:rsidRPr="009B764B">
              <w:rPr>
                <w:lang w:val="fr-CA"/>
              </w:rPr>
              <w:t xml:space="preserve">Accès limité </w:t>
            </w:r>
          </w:p>
        </w:tc>
      </w:tr>
      <w:tr w:rsidR="00984E08" w:rsidRPr="009B764B" w14:paraId="607243DF" w14:textId="77777777">
        <w:tc>
          <w:tcPr>
            <w:tcW w:w="4675" w:type="dxa"/>
            <w:vAlign w:val="bottom"/>
          </w:tcPr>
          <w:p w14:paraId="5E4EA45C" w14:textId="26BE3CA3" w:rsidR="00984E08" w:rsidRPr="009B764B" w:rsidRDefault="00D75539" w:rsidP="007A643C">
            <w:pPr>
              <w:pStyle w:val="NoSpacing"/>
              <w:rPr>
                <w:lang w:val="fr-CA"/>
              </w:rPr>
            </w:pPr>
            <w:r w:rsidRPr="009B764B">
              <w:rPr>
                <w:lang w:val="fr-CA"/>
              </w:rPr>
              <w:t>Obstacle</w:t>
            </w:r>
          </w:p>
        </w:tc>
        <w:tc>
          <w:tcPr>
            <w:tcW w:w="4675" w:type="dxa"/>
            <w:vAlign w:val="bottom"/>
          </w:tcPr>
          <w:p w14:paraId="0A04425B" w14:textId="3354F8C9" w:rsidR="00984E08" w:rsidRPr="009B764B" w:rsidRDefault="00D75539" w:rsidP="007A643C">
            <w:pPr>
              <w:pStyle w:val="NoSpacing"/>
              <w:rPr>
                <w:lang w:val="fr-CA"/>
              </w:rPr>
            </w:pPr>
            <w:r w:rsidRPr="009B764B">
              <w:rPr>
                <w:lang w:val="fr-CA"/>
              </w:rPr>
              <w:t xml:space="preserve">Accès limité </w:t>
            </w:r>
          </w:p>
        </w:tc>
      </w:tr>
    </w:tbl>
    <w:p w14:paraId="775BF95E" w14:textId="52026D02" w:rsidR="00E07FE5" w:rsidRPr="009B764B" w:rsidRDefault="27C36DE3" w:rsidP="00FF738E">
      <w:pPr>
        <w:jc w:val="center"/>
        <w:rPr>
          <w:noProof/>
          <w:lang w:val="fr-CA"/>
        </w:rPr>
      </w:pPr>
      <w:r w:rsidRPr="009B764B">
        <w:rPr>
          <w:noProof/>
          <w:lang w:eastAsia="en-CA"/>
        </w:rPr>
        <w:drawing>
          <wp:inline distT="0" distB="0" distL="0" distR="0" wp14:anchorId="2BF963C3" wp14:editId="72B66BC2">
            <wp:extent cx="5943600" cy="4204970"/>
            <wp:effectExtent l="0" t="0" r="0" b="0"/>
            <wp:docPr id="23" name="Picture 23" descr="Carte d'accessibilité pour Deas Island- Island 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arte d'accessibilité pour Deas Island- Island Tip"/>
                    <pic:cNvPicPr/>
                  </pic:nvPicPr>
                  <pic:blipFill>
                    <a:blip r:embed="rId33">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421CC64F" w14:textId="64F0A3B5" w:rsidR="00793795" w:rsidRPr="009B764B" w:rsidRDefault="00793795" w:rsidP="00FF738E">
      <w:pPr>
        <w:jc w:val="center"/>
        <w:rPr>
          <w:noProof/>
          <w:lang w:val="fr-CA"/>
        </w:rPr>
      </w:pPr>
    </w:p>
    <w:p w14:paraId="7EC53CE1" w14:textId="77777777" w:rsidR="00793795" w:rsidRPr="009B764B" w:rsidRDefault="00793795" w:rsidP="00FF738E">
      <w:pPr>
        <w:jc w:val="center"/>
        <w:rPr>
          <w:noProof/>
          <w:lang w:val="fr-CA"/>
        </w:rPr>
      </w:pPr>
    </w:p>
    <w:tbl>
      <w:tblPr>
        <w:tblStyle w:val="TableGrid"/>
        <w:tblW w:w="0" w:type="auto"/>
        <w:tblLook w:val="04A0" w:firstRow="1" w:lastRow="0" w:firstColumn="1" w:lastColumn="0" w:noHBand="0" w:noVBand="1"/>
      </w:tblPr>
      <w:tblGrid>
        <w:gridCol w:w="4675"/>
        <w:gridCol w:w="4675"/>
      </w:tblGrid>
      <w:tr w:rsidR="00E07FE5" w:rsidRPr="009B764B" w14:paraId="1C541B75" w14:textId="77777777">
        <w:tc>
          <w:tcPr>
            <w:tcW w:w="4675" w:type="dxa"/>
            <w:shd w:val="clear" w:color="auto" w:fill="D9D9D9" w:themeFill="background1" w:themeFillShade="D9"/>
            <w:vAlign w:val="bottom"/>
          </w:tcPr>
          <w:p w14:paraId="1E7A92C5" w14:textId="29D1100A" w:rsidR="00E07FE5" w:rsidRPr="009B764B" w:rsidRDefault="00D75539">
            <w:pPr>
              <w:jc w:val="center"/>
              <w:rPr>
                <w:rFonts w:cs="Arial"/>
                <w:b/>
                <w:bCs/>
                <w:lang w:val="fr-CA"/>
              </w:rPr>
            </w:pPr>
            <w:r w:rsidRPr="009B764B">
              <w:rPr>
                <w:rFonts w:cs="Arial"/>
                <w:b/>
                <w:bCs/>
                <w:lang w:val="fr-CA"/>
              </w:rPr>
              <w:t>Éléments</w:t>
            </w:r>
          </w:p>
        </w:tc>
        <w:tc>
          <w:tcPr>
            <w:tcW w:w="4675" w:type="dxa"/>
            <w:shd w:val="clear" w:color="auto" w:fill="D9D9D9" w:themeFill="background1" w:themeFillShade="D9"/>
            <w:vAlign w:val="bottom"/>
          </w:tcPr>
          <w:p w14:paraId="5F5D60B6" w14:textId="0A896DB2" w:rsidR="00E07FE5" w:rsidRPr="009B764B" w:rsidRDefault="00E07FE5">
            <w:pPr>
              <w:jc w:val="center"/>
              <w:rPr>
                <w:rFonts w:cs="Arial"/>
                <w:b/>
                <w:bCs/>
                <w:lang w:val="fr-CA"/>
              </w:rPr>
            </w:pPr>
            <w:r w:rsidRPr="009B764B">
              <w:rPr>
                <w:rFonts w:cs="Arial"/>
                <w:b/>
                <w:bCs/>
                <w:color w:val="000000"/>
                <w:lang w:val="fr-CA"/>
              </w:rPr>
              <w:t>A</w:t>
            </w:r>
            <w:r w:rsidR="00D75539" w:rsidRPr="009B764B">
              <w:rPr>
                <w:rFonts w:cs="Arial"/>
                <w:b/>
                <w:bCs/>
                <w:color w:val="000000"/>
                <w:lang w:val="fr-CA"/>
              </w:rPr>
              <w:t>ccès</w:t>
            </w:r>
          </w:p>
        </w:tc>
      </w:tr>
      <w:tr w:rsidR="00984E08" w:rsidRPr="009B764B" w14:paraId="311E9DCD" w14:textId="77777777">
        <w:tc>
          <w:tcPr>
            <w:tcW w:w="4675" w:type="dxa"/>
            <w:vAlign w:val="bottom"/>
          </w:tcPr>
          <w:p w14:paraId="61AE1C36" w14:textId="14563881" w:rsidR="00984E08" w:rsidRPr="009B764B" w:rsidRDefault="006015E4" w:rsidP="00380E1A">
            <w:pPr>
              <w:pStyle w:val="NoSpacing"/>
              <w:rPr>
                <w:lang w:val="fr-CA"/>
              </w:rPr>
            </w:pPr>
            <w:r w:rsidRPr="009B764B">
              <w:rPr>
                <w:lang w:val="fr-CA"/>
              </w:rPr>
              <w:t>Place assises</w:t>
            </w:r>
          </w:p>
        </w:tc>
        <w:tc>
          <w:tcPr>
            <w:tcW w:w="4675" w:type="dxa"/>
            <w:vAlign w:val="bottom"/>
          </w:tcPr>
          <w:p w14:paraId="6F7D331C" w14:textId="6E857FE4" w:rsidR="00984E08" w:rsidRPr="009B764B" w:rsidRDefault="00D75539" w:rsidP="00380E1A">
            <w:pPr>
              <w:pStyle w:val="NoSpacing"/>
              <w:rPr>
                <w:lang w:val="fr-CA"/>
              </w:rPr>
            </w:pPr>
            <w:r w:rsidRPr="009B764B">
              <w:rPr>
                <w:lang w:val="fr-CA"/>
              </w:rPr>
              <w:t>Modérément Accessible</w:t>
            </w:r>
          </w:p>
        </w:tc>
      </w:tr>
      <w:tr w:rsidR="00984E08" w:rsidRPr="009B764B" w14:paraId="474CF9E6" w14:textId="77777777">
        <w:tc>
          <w:tcPr>
            <w:tcW w:w="4675" w:type="dxa"/>
            <w:vAlign w:val="bottom"/>
          </w:tcPr>
          <w:p w14:paraId="7E989936" w14:textId="00FCF0CB" w:rsidR="00984E08" w:rsidRPr="009B764B" w:rsidRDefault="007140A8" w:rsidP="00380E1A">
            <w:pPr>
              <w:pStyle w:val="NoSpacing"/>
              <w:rPr>
                <w:lang w:val="fr-CA"/>
              </w:rPr>
            </w:pPr>
            <w:r w:rsidRPr="009B764B">
              <w:rPr>
                <w:lang w:val="fr-CA"/>
              </w:rPr>
              <w:t>P</w:t>
            </w:r>
            <w:r w:rsidRPr="009B764B">
              <w:t>oubelle</w:t>
            </w:r>
            <w:r w:rsidR="004916FA" w:rsidRPr="009B764B">
              <w:t>s</w:t>
            </w:r>
          </w:p>
        </w:tc>
        <w:tc>
          <w:tcPr>
            <w:tcW w:w="4675" w:type="dxa"/>
            <w:vAlign w:val="bottom"/>
          </w:tcPr>
          <w:p w14:paraId="3F3AA15B" w14:textId="58352945" w:rsidR="00984E08" w:rsidRPr="009B764B" w:rsidRDefault="00984E08" w:rsidP="00380E1A">
            <w:pPr>
              <w:pStyle w:val="NoSpacing"/>
              <w:rPr>
                <w:lang w:val="fr-CA"/>
              </w:rPr>
            </w:pPr>
            <w:r w:rsidRPr="009B764B">
              <w:rPr>
                <w:lang w:val="fr-CA"/>
              </w:rPr>
              <w:t>Accessible</w:t>
            </w:r>
          </w:p>
        </w:tc>
      </w:tr>
      <w:tr w:rsidR="00984E08" w:rsidRPr="009B764B" w14:paraId="1E7BCD2B" w14:textId="77777777">
        <w:tc>
          <w:tcPr>
            <w:tcW w:w="4675" w:type="dxa"/>
            <w:vAlign w:val="bottom"/>
          </w:tcPr>
          <w:p w14:paraId="6F1BBE39" w14:textId="6EFAE61B" w:rsidR="00984E08" w:rsidRPr="009B764B" w:rsidRDefault="006015E4" w:rsidP="00380E1A">
            <w:pPr>
              <w:pStyle w:val="NoSpacing"/>
              <w:rPr>
                <w:lang w:val="fr-CA"/>
              </w:rPr>
            </w:pPr>
            <w:r w:rsidRPr="009B764B">
              <w:rPr>
                <w:lang w:val="fr-CA"/>
              </w:rPr>
              <w:t>Place assises</w:t>
            </w:r>
          </w:p>
        </w:tc>
        <w:tc>
          <w:tcPr>
            <w:tcW w:w="4675" w:type="dxa"/>
            <w:vAlign w:val="bottom"/>
          </w:tcPr>
          <w:p w14:paraId="165D9076" w14:textId="113205B9" w:rsidR="00984E08" w:rsidRPr="009B764B" w:rsidRDefault="00D75539" w:rsidP="00380E1A">
            <w:pPr>
              <w:pStyle w:val="NoSpacing"/>
              <w:rPr>
                <w:lang w:val="fr-CA"/>
              </w:rPr>
            </w:pPr>
            <w:r w:rsidRPr="009B764B">
              <w:rPr>
                <w:lang w:val="fr-CA"/>
              </w:rPr>
              <w:t>Modérément Accessible</w:t>
            </w:r>
          </w:p>
        </w:tc>
      </w:tr>
      <w:tr w:rsidR="00984E08" w:rsidRPr="009B764B" w14:paraId="4D2C9FE9" w14:textId="77777777">
        <w:tc>
          <w:tcPr>
            <w:tcW w:w="4675" w:type="dxa"/>
            <w:vAlign w:val="bottom"/>
          </w:tcPr>
          <w:p w14:paraId="0E7ABD58" w14:textId="4C5F06FD" w:rsidR="00984E08" w:rsidRPr="009B764B" w:rsidRDefault="006015E4" w:rsidP="00380E1A">
            <w:pPr>
              <w:pStyle w:val="NoSpacing"/>
              <w:rPr>
                <w:lang w:val="fr-CA"/>
              </w:rPr>
            </w:pPr>
            <w:r w:rsidRPr="009B764B">
              <w:rPr>
                <w:lang w:val="fr-CA"/>
              </w:rPr>
              <w:t>Carte</w:t>
            </w:r>
          </w:p>
        </w:tc>
        <w:tc>
          <w:tcPr>
            <w:tcW w:w="4675" w:type="dxa"/>
            <w:vAlign w:val="bottom"/>
          </w:tcPr>
          <w:p w14:paraId="15BEA0D4" w14:textId="28AF3082" w:rsidR="00984E08" w:rsidRPr="009B764B" w:rsidRDefault="00984E08" w:rsidP="00380E1A">
            <w:pPr>
              <w:pStyle w:val="NoSpacing"/>
              <w:rPr>
                <w:lang w:val="fr-CA"/>
              </w:rPr>
            </w:pPr>
            <w:r w:rsidRPr="009B764B">
              <w:rPr>
                <w:lang w:val="fr-CA"/>
              </w:rPr>
              <w:t>Accessible</w:t>
            </w:r>
          </w:p>
        </w:tc>
      </w:tr>
    </w:tbl>
    <w:p w14:paraId="1F754EE0" w14:textId="29E65159" w:rsidR="00E07FE5" w:rsidRPr="009B764B" w:rsidRDefault="00FF738E" w:rsidP="00FF738E">
      <w:pPr>
        <w:jc w:val="center"/>
        <w:rPr>
          <w:noProof/>
          <w:lang w:val="fr-CA"/>
        </w:rPr>
      </w:pPr>
      <w:r w:rsidRPr="009B764B">
        <w:rPr>
          <w:noProof/>
          <w:lang w:eastAsia="en-CA"/>
        </w:rPr>
        <w:lastRenderedPageBreak/>
        <w:drawing>
          <wp:inline distT="0" distB="0" distL="0" distR="0" wp14:anchorId="37B65EDD" wp14:editId="4ACA782A">
            <wp:extent cx="5943495" cy="4204970"/>
            <wp:effectExtent l="0" t="0" r="635" b="0"/>
            <wp:docPr id="24" name="Picture 24" descr="Carte montrant les caractéristiques et les sentiers du parc régional de Boundary Bay en Colombie-Britannique. Des informations sur l'accessibilité des caractéristiques sont également incluses en classant les sentiers comme faciles, difficiles, très difficiles, extrêmement difficiles ou non accessi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arte montrant les caractéristiques et les sentiers du parc régional de Boundary Bay en Colombie-Britannique. Des informations sur l'accessibilité des caractéristiques sont également incluses en classant les sentiers comme faciles, difficiles, très difficiles, extrêmement difficiles ou non accessibles."/>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495" cy="4204970"/>
                    </a:xfrm>
                    <a:prstGeom prst="rect">
                      <a:avLst/>
                    </a:prstGeom>
                  </pic:spPr>
                </pic:pic>
              </a:graphicData>
            </a:graphic>
          </wp:inline>
        </w:drawing>
      </w:r>
      <w:r w:rsidR="00793795" w:rsidRPr="009B764B">
        <w:rPr>
          <w:noProof/>
          <w:lang w:eastAsia="en-CA"/>
        </w:rPr>
        <w:drawing>
          <wp:inline distT="0" distB="0" distL="0" distR="0" wp14:anchorId="03CB9E13" wp14:editId="0F4BD7F1">
            <wp:extent cx="5586406" cy="352731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5" cstate="print">
                      <a:extLst>
                        <a:ext uri="{28A0092B-C50C-407E-A947-70E740481C1C}">
                          <a14:useLocalDpi xmlns:a14="http://schemas.microsoft.com/office/drawing/2010/main" val="0"/>
                        </a:ext>
                      </a:extLst>
                    </a:blip>
                    <a:srcRect l="5043" r="5043"/>
                    <a:stretch>
                      <a:fillRect/>
                    </a:stretch>
                  </pic:blipFill>
                  <pic:spPr bwMode="auto">
                    <a:xfrm>
                      <a:off x="0" y="0"/>
                      <a:ext cx="5586406" cy="3527314"/>
                    </a:xfrm>
                    <a:prstGeom prst="rect">
                      <a:avLst/>
                    </a:prstGeom>
                    <a:ln>
                      <a:noFill/>
                    </a:ln>
                    <a:extLst>
                      <a:ext uri="{53640926-AAD7-44D8-BBD7-CCE9431645EC}">
                        <a14:shadowObscured xmlns:a14="http://schemas.microsoft.com/office/drawing/2010/main"/>
                      </a:ext>
                    </a:extLst>
                  </pic:spPr>
                </pic:pic>
              </a:graphicData>
            </a:graphic>
          </wp:inline>
        </w:drawing>
      </w:r>
    </w:p>
    <w:p w14:paraId="68AE95AC" w14:textId="732BA4E6" w:rsidR="00E07FE5" w:rsidRPr="009B764B" w:rsidRDefault="27C36DE3" w:rsidP="00FF738E">
      <w:pPr>
        <w:jc w:val="center"/>
        <w:rPr>
          <w:noProof/>
          <w:lang w:val="fr-CA"/>
        </w:rPr>
      </w:pPr>
      <w:r w:rsidRPr="009B764B">
        <w:rPr>
          <w:noProof/>
          <w:lang w:eastAsia="en-CA"/>
        </w:rPr>
        <w:lastRenderedPageBreak/>
        <w:drawing>
          <wp:inline distT="0" distB="0" distL="0" distR="0" wp14:anchorId="4B1FDBA7" wp14:editId="05F34429">
            <wp:extent cx="5943600" cy="4204970"/>
            <wp:effectExtent l="0" t="0" r="0" b="0"/>
            <wp:docPr id="26" name="Picture 26" descr="Carte d'accessibilité pour Boundary Bay- Conc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arte d'accessibilité pour Boundary Bay- Concession"/>
                    <pic:cNvPicPr/>
                  </pic:nvPicPr>
                  <pic:blipFill>
                    <a:blip r:embed="rId36">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6C61F534" w14:textId="0508AA3B" w:rsidR="00793795" w:rsidRPr="009B764B" w:rsidRDefault="00793795" w:rsidP="00FF738E">
      <w:pPr>
        <w:jc w:val="center"/>
        <w:rPr>
          <w:noProof/>
          <w:lang w:val="fr-CA"/>
        </w:rPr>
      </w:pPr>
    </w:p>
    <w:p w14:paraId="387740EC" w14:textId="77777777" w:rsidR="00793795" w:rsidRPr="009B764B" w:rsidRDefault="00793795" w:rsidP="00FF738E">
      <w:pPr>
        <w:jc w:val="center"/>
        <w:rPr>
          <w:noProof/>
          <w:lang w:val="fr-CA"/>
        </w:rPr>
      </w:pPr>
    </w:p>
    <w:tbl>
      <w:tblPr>
        <w:tblStyle w:val="TableGrid"/>
        <w:tblW w:w="0" w:type="auto"/>
        <w:tblLook w:val="04A0" w:firstRow="1" w:lastRow="0" w:firstColumn="1" w:lastColumn="0" w:noHBand="0" w:noVBand="1"/>
      </w:tblPr>
      <w:tblGrid>
        <w:gridCol w:w="4675"/>
        <w:gridCol w:w="4675"/>
      </w:tblGrid>
      <w:tr w:rsidR="00E07FE5" w:rsidRPr="009B764B" w14:paraId="6FD2A054" w14:textId="77777777">
        <w:tc>
          <w:tcPr>
            <w:tcW w:w="4675" w:type="dxa"/>
            <w:shd w:val="clear" w:color="auto" w:fill="D9D9D9" w:themeFill="background1" w:themeFillShade="D9"/>
            <w:vAlign w:val="bottom"/>
          </w:tcPr>
          <w:p w14:paraId="0CB0CD77" w14:textId="7D67C333" w:rsidR="00E07FE5" w:rsidRPr="009B764B" w:rsidRDefault="009711E9">
            <w:pPr>
              <w:jc w:val="center"/>
              <w:rPr>
                <w:rFonts w:cs="Arial"/>
                <w:lang w:val="fr-CA"/>
              </w:rPr>
            </w:pPr>
            <w:r w:rsidRPr="009B764B">
              <w:rPr>
                <w:rFonts w:cs="Arial"/>
                <w:b/>
                <w:bCs/>
                <w:color w:val="000000"/>
                <w:lang w:val="fr-CA"/>
              </w:rPr>
              <w:t>Éléments</w:t>
            </w:r>
          </w:p>
        </w:tc>
        <w:tc>
          <w:tcPr>
            <w:tcW w:w="4675" w:type="dxa"/>
            <w:shd w:val="clear" w:color="auto" w:fill="D9D9D9" w:themeFill="background1" w:themeFillShade="D9"/>
            <w:vAlign w:val="bottom"/>
          </w:tcPr>
          <w:p w14:paraId="75C709DF" w14:textId="0665E808" w:rsidR="009711E9" w:rsidRPr="009B764B" w:rsidRDefault="00E07FE5" w:rsidP="009711E9">
            <w:pPr>
              <w:jc w:val="center"/>
              <w:rPr>
                <w:rFonts w:cs="Arial"/>
                <w:b/>
                <w:bCs/>
                <w:color w:val="000000"/>
                <w:lang w:val="fr-CA"/>
              </w:rPr>
            </w:pPr>
            <w:r w:rsidRPr="009B764B">
              <w:rPr>
                <w:rFonts w:cs="Arial"/>
                <w:b/>
                <w:bCs/>
                <w:color w:val="000000"/>
                <w:lang w:val="fr-CA"/>
              </w:rPr>
              <w:t>Acc</w:t>
            </w:r>
            <w:r w:rsidR="009711E9" w:rsidRPr="009B764B">
              <w:rPr>
                <w:rFonts w:cs="Arial"/>
                <w:b/>
                <w:bCs/>
                <w:color w:val="000000"/>
                <w:lang w:val="fr-CA"/>
              </w:rPr>
              <w:t>ès</w:t>
            </w:r>
          </w:p>
        </w:tc>
      </w:tr>
      <w:tr w:rsidR="00793795" w:rsidRPr="009B764B" w14:paraId="23618387" w14:textId="77777777">
        <w:tc>
          <w:tcPr>
            <w:tcW w:w="4675" w:type="dxa"/>
            <w:vAlign w:val="bottom"/>
          </w:tcPr>
          <w:p w14:paraId="7E5D9B24" w14:textId="315D48A1" w:rsidR="00793795" w:rsidRPr="009B764B" w:rsidRDefault="00D4135B" w:rsidP="00380E1A">
            <w:pPr>
              <w:pStyle w:val="NoSpacing"/>
              <w:rPr>
                <w:lang w:val="fr-CA"/>
              </w:rPr>
            </w:pPr>
            <w:r w:rsidRPr="009B764B">
              <w:rPr>
                <w:lang w:val="fr-CA"/>
              </w:rPr>
              <w:t>Zone de restauration</w:t>
            </w:r>
          </w:p>
        </w:tc>
        <w:tc>
          <w:tcPr>
            <w:tcW w:w="4675" w:type="dxa"/>
            <w:vAlign w:val="bottom"/>
          </w:tcPr>
          <w:p w14:paraId="6815B22E" w14:textId="67C0DA94" w:rsidR="00793795" w:rsidRPr="009B764B" w:rsidRDefault="00D75539" w:rsidP="00380E1A">
            <w:pPr>
              <w:pStyle w:val="NoSpacing"/>
              <w:rPr>
                <w:lang w:val="fr-CA"/>
              </w:rPr>
            </w:pPr>
            <w:r w:rsidRPr="009B764B">
              <w:rPr>
                <w:lang w:val="fr-CA"/>
              </w:rPr>
              <w:t>Modérément Accessible</w:t>
            </w:r>
          </w:p>
        </w:tc>
      </w:tr>
      <w:tr w:rsidR="00793795" w:rsidRPr="009B764B" w14:paraId="0C4A376E" w14:textId="77777777">
        <w:tc>
          <w:tcPr>
            <w:tcW w:w="4675" w:type="dxa"/>
            <w:vAlign w:val="bottom"/>
          </w:tcPr>
          <w:p w14:paraId="6EFF8C56" w14:textId="6748C3AE" w:rsidR="00793795" w:rsidRPr="009B764B" w:rsidRDefault="00D4135B" w:rsidP="00380E1A">
            <w:pPr>
              <w:pStyle w:val="NoSpacing"/>
              <w:rPr>
                <w:lang w:val="fr-CA"/>
              </w:rPr>
            </w:pPr>
            <w:r w:rsidRPr="009B764B">
              <w:rPr>
                <w:lang w:val="fr-CA"/>
              </w:rPr>
              <w:t xml:space="preserve">Fontaine </w:t>
            </w:r>
            <w:r w:rsidR="0013333C" w:rsidRPr="009B764B">
              <w:rPr>
                <w:lang w:val="fr-CA"/>
              </w:rPr>
              <w:t>d’eau</w:t>
            </w:r>
            <w:r w:rsidRPr="009B764B">
              <w:rPr>
                <w:lang w:val="fr-CA"/>
              </w:rPr>
              <w:t xml:space="preserve"> </w:t>
            </w:r>
          </w:p>
        </w:tc>
        <w:tc>
          <w:tcPr>
            <w:tcW w:w="4675" w:type="dxa"/>
            <w:vAlign w:val="bottom"/>
          </w:tcPr>
          <w:p w14:paraId="5CB7A538" w14:textId="2C04AA47" w:rsidR="00793795" w:rsidRPr="009B764B" w:rsidRDefault="00D75539" w:rsidP="00380E1A">
            <w:pPr>
              <w:pStyle w:val="NoSpacing"/>
              <w:rPr>
                <w:lang w:val="fr-CA"/>
              </w:rPr>
            </w:pPr>
            <w:r w:rsidRPr="009B764B">
              <w:rPr>
                <w:lang w:val="fr-CA"/>
              </w:rPr>
              <w:t>Modérément Accessible</w:t>
            </w:r>
          </w:p>
        </w:tc>
      </w:tr>
      <w:tr w:rsidR="00793795" w:rsidRPr="009B764B" w14:paraId="0B0455D3" w14:textId="77777777">
        <w:tc>
          <w:tcPr>
            <w:tcW w:w="4675" w:type="dxa"/>
            <w:vAlign w:val="bottom"/>
          </w:tcPr>
          <w:p w14:paraId="163D2186" w14:textId="70DB4465" w:rsidR="00793795" w:rsidRPr="009B764B" w:rsidRDefault="00835FBC" w:rsidP="00380E1A">
            <w:pPr>
              <w:pStyle w:val="NoSpacing"/>
              <w:rPr>
                <w:lang w:val="fr-CA"/>
              </w:rPr>
            </w:pPr>
            <w:r w:rsidRPr="009B764B">
              <w:rPr>
                <w:lang w:val="fr-CA"/>
              </w:rPr>
              <w:t>Vestiaire</w:t>
            </w:r>
          </w:p>
        </w:tc>
        <w:tc>
          <w:tcPr>
            <w:tcW w:w="4675" w:type="dxa"/>
            <w:vAlign w:val="bottom"/>
          </w:tcPr>
          <w:p w14:paraId="423BCBC0" w14:textId="43D1D945" w:rsidR="00793795" w:rsidRPr="009B764B" w:rsidRDefault="00D75539" w:rsidP="00380E1A">
            <w:pPr>
              <w:pStyle w:val="NoSpacing"/>
              <w:rPr>
                <w:lang w:val="fr-CA"/>
              </w:rPr>
            </w:pPr>
            <w:r w:rsidRPr="009B764B">
              <w:rPr>
                <w:lang w:val="fr-CA"/>
              </w:rPr>
              <w:t>Modérément Accessible</w:t>
            </w:r>
          </w:p>
        </w:tc>
      </w:tr>
      <w:tr w:rsidR="00793795" w:rsidRPr="009B764B" w14:paraId="7FBD64D2" w14:textId="77777777">
        <w:tc>
          <w:tcPr>
            <w:tcW w:w="4675" w:type="dxa"/>
            <w:vAlign w:val="bottom"/>
          </w:tcPr>
          <w:p w14:paraId="405D47A9" w14:textId="5E729226" w:rsidR="00793795" w:rsidRPr="009B764B" w:rsidRDefault="00835FBC" w:rsidP="00380E1A">
            <w:pPr>
              <w:pStyle w:val="NoSpacing"/>
              <w:rPr>
                <w:lang w:val="fr-CA"/>
              </w:rPr>
            </w:pPr>
            <w:r w:rsidRPr="009B764B">
              <w:rPr>
                <w:lang w:val="fr-CA"/>
              </w:rPr>
              <w:t>Vestiaire</w:t>
            </w:r>
          </w:p>
        </w:tc>
        <w:tc>
          <w:tcPr>
            <w:tcW w:w="4675" w:type="dxa"/>
            <w:vAlign w:val="bottom"/>
          </w:tcPr>
          <w:p w14:paraId="5592E739" w14:textId="75F3FB20" w:rsidR="00793795" w:rsidRPr="009B764B" w:rsidRDefault="00D75539" w:rsidP="00380E1A">
            <w:pPr>
              <w:pStyle w:val="NoSpacing"/>
              <w:rPr>
                <w:lang w:val="fr-CA"/>
              </w:rPr>
            </w:pPr>
            <w:r w:rsidRPr="009B764B">
              <w:rPr>
                <w:lang w:val="fr-CA"/>
              </w:rPr>
              <w:t>Modérément Accessible</w:t>
            </w:r>
          </w:p>
        </w:tc>
      </w:tr>
      <w:tr w:rsidR="00793795" w:rsidRPr="009B764B" w14:paraId="0417E2AA" w14:textId="77777777">
        <w:tc>
          <w:tcPr>
            <w:tcW w:w="4675" w:type="dxa"/>
            <w:vAlign w:val="bottom"/>
          </w:tcPr>
          <w:p w14:paraId="1FD1DACE" w14:textId="55E60A8A" w:rsidR="00793795" w:rsidRPr="009B764B" w:rsidRDefault="00835FBC" w:rsidP="00380E1A">
            <w:pPr>
              <w:pStyle w:val="NoSpacing"/>
              <w:rPr>
                <w:lang w:val="fr-CA"/>
              </w:rPr>
            </w:pPr>
            <w:r w:rsidRPr="009B764B">
              <w:rPr>
                <w:lang w:val="fr-CA"/>
              </w:rPr>
              <w:t>Stationnement</w:t>
            </w:r>
          </w:p>
        </w:tc>
        <w:tc>
          <w:tcPr>
            <w:tcW w:w="4675" w:type="dxa"/>
            <w:vAlign w:val="bottom"/>
          </w:tcPr>
          <w:p w14:paraId="50C3D6E5" w14:textId="415550DB" w:rsidR="00793795" w:rsidRPr="009B764B" w:rsidRDefault="00793795" w:rsidP="00380E1A">
            <w:pPr>
              <w:pStyle w:val="NoSpacing"/>
              <w:rPr>
                <w:lang w:val="fr-CA"/>
              </w:rPr>
            </w:pPr>
            <w:r w:rsidRPr="009B764B">
              <w:rPr>
                <w:lang w:val="fr-CA"/>
              </w:rPr>
              <w:t>Accessible</w:t>
            </w:r>
          </w:p>
        </w:tc>
      </w:tr>
      <w:tr w:rsidR="00793795" w:rsidRPr="009B764B" w14:paraId="71F46785" w14:textId="77777777">
        <w:tc>
          <w:tcPr>
            <w:tcW w:w="4675" w:type="dxa"/>
            <w:vAlign w:val="bottom"/>
          </w:tcPr>
          <w:p w14:paraId="235F5493" w14:textId="283C1CDF" w:rsidR="00793795" w:rsidRPr="009B764B" w:rsidRDefault="00835FBC" w:rsidP="00380E1A">
            <w:pPr>
              <w:pStyle w:val="NoSpacing"/>
              <w:rPr>
                <w:lang w:val="fr-CA"/>
              </w:rPr>
            </w:pPr>
            <w:r w:rsidRPr="009B764B">
              <w:rPr>
                <w:lang w:val="fr-CA"/>
              </w:rPr>
              <w:t>Rampe d’accès descendante</w:t>
            </w:r>
          </w:p>
        </w:tc>
        <w:tc>
          <w:tcPr>
            <w:tcW w:w="4675" w:type="dxa"/>
            <w:vAlign w:val="bottom"/>
          </w:tcPr>
          <w:p w14:paraId="1B3C4374" w14:textId="37218C42" w:rsidR="00793795" w:rsidRPr="009B764B" w:rsidRDefault="00793795" w:rsidP="00380E1A">
            <w:pPr>
              <w:pStyle w:val="NoSpacing"/>
              <w:rPr>
                <w:lang w:val="fr-CA"/>
              </w:rPr>
            </w:pPr>
            <w:r w:rsidRPr="009B764B">
              <w:rPr>
                <w:lang w:val="fr-CA"/>
              </w:rPr>
              <w:t>Accessible</w:t>
            </w:r>
          </w:p>
        </w:tc>
      </w:tr>
      <w:tr w:rsidR="00793795" w:rsidRPr="009B764B" w14:paraId="12C93CA4" w14:textId="77777777">
        <w:tc>
          <w:tcPr>
            <w:tcW w:w="4675" w:type="dxa"/>
            <w:vAlign w:val="bottom"/>
          </w:tcPr>
          <w:p w14:paraId="483443DD" w14:textId="7047CA43" w:rsidR="00793795" w:rsidRPr="009B764B" w:rsidRDefault="00835FBC" w:rsidP="00380E1A">
            <w:pPr>
              <w:pStyle w:val="NoSpacing"/>
              <w:rPr>
                <w:lang w:val="fr-CA"/>
              </w:rPr>
            </w:pPr>
            <w:r w:rsidRPr="009B764B">
              <w:rPr>
                <w:lang w:val="fr-CA"/>
              </w:rPr>
              <w:t>Rampe d’accès montante</w:t>
            </w:r>
          </w:p>
        </w:tc>
        <w:tc>
          <w:tcPr>
            <w:tcW w:w="4675" w:type="dxa"/>
            <w:vAlign w:val="bottom"/>
          </w:tcPr>
          <w:p w14:paraId="181C5A84" w14:textId="5249F9EB" w:rsidR="00793795" w:rsidRPr="009B764B" w:rsidRDefault="00793795" w:rsidP="00380E1A">
            <w:pPr>
              <w:pStyle w:val="NoSpacing"/>
              <w:rPr>
                <w:lang w:val="fr-CA"/>
              </w:rPr>
            </w:pPr>
            <w:r w:rsidRPr="009B764B">
              <w:rPr>
                <w:lang w:val="fr-CA"/>
              </w:rPr>
              <w:t>Accessible</w:t>
            </w:r>
          </w:p>
        </w:tc>
      </w:tr>
      <w:tr w:rsidR="00793795" w:rsidRPr="009B764B" w14:paraId="16C6A7EA" w14:textId="77777777">
        <w:tc>
          <w:tcPr>
            <w:tcW w:w="4675" w:type="dxa"/>
            <w:vAlign w:val="bottom"/>
          </w:tcPr>
          <w:p w14:paraId="4D282C61" w14:textId="45C0505B" w:rsidR="00793795" w:rsidRPr="009B764B" w:rsidRDefault="00835FBC" w:rsidP="00380E1A">
            <w:pPr>
              <w:pStyle w:val="NoSpacing"/>
              <w:rPr>
                <w:lang w:val="fr-CA"/>
              </w:rPr>
            </w:pPr>
            <w:r w:rsidRPr="009B764B">
              <w:rPr>
                <w:lang w:val="fr-CA"/>
              </w:rPr>
              <w:t>Vestiaire</w:t>
            </w:r>
          </w:p>
        </w:tc>
        <w:tc>
          <w:tcPr>
            <w:tcW w:w="4675" w:type="dxa"/>
            <w:vAlign w:val="bottom"/>
          </w:tcPr>
          <w:p w14:paraId="193B660C" w14:textId="152EB994" w:rsidR="00793795" w:rsidRPr="009B764B" w:rsidRDefault="00D75539" w:rsidP="00380E1A">
            <w:pPr>
              <w:pStyle w:val="NoSpacing"/>
              <w:rPr>
                <w:lang w:val="fr-CA"/>
              </w:rPr>
            </w:pPr>
            <w:r w:rsidRPr="009B764B">
              <w:rPr>
                <w:lang w:val="fr-CA"/>
              </w:rPr>
              <w:t>Modérément Accessible</w:t>
            </w:r>
          </w:p>
        </w:tc>
      </w:tr>
      <w:tr w:rsidR="00793795" w:rsidRPr="009B764B" w14:paraId="51FC3757" w14:textId="77777777">
        <w:tc>
          <w:tcPr>
            <w:tcW w:w="4675" w:type="dxa"/>
            <w:vAlign w:val="bottom"/>
          </w:tcPr>
          <w:p w14:paraId="5E246F68" w14:textId="5654ADE6" w:rsidR="00793795" w:rsidRPr="009B764B" w:rsidRDefault="00835FBC" w:rsidP="00380E1A">
            <w:pPr>
              <w:pStyle w:val="NoSpacing"/>
              <w:rPr>
                <w:lang w:val="fr-CA"/>
              </w:rPr>
            </w:pPr>
            <w:r w:rsidRPr="009B764B">
              <w:rPr>
                <w:lang w:val="fr-CA"/>
              </w:rPr>
              <w:t>Débarcadère</w:t>
            </w:r>
          </w:p>
        </w:tc>
        <w:tc>
          <w:tcPr>
            <w:tcW w:w="4675" w:type="dxa"/>
            <w:vAlign w:val="bottom"/>
          </w:tcPr>
          <w:p w14:paraId="36D2D9D9" w14:textId="448263C3" w:rsidR="00793795" w:rsidRPr="009B764B" w:rsidRDefault="00793795" w:rsidP="00380E1A">
            <w:pPr>
              <w:pStyle w:val="NoSpacing"/>
              <w:rPr>
                <w:lang w:val="fr-CA"/>
              </w:rPr>
            </w:pPr>
            <w:r w:rsidRPr="009B764B">
              <w:rPr>
                <w:lang w:val="fr-CA"/>
              </w:rPr>
              <w:t>Accessible</w:t>
            </w:r>
          </w:p>
        </w:tc>
      </w:tr>
      <w:tr w:rsidR="00793795" w:rsidRPr="009B764B" w14:paraId="40D7F7E5" w14:textId="77777777">
        <w:tc>
          <w:tcPr>
            <w:tcW w:w="4675" w:type="dxa"/>
            <w:vAlign w:val="bottom"/>
          </w:tcPr>
          <w:p w14:paraId="53E3F8D1" w14:textId="08062F81" w:rsidR="00793795" w:rsidRPr="009B764B" w:rsidRDefault="00835FBC" w:rsidP="00380E1A">
            <w:pPr>
              <w:pStyle w:val="NoSpacing"/>
              <w:rPr>
                <w:lang w:val="fr-CA"/>
              </w:rPr>
            </w:pPr>
            <w:r w:rsidRPr="009B764B">
              <w:rPr>
                <w:lang w:val="fr-CA"/>
              </w:rPr>
              <w:t>Zone à risque</w:t>
            </w:r>
          </w:p>
        </w:tc>
        <w:tc>
          <w:tcPr>
            <w:tcW w:w="4675" w:type="dxa"/>
            <w:vAlign w:val="bottom"/>
          </w:tcPr>
          <w:p w14:paraId="6BCD5F90" w14:textId="4C327145" w:rsidR="00793795" w:rsidRPr="009B764B" w:rsidRDefault="00D75539" w:rsidP="00380E1A">
            <w:pPr>
              <w:pStyle w:val="NoSpacing"/>
              <w:rPr>
                <w:lang w:val="fr-CA"/>
              </w:rPr>
            </w:pPr>
            <w:r w:rsidRPr="009B764B">
              <w:rPr>
                <w:lang w:val="fr-CA"/>
              </w:rPr>
              <w:t>Modérément Accessible</w:t>
            </w:r>
          </w:p>
        </w:tc>
      </w:tr>
      <w:tr w:rsidR="00793795" w:rsidRPr="009B764B" w14:paraId="7D0B0580" w14:textId="77777777">
        <w:tc>
          <w:tcPr>
            <w:tcW w:w="4675" w:type="dxa"/>
            <w:vAlign w:val="bottom"/>
          </w:tcPr>
          <w:p w14:paraId="384DEB47" w14:textId="738ABC03" w:rsidR="00793795" w:rsidRPr="009B764B" w:rsidRDefault="00835FBC" w:rsidP="00380E1A">
            <w:pPr>
              <w:pStyle w:val="NoSpacing"/>
              <w:rPr>
                <w:lang w:val="fr-CA"/>
              </w:rPr>
            </w:pPr>
            <w:r w:rsidRPr="009B764B">
              <w:rPr>
                <w:lang w:val="fr-CA"/>
              </w:rPr>
              <w:t>Escaliers</w:t>
            </w:r>
          </w:p>
        </w:tc>
        <w:tc>
          <w:tcPr>
            <w:tcW w:w="4675" w:type="dxa"/>
            <w:vAlign w:val="bottom"/>
          </w:tcPr>
          <w:p w14:paraId="2047C987" w14:textId="6EB9E273" w:rsidR="00793795" w:rsidRPr="009B764B" w:rsidRDefault="00793795" w:rsidP="00380E1A">
            <w:pPr>
              <w:pStyle w:val="NoSpacing"/>
              <w:rPr>
                <w:lang w:val="fr-CA"/>
              </w:rPr>
            </w:pPr>
            <w:r w:rsidRPr="009B764B">
              <w:rPr>
                <w:lang w:val="fr-CA"/>
              </w:rPr>
              <w:t>Accessible</w:t>
            </w:r>
          </w:p>
        </w:tc>
      </w:tr>
    </w:tbl>
    <w:p w14:paraId="7E509E8A" w14:textId="0BF112AD" w:rsidR="00793795" w:rsidRPr="009B764B" w:rsidRDefault="27C36DE3" w:rsidP="00FF738E">
      <w:pPr>
        <w:jc w:val="center"/>
        <w:rPr>
          <w:noProof/>
          <w:lang w:val="fr-CA"/>
        </w:rPr>
      </w:pPr>
      <w:r w:rsidRPr="009B764B">
        <w:rPr>
          <w:noProof/>
          <w:lang w:eastAsia="en-CA"/>
        </w:rPr>
        <w:lastRenderedPageBreak/>
        <w:drawing>
          <wp:inline distT="0" distB="0" distL="0" distR="0" wp14:anchorId="214E6574" wp14:editId="3E7FC6F3">
            <wp:extent cx="5943600" cy="4204970"/>
            <wp:effectExtent l="0" t="0" r="0" b="0"/>
            <wp:docPr id="27" name="Picture 27" descr="Carte d'accessibilité pour Boundary Bay- Recreatio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arte d'accessibilité pour Boundary Bay- Recreation Area"/>
                    <pic:cNvPicPr/>
                  </pic:nvPicPr>
                  <pic:blipFill>
                    <a:blip r:embed="rId37">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3A663543" w14:textId="7E1630F0" w:rsidR="00793795" w:rsidRPr="009B764B" w:rsidRDefault="00793795" w:rsidP="00FF738E">
      <w:pPr>
        <w:jc w:val="center"/>
        <w:rPr>
          <w:noProof/>
          <w:lang w:val="fr-CA"/>
        </w:rPr>
      </w:pPr>
    </w:p>
    <w:p w14:paraId="34607314" w14:textId="77777777" w:rsidR="00793795" w:rsidRPr="009B764B" w:rsidRDefault="00793795" w:rsidP="00FF738E">
      <w:pPr>
        <w:jc w:val="center"/>
        <w:rPr>
          <w:noProof/>
          <w:lang w:val="fr-CA"/>
        </w:rPr>
      </w:pPr>
    </w:p>
    <w:tbl>
      <w:tblPr>
        <w:tblStyle w:val="TableGrid"/>
        <w:tblW w:w="0" w:type="auto"/>
        <w:tblLook w:val="04A0" w:firstRow="1" w:lastRow="0" w:firstColumn="1" w:lastColumn="0" w:noHBand="0" w:noVBand="1"/>
      </w:tblPr>
      <w:tblGrid>
        <w:gridCol w:w="4675"/>
        <w:gridCol w:w="4675"/>
      </w:tblGrid>
      <w:tr w:rsidR="00793795" w:rsidRPr="009B764B" w14:paraId="52D0BACE" w14:textId="77777777">
        <w:tc>
          <w:tcPr>
            <w:tcW w:w="4675" w:type="dxa"/>
            <w:shd w:val="clear" w:color="auto" w:fill="D9D9D9" w:themeFill="background1" w:themeFillShade="D9"/>
            <w:vAlign w:val="bottom"/>
          </w:tcPr>
          <w:p w14:paraId="75DF0BCA" w14:textId="0E16C1CA" w:rsidR="00793795" w:rsidRPr="009B764B" w:rsidRDefault="009711E9">
            <w:pPr>
              <w:jc w:val="center"/>
              <w:rPr>
                <w:rFonts w:cs="Arial"/>
                <w:lang w:val="fr-CA"/>
              </w:rPr>
            </w:pPr>
            <w:r w:rsidRPr="009B764B">
              <w:rPr>
                <w:rFonts w:cs="Arial"/>
                <w:b/>
                <w:bCs/>
                <w:color w:val="000000"/>
                <w:lang w:val="fr-CA"/>
              </w:rPr>
              <w:t>Éléments</w:t>
            </w:r>
          </w:p>
        </w:tc>
        <w:tc>
          <w:tcPr>
            <w:tcW w:w="4675" w:type="dxa"/>
            <w:shd w:val="clear" w:color="auto" w:fill="D9D9D9" w:themeFill="background1" w:themeFillShade="D9"/>
            <w:vAlign w:val="bottom"/>
          </w:tcPr>
          <w:p w14:paraId="08D447BC" w14:textId="6C4FE371" w:rsidR="00793795" w:rsidRPr="009B764B" w:rsidRDefault="00793795">
            <w:pPr>
              <w:jc w:val="center"/>
              <w:rPr>
                <w:rFonts w:cs="Arial"/>
                <w:lang w:val="fr-CA"/>
              </w:rPr>
            </w:pPr>
            <w:r w:rsidRPr="009B764B">
              <w:rPr>
                <w:rFonts w:cs="Arial"/>
                <w:b/>
                <w:bCs/>
                <w:color w:val="000000"/>
                <w:lang w:val="fr-CA"/>
              </w:rPr>
              <w:t>Acc</w:t>
            </w:r>
            <w:r w:rsidR="00835FBC" w:rsidRPr="009B764B">
              <w:rPr>
                <w:rFonts w:cs="Arial"/>
                <w:b/>
                <w:bCs/>
                <w:color w:val="000000"/>
                <w:lang w:val="fr-CA"/>
              </w:rPr>
              <w:t>ès</w:t>
            </w:r>
          </w:p>
        </w:tc>
      </w:tr>
      <w:tr w:rsidR="00793795" w:rsidRPr="009B764B" w14:paraId="44A84CDC" w14:textId="77777777">
        <w:tc>
          <w:tcPr>
            <w:tcW w:w="4675" w:type="dxa"/>
            <w:vAlign w:val="bottom"/>
          </w:tcPr>
          <w:p w14:paraId="2C9B63ED" w14:textId="35C94789" w:rsidR="00793795" w:rsidRPr="009B764B" w:rsidRDefault="00835FBC" w:rsidP="00380E1A">
            <w:pPr>
              <w:pStyle w:val="NoSpacing"/>
              <w:rPr>
                <w:lang w:val="fr-CA"/>
              </w:rPr>
            </w:pPr>
            <w:r w:rsidRPr="009B764B">
              <w:rPr>
                <w:lang w:val="fr-CA"/>
              </w:rPr>
              <w:t>Terrain de tennis</w:t>
            </w:r>
          </w:p>
        </w:tc>
        <w:tc>
          <w:tcPr>
            <w:tcW w:w="4675" w:type="dxa"/>
            <w:vAlign w:val="bottom"/>
          </w:tcPr>
          <w:p w14:paraId="605554EF" w14:textId="69605100" w:rsidR="00793795" w:rsidRPr="009B764B" w:rsidRDefault="00D75539" w:rsidP="00380E1A">
            <w:pPr>
              <w:pStyle w:val="NoSpacing"/>
              <w:rPr>
                <w:lang w:val="fr-CA"/>
              </w:rPr>
            </w:pPr>
            <w:r w:rsidRPr="009B764B">
              <w:rPr>
                <w:lang w:val="fr-CA"/>
              </w:rPr>
              <w:t xml:space="preserve">Accès limité </w:t>
            </w:r>
          </w:p>
        </w:tc>
      </w:tr>
      <w:tr w:rsidR="00793795" w:rsidRPr="009B764B" w14:paraId="312B36A3" w14:textId="77777777">
        <w:tc>
          <w:tcPr>
            <w:tcW w:w="4675" w:type="dxa"/>
            <w:vAlign w:val="bottom"/>
          </w:tcPr>
          <w:p w14:paraId="07996D51" w14:textId="73298220" w:rsidR="00793795" w:rsidRPr="009B764B" w:rsidRDefault="00835FBC" w:rsidP="00380E1A">
            <w:pPr>
              <w:pStyle w:val="NoSpacing"/>
              <w:rPr>
                <w:lang w:val="fr-CA"/>
              </w:rPr>
            </w:pPr>
            <w:r w:rsidRPr="009B764B">
              <w:rPr>
                <w:lang w:val="fr-CA"/>
              </w:rPr>
              <w:t>Terrain de jeux</w:t>
            </w:r>
          </w:p>
        </w:tc>
        <w:tc>
          <w:tcPr>
            <w:tcW w:w="4675" w:type="dxa"/>
            <w:vAlign w:val="bottom"/>
          </w:tcPr>
          <w:p w14:paraId="2403644A" w14:textId="0D963F4C" w:rsidR="00793795" w:rsidRPr="009B764B" w:rsidRDefault="00793795" w:rsidP="00380E1A">
            <w:pPr>
              <w:pStyle w:val="NoSpacing"/>
              <w:rPr>
                <w:lang w:val="fr-CA"/>
              </w:rPr>
            </w:pPr>
            <w:r w:rsidRPr="009B764B">
              <w:rPr>
                <w:lang w:val="fr-CA"/>
              </w:rPr>
              <w:t>Accessible</w:t>
            </w:r>
          </w:p>
        </w:tc>
      </w:tr>
      <w:tr w:rsidR="00793795" w:rsidRPr="009B764B" w14:paraId="7E263517" w14:textId="77777777">
        <w:tc>
          <w:tcPr>
            <w:tcW w:w="4675" w:type="dxa"/>
            <w:vAlign w:val="bottom"/>
          </w:tcPr>
          <w:p w14:paraId="61DBD731" w14:textId="3D11C253" w:rsidR="00793795" w:rsidRPr="009B764B" w:rsidRDefault="009711E9" w:rsidP="00380E1A">
            <w:pPr>
              <w:pStyle w:val="NoSpacing"/>
              <w:rPr>
                <w:lang w:val="fr-CA"/>
              </w:rPr>
            </w:pPr>
            <w:r w:rsidRPr="009B764B">
              <w:rPr>
                <w:lang w:val="fr-CA"/>
              </w:rPr>
              <w:t>Place assises</w:t>
            </w:r>
          </w:p>
        </w:tc>
        <w:tc>
          <w:tcPr>
            <w:tcW w:w="4675" w:type="dxa"/>
            <w:vAlign w:val="bottom"/>
          </w:tcPr>
          <w:p w14:paraId="49DB53AF" w14:textId="4713B8CD" w:rsidR="00793795" w:rsidRPr="009B764B" w:rsidRDefault="00D75539" w:rsidP="00380E1A">
            <w:pPr>
              <w:pStyle w:val="NoSpacing"/>
              <w:rPr>
                <w:lang w:val="fr-CA"/>
              </w:rPr>
            </w:pPr>
            <w:r w:rsidRPr="009B764B">
              <w:rPr>
                <w:lang w:val="fr-CA"/>
              </w:rPr>
              <w:t>Modérément Accessible</w:t>
            </w:r>
          </w:p>
        </w:tc>
      </w:tr>
      <w:tr w:rsidR="00793795" w:rsidRPr="009B764B" w14:paraId="5DC5D125" w14:textId="77777777">
        <w:tc>
          <w:tcPr>
            <w:tcW w:w="4675" w:type="dxa"/>
            <w:vAlign w:val="bottom"/>
          </w:tcPr>
          <w:p w14:paraId="1ACFAF5D" w14:textId="2689AED8" w:rsidR="00793795" w:rsidRPr="009B764B" w:rsidRDefault="00835FBC" w:rsidP="00380E1A">
            <w:pPr>
              <w:pStyle w:val="NoSpacing"/>
              <w:rPr>
                <w:lang w:val="fr-CA"/>
              </w:rPr>
            </w:pPr>
            <w:r w:rsidRPr="009B764B">
              <w:rPr>
                <w:lang w:val="fr-CA"/>
              </w:rPr>
              <w:t>Espace de foyer</w:t>
            </w:r>
          </w:p>
        </w:tc>
        <w:tc>
          <w:tcPr>
            <w:tcW w:w="4675" w:type="dxa"/>
            <w:vAlign w:val="bottom"/>
          </w:tcPr>
          <w:p w14:paraId="2C874DF1" w14:textId="20F5BB33" w:rsidR="00793795" w:rsidRPr="009B764B" w:rsidRDefault="00D75539" w:rsidP="00380E1A">
            <w:pPr>
              <w:pStyle w:val="NoSpacing"/>
              <w:rPr>
                <w:lang w:val="fr-CA"/>
              </w:rPr>
            </w:pPr>
            <w:r w:rsidRPr="009B764B">
              <w:rPr>
                <w:lang w:val="fr-CA"/>
              </w:rPr>
              <w:t xml:space="preserve">Accès limité </w:t>
            </w:r>
          </w:p>
        </w:tc>
      </w:tr>
      <w:tr w:rsidR="00793795" w:rsidRPr="009B764B" w14:paraId="41F66900" w14:textId="77777777">
        <w:tc>
          <w:tcPr>
            <w:tcW w:w="4675" w:type="dxa"/>
            <w:vAlign w:val="bottom"/>
          </w:tcPr>
          <w:p w14:paraId="08F553EF" w14:textId="00230BA2" w:rsidR="00793795" w:rsidRPr="009B764B" w:rsidRDefault="00835FBC" w:rsidP="00380E1A">
            <w:pPr>
              <w:pStyle w:val="NoSpacing"/>
              <w:rPr>
                <w:lang w:val="fr-CA"/>
              </w:rPr>
            </w:pPr>
            <w:r w:rsidRPr="009B764B">
              <w:rPr>
                <w:lang w:val="fr-CA"/>
              </w:rPr>
              <w:t xml:space="preserve">Fontaine </w:t>
            </w:r>
            <w:r w:rsidR="0013333C" w:rsidRPr="009B764B">
              <w:rPr>
                <w:lang w:val="fr-CA"/>
              </w:rPr>
              <w:t>d’eau</w:t>
            </w:r>
          </w:p>
        </w:tc>
        <w:tc>
          <w:tcPr>
            <w:tcW w:w="4675" w:type="dxa"/>
            <w:vAlign w:val="bottom"/>
          </w:tcPr>
          <w:p w14:paraId="46A1A2FC" w14:textId="19AA20A5" w:rsidR="00793795" w:rsidRPr="009B764B" w:rsidRDefault="00793795" w:rsidP="00380E1A">
            <w:pPr>
              <w:pStyle w:val="NoSpacing"/>
              <w:rPr>
                <w:lang w:val="fr-CA"/>
              </w:rPr>
            </w:pPr>
            <w:r w:rsidRPr="009B764B">
              <w:rPr>
                <w:lang w:val="fr-CA"/>
              </w:rPr>
              <w:t>Accessible</w:t>
            </w:r>
          </w:p>
        </w:tc>
      </w:tr>
      <w:tr w:rsidR="00793795" w:rsidRPr="009B764B" w14:paraId="3E9FC19A" w14:textId="77777777">
        <w:tc>
          <w:tcPr>
            <w:tcW w:w="4675" w:type="dxa"/>
            <w:vAlign w:val="bottom"/>
          </w:tcPr>
          <w:p w14:paraId="2526FB78" w14:textId="3B9BC6CA" w:rsidR="00793795" w:rsidRPr="009B764B" w:rsidRDefault="00835FBC" w:rsidP="00380E1A">
            <w:pPr>
              <w:pStyle w:val="NoSpacing"/>
              <w:rPr>
                <w:lang w:val="fr-CA"/>
              </w:rPr>
            </w:pPr>
            <w:r w:rsidRPr="009B764B">
              <w:rPr>
                <w:lang w:val="fr-CA"/>
              </w:rPr>
              <w:t>P</w:t>
            </w:r>
            <w:r w:rsidR="00793795" w:rsidRPr="009B764B">
              <w:rPr>
                <w:lang w:val="fr-CA"/>
              </w:rPr>
              <w:t>i</w:t>
            </w:r>
            <w:r w:rsidRPr="009B764B">
              <w:rPr>
                <w:lang w:val="fr-CA"/>
              </w:rPr>
              <w:t>que-nique</w:t>
            </w:r>
          </w:p>
        </w:tc>
        <w:tc>
          <w:tcPr>
            <w:tcW w:w="4675" w:type="dxa"/>
            <w:vAlign w:val="bottom"/>
          </w:tcPr>
          <w:p w14:paraId="6389F598" w14:textId="48ECD29C" w:rsidR="00793795" w:rsidRPr="009B764B" w:rsidRDefault="00D75539" w:rsidP="00380E1A">
            <w:pPr>
              <w:pStyle w:val="NoSpacing"/>
              <w:rPr>
                <w:lang w:val="fr-CA"/>
              </w:rPr>
            </w:pPr>
            <w:r w:rsidRPr="009B764B">
              <w:rPr>
                <w:lang w:val="fr-CA"/>
              </w:rPr>
              <w:t xml:space="preserve">Accès limité </w:t>
            </w:r>
          </w:p>
        </w:tc>
      </w:tr>
      <w:tr w:rsidR="00793795" w:rsidRPr="009B764B" w14:paraId="78C40341" w14:textId="77777777">
        <w:tc>
          <w:tcPr>
            <w:tcW w:w="4675" w:type="dxa"/>
            <w:vAlign w:val="bottom"/>
          </w:tcPr>
          <w:p w14:paraId="11D314AE" w14:textId="5CEF2FB7" w:rsidR="00793795" w:rsidRPr="009B764B" w:rsidRDefault="00835FBC" w:rsidP="00380E1A">
            <w:pPr>
              <w:pStyle w:val="NoSpacing"/>
              <w:rPr>
                <w:lang w:val="fr-CA"/>
              </w:rPr>
            </w:pPr>
            <w:r w:rsidRPr="009B764B">
              <w:rPr>
                <w:lang w:val="fr-CA"/>
              </w:rPr>
              <w:t>Plage</w:t>
            </w:r>
          </w:p>
        </w:tc>
        <w:tc>
          <w:tcPr>
            <w:tcW w:w="4675" w:type="dxa"/>
            <w:vAlign w:val="bottom"/>
          </w:tcPr>
          <w:p w14:paraId="69CD019E" w14:textId="20DD3060" w:rsidR="00793795" w:rsidRPr="009B764B" w:rsidRDefault="00D75539" w:rsidP="00380E1A">
            <w:pPr>
              <w:pStyle w:val="NoSpacing"/>
              <w:rPr>
                <w:lang w:val="fr-CA"/>
              </w:rPr>
            </w:pPr>
            <w:r w:rsidRPr="009B764B">
              <w:rPr>
                <w:lang w:val="fr-CA"/>
              </w:rPr>
              <w:t xml:space="preserve">Accès limité </w:t>
            </w:r>
          </w:p>
        </w:tc>
      </w:tr>
    </w:tbl>
    <w:p w14:paraId="233DA5C3" w14:textId="0F0CEF9A" w:rsidR="00793795" w:rsidRPr="009B764B" w:rsidRDefault="00793795" w:rsidP="00FF738E">
      <w:pPr>
        <w:jc w:val="center"/>
        <w:rPr>
          <w:noProof/>
          <w:lang w:val="fr-CA"/>
        </w:rPr>
      </w:pPr>
    </w:p>
    <w:p w14:paraId="1E4B2EC1" w14:textId="3698A171" w:rsidR="00E07FE5" w:rsidRPr="009B764B" w:rsidRDefault="27C36DE3" w:rsidP="00FF738E">
      <w:pPr>
        <w:jc w:val="center"/>
        <w:rPr>
          <w:noProof/>
          <w:lang w:val="fr-CA"/>
        </w:rPr>
      </w:pPr>
      <w:r w:rsidRPr="009B764B">
        <w:rPr>
          <w:noProof/>
          <w:lang w:eastAsia="en-CA"/>
        </w:rPr>
        <w:lastRenderedPageBreak/>
        <w:drawing>
          <wp:inline distT="0" distB="0" distL="0" distR="0" wp14:anchorId="4EC1E5D2" wp14:editId="6F4D0686">
            <wp:extent cx="5943600" cy="4204970"/>
            <wp:effectExtent l="0" t="0" r="0" b="0"/>
            <wp:docPr id="28" name="Picture 28" descr="Carte d'accessibilité pour Boundary Bay- Raptor T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arte d'accessibilité pour Boundary Bay- Raptor Trail"/>
                    <pic:cNvPicPr/>
                  </pic:nvPicPr>
                  <pic:blipFill>
                    <a:blip r:embed="rId38">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187642E5" w14:textId="77777777" w:rsidR="00793795" w:rsidRPr="009B764B" w:rsidRDefault="00793795" w:rsidP="00FF738E">
      <w:pPr>
        <w:jc w:val="center"/>
        <w:rPr>
          <w:noProof/>
          <w:lang w:val="fr-CA"/>
        </w:rPr>
      </w:pPr>
    </w:p>
    <w:p w14:paraId="6B6C9BF9" w14:textId="77777777" w:rsidR="00793795" w:rsidRPr="009B764B" w:rsidRDefault="00793795" w:rsidP="00FF738E">
      <w:pPr>
        <w:jc w:val="center"/>
        <w:rPr>
          <w:noProof/>
          <w:lang w:val="fr-CA"/>
        </w:rPr>
      </w:pPr>
    </w:p>
    <w:tbl>
      <w:tblPr>
        <w:tblStyle w:val="TableGrid"/>
        <w:tblW w:w="0" w:type="auto"/>
        <w:tblLook w:val="04A0" w:firstRow="1" w:lastRow="0" w:firstColumn="1" w:lastColumn="0" w:noHBand="0" w:noVBand="1"/>
      </w:tblPr>
      <w:tblGrid>
        <w:gridCol w:w="4675"/>
        <w:gridCol w:w="4675"/>
      </w:tblGrid>
      <w:tr w:rsidR="00E07FE5" w:rsidRPr="009B764B" w14:paraId="0A122B0C" w14:textId="77777777">
        <w:tc>
          <w:tcPr>
            <w:tcW w:w="4675" w:type="dxa"/>
            <w:shd w:val="clear" w:color="auto" w:fill="D9D9D9" w:themeFill="background1" w:themeFillShade="D9"/>
            <w:vAlign w:val="bottom"/>
          </w:tcPr>
          <w:p w14:paraId="454D7403" w14:textId="34D217A8" w:rsidR="00E07FE5" w:rsidRPr="009B764B" w:rsidRDefault="009711E9">
            <w:pPr>
              <w:jc w:val="center"/>
              <w:rPr>
                <w:lang w:val="fr-CA"/>
              </w:rPr>
            </w:pPr>
            <w:r w:rsidRPr="009B764B">
              <w:rPr>
                <w:rFonts w:ascii="Calibri" w:hAnsi="Calibri" w:cs="Calibri"/>
                <w:b/>
                <w:bCs/>
                <w:color w:val="000000"/>
                <w:lang w:val="fr-CA"/>
              </w:rPr>
              <w:t>Éléments</w:t>
            </w:r>
          </w:p>
        </w:tc>
        <w:tc>
          <w:tcPr>
            <w:tcW w:w="4675" w:type="dxa"/>
            <w:shd w:val="clear" w:color="auto" w:fill="D9D9D9" w:themeFill="background1" w:themeFillShade="D9"/>
            <w:vAlign w:val="bottom"/>
          </w:tcPr>
          <w:p w14:paraId="47685F05" w14:textId="77777777" w:rsidR="00E07FE5" w:rsidRPr="009B764B" w:rsidRDefault="00E07FE5">
            <w:pPr>
              <w:jc w:val="center"/>
              <w:rPr>
                <w:lang w:val="fr-CA"/>
              </w:rPr>
            </w:pPr>
            <w:r w:rsidRPr="009B764B">
              <w:rPr>
                <w:rFonts w:ascii="Calibri" w:hAnsi="Calibri" w:cs="Calibri"/>
                <w:b/>
                <w:bCs/>
                <w:color w:val="000000"/>
                <w:lang w:val="fr-CA"/>
              </w:rPr>
              <w:t>Access</w:t>
            </w:r>
          </w:p>
        </w:tc>
      </w:tr>
      <w:tr w:rsidR="00793795" w:rsidRPr="009B764B" w14:paraId="269F31E4" w14:textId="77777777">
        <w:tc>
          <w:tcPr>
            <w:tcW w:w="4675" w:type="dxa"/>
            <w:vAlign w:val="bottom"/>
          </w:tcPr>
          <w:p w14:paraId="760A11DF" w14:textId="019D365D" w:rsidR="00793795" w:rsidRPr="009B764B" w:rsidRDefault="009711E9" w:rsidP="00380E1A">
            <w:pPr>
              <w:pStyle w:val="NoSpacing"/>
              <w:rPr>
                <w:lang w:val="fr-CA"/>
              </w:rPr>
            </w:pPr>
            <w:r w:rsidRPr="009B764B">
              <w:rPr>
                <w:lang w:val="fr-CA"/>
              </w:rPr>
              <w:t>Place assises</w:t>
            </w:r>
          </w:p>
        </w:tc>
        <w:tc>
          <w:tcPr>
            <w:tcW w:w="4675" w:type="dxa"/>
            <w:vAlign w:val="bottom"/>
          </w:tcPr>
          <w:p w14:paraId="7B5C7FC9" w14:textId="632A9E0C" w:rsidR="00793795" w:rsidRPr="009B764B" w:rsidRDefault="00D75539" w:rsidP="00380E1A">
            <w:pPr>
              <w:pStyle w:val="NoSpacing"/>
              <w:rPr>
                <w:lang w:val="fr-CA"/>
              </w:rPr>
            </w:pPr>
            <w:r w:rsidRPr="009B764B">
              <w:rPr>
                <w:lang w:val="fr-CA"/>
              </w:rPr>
              <w:t xml:space="preserve">Accès limité </w:t>
            </w:r>
          </w:p>
        </w:tc>
      </w:tr>
      <w:tr w:rsidR="00793795" w:rsidRPr="009B764B" w14:paraId="634B2C66" w14:textId="77777777">
        <w:tc>
          <w:tcPr>
            <w:tcW w:w="4675" w:type="dxa"/>
            <w:vAlign w:val="bottom"/>
          </w:tcPr>
          <w:p w14:paraId="4449B2A6" w14:textId="071CFACF" w:rsidR="00793795" w:rsidRPr="009B764B" w:rsidRDefault="002C3702" w:rsidP="00380E1A">
            <w:pPr>
              <w:pStyle w:val="NoSpacing"/>
              <w:rPr>
                <w:lang w:val="fr-CA"/>
              </w:rPr>
            </w:pPr>
            <w:r w:rsidRPr="009B764B">
              <w:rPr>
                <w:lang w:val="fr-CA"/>
              </w:rPr>
              <w:t>Carte</w:t>
            </w:r>
          </w:p>
        </w:tc>
        <w:tc>
          <w:tcPr>
            <w:tcW w:w="4675" w:type="dxa"/>
            <w:vAlign w:val="bottom"/>
          </w:tcPr>
          <w:p w14:paraId="5A575455" w14:textId="1B7069A6" w:rsidR="00793795" w:rsidRPr="009B764B" w:rsidRDefault="00793795" w:rsidP="00380E1A">
            <w:pPr>
              <w:pStyle w:val="NoSpacing"/>
              <w:rPr>
                <w:lang w:val="fr-CA"/>
              </w:rPr>
            </w:pPr>
            <w:r w:rsidRPr="009B764B">
              <w:rPr>
                <w:lang w:val="fr-CA"/>
              </w:rPr>
              <w:t>Accessible</w:t>
            </w:r>
          </w:p>
        </w:tc>
      </w:tr>
      <w:tr w:rsidR="00793795" w:rsidRPr="009B764B" w14:paraId="2386710C" w14:textId="77777777">
        <w:tc>
          <w:tcPr>
            <w:tcW w:w="4675" w:type="dxa"/>
            <w:vAlign w:val="bottom"/>
          </w:tcPr>
          <w:p w14:paraId="55F337FE" w14:textId="5CD0B7FA" w:rsidR="00793795" w:rsidRPr="009B764B" w:rsidRDefault="002C3702" w:rsidP="00380E1A">
            <w:pPr>
              <w:pStyle w:val="NoSpacing"/>
              <w:rPr>
                <w:lang w:val="fr-CA"/>
              </w:rPr>
            </w:pPr>
            <w:r w:rsidRPr="009B764B">
              <w:rPr>
                <w:lang w:val="fr-CA"/>
              </w:rPr>
              <w:t>Signalisation</w:t>
            </w:r>
          </w:p>
        </w:tc>
        <w:tc>
          <w:tcPr>
            <w:tcW w:w="4675" w:type="dxa"/>
            <w:vAlign w:val="bottom"/>
          </w:tcPr>
          <w:p w14:paraId="6EB7FD89" w14:textId="18A41CF3" w:rsidR="00793795" w:rsidRPr="009B764B" w:rsidRDefault="00D75539" w:rsidP="00380E1A">
            <w:pPr>
              <w:pStyle w:val="NoSpacing"/>
              <w:rPr>
                <w:lang w:val="fr-CA"/>
              </w:rPr>
            </w:pPr>
            <w:r w:rsidRPr="009B764B">
              <w:rPr>
                <w:lang w:val="fr-CA"/>
              </w:rPr>
              <w:t>Modérément Accessible</w:t>
            </w:r>
          </w:p>
        </w:tc>
      </w:tr>
    </w:tbl>
    <w:p w14:paraId="6F24F05E" w14:textId="4215F0A6" w:rsidR="00793795" w:rsidRPr="009B764B" w:rsidRDefault="27C36DE3" w:rsidP="00FF738E">
      <w:pPr>
        <w:jc w:val="center"/>
        <w:rPr>
          <w:noProof/>
          <w:lang w:val="fr-CA"/>
        </w:rPr>
      </w:pPr>
      <w:r w:rsidRPr="009B764B">
        <w:rPr>
          <w:noProof/>
          <w:lang w:eastAsia="en-CA"/>
        </w:rPr>
        <w:lastRenderedPageBreak/>
        <w:drawing>
          <wp:inline distT="0" distB="0" distL="0" distR="0" wp14:anchorId="0579DD49" wp14:editId="1644359E">
            <wp:extent cx="5943600" cy="4204970"/>
            <wp:effectExtent l="0" t="0" r="0" b="0"/>
            <wp:docPr id="29" name="Picture 29" descr="Carte d'accessibilité pour Boundary Bay- N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arte d'accessibilité pour Boundary Bay- North"/>
                    <pic:cNvPicPr/>
                  </pic:nvPicPr>
                  <pic:blipFill>
                    <a:blip r:embed="rId39">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5EBDE8CB" w14:textId="77777777" w:rsidR="00793795" w:rsidRPr="009B764B" w:rsidRDefault="00793795" w:rsidP="00FF738E">
      <w:pPr>
        <w:jc w:val="center"/>
        <w:rPr>
          <w:noProof/>
          <w:lang w:val="fr-CA"/>
        </w:rPr>
      </w:pPr>
    </w:p>
    <w:p w14:paraId="5D3B2C0E" w14:textId="77777777" w:rsidR="00793795" w:rsidRPr="009B764B" w:rsidRDefault="00793795" w:rsidP="00FF738E">
      <w:pPr>
        <w:jc w:val="center"/>
        <w:rPr>
          <w:noProof/>
          <w:lang w:val="fr-CA"/>
        </w:rPr>
      </w:pPr>
    </w:p>
    <w:tbl>
      <w:tblPr>
        <w:tblStyle w:val="TableGrid"/>
        <w:tblW w:w="0" w:type="auto"/>
        <w:tblLook w:val="04A0" w:firstRow="1" w:lastRow="0" w:firstColumn="1" w:lastColumn="0" w:noHBand="0" w:noVBand="1"/>
      </w:tblPr>
      <w:tblGrid>
        <w:gridCol w:w="4675"/>
        <w:gridCol w:w="4675"/>
      </w:tblGrid>
      <w:tr w:rsidR="00793795" w:rsidRPr="009B764B" w14:paraId="2955074F" w14:textId="77777777">
        <w:tc>
          <w:tcPr>
            <w:tcW w:w="4675" w:type="dxa"/>
            <w:shd w:val="clear" w:color="auto" w:fill="D9D9D9" w:themeFill="background1" w:themeFillShade="D9"/>
            <w:vAlign w:val="bottom"/>
          </w:tcPr>
          <w:p w14:paraId="772634BD" w14:textId="72BC41F5" w:rsidR="00793795" w:rsidRPr="009B764B" w:rsidRDefault="009711E9">
            <w:pPr>
              <w:jc w:val="center"/>
              <w:rPr>
                <w:lang w:val="fr-CA"/>
              </w:rPr>
            </w:pPr>
            <w:r w:rsidRPr="009B764B">
              <w:rPr>
                <w:rFonts w:ascii="Calibri" w:hAnsi="Calibri" w:cs="Calibri"/>
                <w:b/>
                <w:bCs/>
                <w:color w:val="000000"/>
                <w:lang w:val="fr-CA"/>
              </w:rPr>
              <w:t>Éléments</w:t>
            </w:r>
          </w:p>
        </w:tc>
        <w:tc>
          <w:tcPr>
            <w:tcW w:w="4675" w:type="dxa"/>
            <w:shd w:val="clear" w:color="auto" w:fill="D9D9D9" w:themeFill="background1" w:themeFillShade="D9"/>
            <w:vAlign w:val="bottom"/>
          </w:tcPr>
          <w:p w14:paraId="0FC23AC3" w14:textId="77777777" w:rsidR="00793795" w:rsidRPr="009B764B" w:rsidRDefault="00793795">
            <w:pPr>
              <w:jc w:val="center"/>
              <w:rPr>
                <w:lang w:val="fr-CA"/>
              </w:rPr>
            </w:pPr>
            <w:r w:rsidRPr="009B764B">
              <w:rPr>
                <w:rFonts w:ascii="Calibri" w:hAnsi="Calibri" w:cs="Calibri"/>
                <w:b/>
                <w:bCs/>
                <w:color w:val="000000"/>
                <w:lang w:val="fr-CA"/>
              </w:rPr>
              <w:t>Access</w:t>
            </w:r>
          </w:p>
        </w:tc>
      </w:tr>
      <w:tr w:rsidR="00793795" w:rsidRPr="009B764B" w14:paraId="000E1385" w14:textId="77777777">
        <w:tc>
          <w:tcPr>
            <w:tcW w:w="4675" w:type="dxa"/>
            <w:vAlign w:val="bottom"/>
          </w:tcPr>
          <w:p w14:paraId="3E062B94" w14:textId="70E6605B" w:rsidR="00793795" w:rsidRPr="009B764B" w:rsidRDefault="00B42642" w:rsidP="00380E1A">
            <w:pPr>
              <w:pStyle w:val="NoSpacing"/>
              <w:rPr>
                <w:lang w:val="fr-CA"/>
              </w:rPr>
            </w:pPr>
            <w:r w:rsidRPr="009B764B">
              <w:rPr>
                <w:lang w:val="fr-CA"/>
              </w:rPr>
              <w:t>Poubelles</w:t>
            </w:r>
          </w:p>
        </w:tc>
        <w:tc>
          <w:tcPr>
            <w:tcW w:w="4675" w:type="dxa"/>
            <w:vAlign w:val="bottom"/>
          </w:tcPr>
          <w:p w14:paraId="0DC2AA5B" w14:textId="10D48AB6" w:rsidR="00793795" w:rsidRPr="009B764B" w:rsidRDefault="00793795" w:rsidP="00380E1A">
            <w:pPr>
              <w:pStyle w:val="NoSpacing"/>
              <w:rPr>
                <w:lang w:val="fr-CA"/>
              </w:rPr>
            </w:pPr>
            <w:r w:rsidRPr="009B764B">
              <w:rPr>
                <w:lang w:val="fr-CA"/>
              </w:rPr>
              <w:t>Accessible</w:t>
            </w:r>
          </w:p>
        </w:tc>
      </w:tr>
      <w:tr w:rsidR="00793795" w:rsidRPr="009B764B" w14:paraId="2190CE54" w14:textId="77777777">
        <w:tc>
          <w:tcPr>
            <w:tcW w:w="4675" w:type="dxa"/>
            <w:vAlign w:val="bottom"/>
          </w:tcPr>
          <w:p w14:paraId="370F7A1B" w14:textId="730E83B7" w:rsidR="00793795" w:rsidRPr="009B764B" w:rsidRDefault="004F2A79" w:rsidP="00380E1A">
            <w:pPr>
              <w:pStyle w:val="NoSpacing"/>
              <w:rPr>
                <w:lang w:val="fr-CA"/>
              </w:rPr>
            </w:pPr>
            <w:r w:rsidRPr="009B764B">
              <w:rPr>
                <w:lang w:val="fr-CA"/>
              </w:rPr>
              <w:t>Carte</w:t>
            </w:r>
          </w:p>
        </w:tc>
        <w:tc>
          <w:tcPr>
            <w:tcW w:w="4675" w:type="dxa"/>
            <w:vAlign w:val="bottom"/>
          </w:tcPr>
          <w:p w14:paraId="67CC3EC4" w14:textId="01BFC119" w:rsidR="00793795" w:rsidRPr="009B764B" w:rsidRDefault="00793795" w:rsidP="00380E1A">
            <w:pPr>
              <w:pStyle w:val="NoSpacing"/>
              <w:rPr>
                <w:lang w:val="fr-CA"/>
              </w:rPr>
            </w:pPr>
            <w:r w:rsidRPr="009B764B">
              <w:rPr>
                <w:lang w:val="fr-CA"/>
              </w:rPr>
              <w:t>Accessible</w:t>
            </w:r>
          </w:p>
        </w:tc>
      </w:tr>
      <w:tr w:rsidR="00793795" w:rsidRPr="009B764B" w14:paraId="2E22782E" w14:textId="77777777">
        <w:tc>
          <w:tcPr>
            <w:tcW w:w="4675" w:type="dxa"/>
            <w:vAlign w:val="bottom"/>
          </w:tcPr>
          <w:p w14:paraId="4B484049" w14:textId="2F37718D" w:rsidR="00793795" w:rsidRPr="009B764B" w:rsidRDefault="004F2A79" w:rsidP="00380E1A">
            <w:pPr>
              <w:pStyle w:val="NoSpacing"/>
              <w:rPr>
                <w:lang w:val="fr-CA"/>
              </w:rPr>
            </w:pPr>
            <w:r w:rsidRPr="009B764B">
              <w:rPr>
                <w:lang w:val="fr-CA"/>
              </w:rPr>
              <w:t>Point de vue</w:t>
            </w:r>
          </w:p>
        </w:tc>
        <w:tc>
          <w:tcPr>
            <w:tcW w:w="4675" w:type="dxa"/>
            <w:vAlign w:val="bottom"/>
          </w:tcPr>
          <w:p w14:paraId="2DD70D35" w14:textId="4FB48267" w:rsidR="00793795" w:rsidRPr="009B764B" w:rsidRDefault="00793795" w:rsidP="00380E1A">
            <w:pPr>
              <w:pStyle w:val="NoSpacing"/>
              <w:rPr>
                <w:lang w:val="fr-CA"/>
              </w:rPr>
            </w:pPr>
            <w:r w:rsidRPr="009B764B">
              <w:rPr>
                <w:lang w:val="fr-CA"/>
              </w:rPr>
              <w:t>Accessible</w:t>
            </w:r>
          </w:p>
        </w:tc>
      </w:tr>
      <w:tr w:rsidR="00793795" w:rsidRPr="009B764B" w14:paraId="276EBFFB" w14:textId="77777777">
        <w:tc>
          <w:tcPr>
            <w:tcW w:w="4675" w:type="dxa"/>
            <w:vAlign w:val="bottom"/>
          </w:tcPr>
          <w:p w14:paraId="7B6952F3" w14:textId="5F57E314" w:rsidR="00793795" w:rsidRPr="009B764B" w:rsidRDefault="004F2A79" w:rsidP="00380E1A">
            <w:pPr>
              <w:pStyle w:val="NoSpacing"/>
              <w:rPr>
                <w:lang w:val="fr-CA"/>
              </w:rPr>
            </w:pPr>
            <w:r w:rsidRPr="009B764B">
              <w:rPr>
                <w:lang w:val="fr-CA"/>
              </w:rPr>
              <w:t>Point de vue</w:t>
            </w:r>
          </w:p>
        </w:tc>
        <w:tc>
          <w:tcPr>
            <w:tcW w:w="4675" w:type="dxa"/>
            <w:vAlign w:val="bottom"/>
          </w:tcPr>
          <w:p w14:paraId="12A0371B" w14:textId="535D18B9" w:rsidR="00793795" w:rsidRPr="009B764B" w:rsidRDefault="00D75539" w:rsidP="00380E1A">
            <w:pPr>
              <w:pStyle w:val="NoSpacing"/>
              <w:rPr>
                <w:lang w:val="fr-CA"/>
              </w:rPr>
            </w:pPr>
            <w:r w:rsidRPr="009B764B">
              <w:rPr>
                <w:lang w:val="fr-CA"/>
              </w:rPr>
              <w:t xml:space="preserve">Accès limité </w:t>
            </w:r>
          </w:p>
        </w:tc>
      </w:tr>
    </w:tbl>
    <w:p w14:paraId="0D20BCB3" w14:textId="741D9E21" w:rsidR="00E07FE5" w:rsidRPr="009B764B" w:rsidRDefault="00FF738E" w:rsidP="00FF738E">
      <w:pPr>
        <w:jc w:val="center"/>
        <w:rPr>
          <w:noProof/>
          <w:lang w:val="fr-CA"/>
        </w:rPr>
      </w:pPr>
      <w:r w:rsidRPr="009B764B">
        <w:rPr>
          <w:noProof/>
          <w:lang w:eastAsia="en-CA"/>
        </w:rPr>
        <w:lastRenderedPageBreak/>
        <w:drawing>
          <wp:inline distT="0" distB="0" distL="0" distR="0" wp14:anchorId="60169B75" wp14:editId="41A9C526">
            <wp:extent cx="5943495" cy="4204970"/>
            <wp:effectExtent l="0" t="0" r="635" b="0"/>
            <wp:docPr id="30" name="Picture 30" descr="Carte montrant les caractéristiques et les sentiers du parc Stanley en Colombie-Britannique. Des informations sur l'accessibilité des caractéristiques sont également incluses en classant les sentiers comme faciles, difficiles, très difficiles, extrêmement difficiles ou non accessi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arte montrant les caractéristiques et les sentiers du parc Stanley en Colombie-Britannique. Des informations sur l'accessibilité des caractéristiques sont également incluses en classant les sentiers comme faciles, difficiles, très difficiles, extrêmement difficiles ou non accessible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495" cy="4204970"/>
                    </a:xfrm>
                    <a:prstGeom prst="rect">
                      <a:avLst/>
                    </a:prstGeom>
                  </pic:spPr>
                </pic:pic>
              </a:graphicData>
            </a:graphic>
          </wp:inline>
        </w:drawing>
      </w:r>
      <w:r w:rsidRPr="009B764B">
        <w:rPr>
          <w:noProof/>
          <w:lang w:eastAsia="en-CA"/>
        </w:rPr>
        <w:drawing>
          <wp:inline distT="0" distB="0" distL="0" distR="0" wp14:anchorId="0008B4C5" wp14:editId="45C5F297">
            <wp:extent cx="6139543" cy="339666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1" cstate="print">
                      <a:extLst>
                        <a:ext uri="{28A0092B-C50C-407E-A947-70E740481C1C}">
                          <a14:useLocalDpi xmlns:a14="http://schemas.microsoft.com/office/drawing/2010/main" val="0"/>
                        </a:ext>
                      </a:extLst>
                    </a:blip>
                    <a:srcRect t="1275" b="1275"/>
                    <a:stretch>
                      <a:fillRect/>
                    </a:stretch>
                  </pic:blipFill>
                  <pic:spPr bwMode="auto">
                    <a:xfrm>
                      <a:off x="0" y="0"/>
                      <a:ext cx="6150675" cy="3402827"/>
                    </a:xfrm>
                    <a:prstGeom prst="rect">
                      <a:avLst/>
                    </a:prstGeom>
                    <a:ln>
                      <a:noFill/>
                    </a:ln>
                    <a:extLst>
                      <a:ext uri="{53640926-AAD7-44D8-BBD7-CCE9431645EC}">
                        <a14:shadowObscured xmlns:a14="http://schemas.microsoft.com/office/drawing/2010/main"/>
                      </a:ext>
                    </a:extLst>
                  </pic:spPr>
                </pic:pic>
              </a:graphicData>
            </a:graphic>
          </wp:inline>
        </w:drawing>
      </w:r>
      <w:r w:rsidRPr="009B764B">
        <w:rPr>
          <w:noProof/>
          <w:lang w:eastAsia="en-CA"/>
        </w:rPr>
        <w:lastRenderedPageBreak/>
        <w:drawing>
          <wp:inline distT="0" distB="0" distL="0" distR="0" wp14:anchorId="5ADFF642" wp14:editId="0F358F27">
            <wp:extent cx="5943600" cy="4204970"/>
            <wp:effectExtent l="0" t="0" r="0" b="0"/>
            <wp:docPr id="32" name="Picture 32" descr="Carte d'accessibilité pour Stanley Park- Poo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arte d'accessibilité pour Stanley Park- Pool&#1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327B15EC" w14:textId="77777777" w:rsidR="00892BC5" w:rsidRPr="009B764B" w:rsidRDefault="00892BC5" w:rsidP="00FF738E">
      <w:pPr>
        <w:jc w:val="center"/>
        <w:rPr>
          <w:noProof/>
          <w:lang w:val="fr-CA"/>
        </w:rPr>
      </w:pPr>
    </w:p>
    <w:p w14:paraId="6D982F5E" w14:textId="77777777" w:rsidR="001A44DA" w:rsidRPr="009B764B" w:rsidRDefault="001A44DA" w:rsidP="00FF738E">
      <w:pPr>
        <w:jc w:val="center"/>
        <w:rPr>
          <w:noProof/>
          <w:lang w:val="fr-CA"/>
        </w:rPr>
      </w:pPr>
    </w:p>
    <w:tbl>
      <w:tblPr>
        <w:tblStyle w:val="TableGrid"/>
        <w:tblW w:w="0" w:type="auto"/>
        <w:tblLook w:val="04A0" w:firstRow="1" w:lastRow="0" w:firstColumn="1" w:lastColumn="0" w:noHBand="0" w:noVBand="1"/>
      </w:tblPr>
      <w:tblGrid>
        <w:gridCol w:w="4675"/>
        <w:gridCol w:w="4675"/>
      </w:tblGrid>
      <w:tr w:rsidR="00E07FE5" w:rsidRPr="009B764B" w14:paraId="20E3C8F4" w14:textId="77777777" w:rsidTr="6F9B7401">
        <w:tc>
          <w:tcPr>
            <w:tcW w:w="4675" w:type="dxa"/>
            <w:shd w:val="clear" w:color="auto" w:fill="D9D9D9" w:themeFill="background1" w:themeFillShade="D9"/>
            <w:vAlign w:val="bottom"/>
          </w:tcPr>
          <w:p w14:paraId="3BF3E5D6" w14:textId="6C56FB61" w:rsidR="00E07FE5" w:rsidRPr="009B764B" w:rsidRDefault="009711E9">
            <w:pPr>
              <w:jc w:val="center"/>
              <w:rPr>
                <w:lang w:val="fr-CA"/>
              </w:rPr>
            </w:pPr>
            <w:r w:rsidRPr="009B764B">
              <w:rPr>
                <w:rFonts w:ascii="Calibri" w:hAnsi="Calibri" w:cs="Calibri"/>
                <w:b/>
                <w:bCs/>
                <w:color w:val="000000"/>
                <w:lang w:val="fr-CA"/>
              </w:rPr>
              <w:t>Éléments</w:t>
            </w:r>
          </w:p>
        </w:tc>
        <w:tc>
          <w:tcPr>
            <w:tcW w:w="4675" w:type="dxa"/>
            <w:shd w:val="clear" w:color="auto" w:fill="D9D9D9" w:themeFill="background1" w:themeFillShade="D9"/>
            <w:vAlign w:val="bottom"/>
          </w:tcPr>
          <w:p w14:paraId="16C50F2C" w14:textId="77777777" w:rsidR="00E07FE5" w:rsidRPr="009B764B" w:rsidRDefault="00E07FE5">
            <w:pPr>
              <w:jc w:val="center"/>
              <w:rPr>
                <w:lang w:val="fr-CA"/>
              </w:rPr>
            </w:pPr>
            <w:r w:rsidRPr="009B764B">
              <w:rPr>
                <w:rFonts w:ascii="Calibri" w:hAnsi="Calibri" w:cs="Calibri"/>
                <w:b/>
                <w:bCs/>
                <w:color w:val="000000"/>
                <w:lang w:val="fr-CA"/>
              </w:rPr>
              <w:t>Access</w:t>
            </w:r>
          </w:p>
        </w:tc>
      </w:tr>
      <w:tr w:rsidR="00E07FE5" w:rsidRPr="009B764B" w14:paraId="386A004B" w14:textId="77777777" w:rsidTr="6F9B7401">
        <w:tc>
          <w:tcPr>
            <w:tcW w:w="4675" w:type="dxa"/>
          </w:tcPr>
          <w:p w14:paraId="5DA0F46F" w14:textId="2EE4A0B5" w:rsidR="00E07FE5" w:rsidRPr="009B764B" w:rsidRDefault="2EA32D8A" w:rsidP="004916FA">
            <w:pPr>
              <w:rPr>
                <w:lang w:val="fr-CA"/>
              </w:rPr>
            </w:pPr>
            <w:r w:rsidRPr="009B764B">
              <w:rPr>
                <w:lang w:val="fr-CA"/>
              </w:rPr>
              <w:t>P</w:t>
            </w:r>
            <w:r w:rsidR="00CA5AAE" w:rsidRPr="009B764B">
              <w:rPr>
                <w:lang w:val="fr-CA"/>
              </w:rPr>
              <w:t>iscine</w:t>
            </w:r>
          </w:p>
        </w:tc>
        <w:tc>
          <w:tcPr>
            <w:tcW w:w="4675" w:type="dxa"/>
          </w:tcPr>
          <w:p w14:paraId="02CE1E38" w14:textId="2F02BE30" w:rsidR="00E07FE5" w:rsidRPr="009B764B" w:rsidRDefault="00D75539" w:rsidP="004916FA">
            <w:pPr>
              <w:rPr>
                <w:lang w:val="fr-CA"/>
              </w:rPr>
            </w:pPr>
            <w:r w:rsidRPr="009B764B">
              <w:rPr>
                <w:lang w:val="fr-CA"/>
              </w:rPr>
              <w:t>Modérément Accessible</w:t>
            </w:r>
          </w:p>
        </w:tc>
      </w:tr>
      <w:tr w:rsidR="00E07FE5" w:rsidRPr="009B764B" w14:paraId="3AEA0FB1" w14:textId="77777777" w:rsidTr="6F9B7401">
        <w:tc>
          <w:tcPr>
            <w:tcW w:w="4675" w:type="dxa"/>
          </w:tcPr>
          <w:p w14:paraId="559A0EB2" w14:textId="63CAF335" w:rsidR="00E07FE5" w:rsidRPr="009B764B" w:rsidRDefault="00CA5AAE" w:rsidP="004916FA">
            <w:pPr>
              <w:rPr>
                <w:lang w:val="fr-CA"/>
              </w:rPr>
            </w:pPr>
            <w:r w:rsidRPr="009B764B">
              <w:rPr>
                <w:lang w:val="fr-CA"/>
              </w:rPr>
              <w:t>Toilette</w:t>
            </w:r>
          </w:p>
        </w:tc>
        <w:tc>
          <w:tcPr>
            <w:tcW w:w="4675" w:type="dxa"/>
          </w:tcPr>
          <w:p w14:paraId="12329E28" w14:textId="0FAA2E2B" w:rsidR="00E07FE5" w:rsidRPr="009B764B" w:rsidRDefault="00CA5AAE" w:rsidP="004916FA">
            <w:pPr>
              <w:rPr>
                <w:lang w:val="fr-CA"/>
              </w:rPr>
            </w:pPr>
            <w:r w:rsidRPr="009B764B">
              <w:rPr>
                <w:lang w:val="fr-CA"/>
              </w:rPr>
              <w:t>Non-disponible à ce moment</w:t>
            </w:r>
          </w:p>
        </w:tc>
      </w:tr>
      <w:tr w:rsidR="00E07FE5" w:rsidRPr="009B764B" w14:paraId="53107D22" w14:textId="77777777" w:rsidTr="6F9B7401">
        <w:tc>
          <w:tcPr>
            <w:tcW w:w="4675" w:type="dxa"/>
          </w:tcPr>
          <w:p w14:paraId="4068C4C1" w14:textId="61416746" w:rsidR="00E07FE5" w:rsidRPr="009B764B" w:rsidRDefault="00CA5AAE" w:rsidP="004916FA">
            <w:pPr>
              <w:rPr>
                <w:lang w:val="fr-CA"/>
              </w:rPr>
            </w:pPr>
            <w:r w:rsidRPr="009B764B">
              <w:rPr>
                <w:lang w:val="fr-CA"/>
              </w:rPr>
              <w:t>Douche</w:t>
            </w:r>
          </w:p>
        </w:tc>
        <w:tc>
          <w:tcPr>
            <w:tcW w:w="4675" w:type="dxa"/>
          </w:tcPr>
          <w:p w14:paraId="0E50F695" w14:textId="1A12FDA0" w:rsidR="00E07FE5" w:rsidRPr="009B764B" w:rsidRDefault="00D75539" w:rsidP="004916FA">
            <w:pPr>
              <w:rPr>
                <w:lang w:val="fr-CA"/>
              </w:rPr>
            </w:pPr>
            <w:r w:rsidRPr="009B764B">
              <w:rPr>
                <w:lang w:val="fr-CA"/>
              </w:rPr>
              <w:t>Modérément Accessible</w:t>
            </w:r>
          </w:p>
        </w:tc>
      </w:tr>
      <w:tr w:rsidR="00E07FE5" w:rsidRPr="009B764B" w14:paraId="533BAF4C" w14:textId="77777777" w:rsidTr="6F9B7401">
        <w:tc>
          <w:tcPr>
            <w:tcW w:w="4675" w:type="dxa"/>
          </w:tcPr>
          <w:p w14:paraId="3A9D545F" w14:textId="447F0EF1" w:rsidR="00E07FE5" w:rsidRPr="009B764B" w:rsidRDefault="72FA579F" w:rsidP="004916FA">
            <w:pPr>
              <w:rPr>
                <w:lang w:val="fr-CA"/>
              </w:rPr>
            </w:pPr>
            <w:r w:rsidRPr="009B764B">
              <w:rPr>
                <w:lang w:val="fr-CA"/>
              </w:rPr>
              <w:t>Concession</w:t>
            </w:r>
            <w:r w:rsidR="0013333C" w:rsidRPr="009B764B">
              <w:rPr>
                <w:lang w:val="fr-CA"/>
              </w:rPr>
              <w:t xml:space="preserve"> </w:t>
            </w:r>
            <w:r w:rsidR="0013333C" w:rsidRPr="009B764B">
              <w:t>alimentaire</w:t>
            </w:r>
          </w:p>
        </w:tc>
        <w:tc>
          <w:tcPr>
            <w:tcW w:w="4675" w:type="dxa"/>
          </w:tcPr>
          <w:p w14:paraId="40BAA43E" w14:textId="1470E86A" w:rsidR="00E07FE5" w:rsidRPr="009B764B" w:rsidRDefault="00D75539" w:rsidP="004916FA">
            <w:pPr>
              <w:rPr>
                <w:lang w:val="fr-CA"/>
              </w:rPr>
            </w:pPr>
            <w:r w:rsidRPr="009B764B">
              <w:rPr>
                <w:lang w:val="fr-CA"/>
              </w:rPr>
              <w:t xml:space="preserve">Accès limité </w:t>
            </w:r>
          </w:p>
        </w:tc>
      </w:tr>
      <w:tr w:rsidR="00E07FE5" w:rsidRPr="009B764B" w14:paraId="5FF594E1" w14:textId="77777777" w:rsidTr="6F9B7401">
        <w:tc>
          <w:tcPr>
            <w:tcW w:w="4675" w:type="dxa"/>
          </w:tcPr>
          <w:p w14:paraId="33C0C91B" w14:textId="3D3E6057" w:rsidR="00E07FE5" w:rsidRPr="009B764B" w:rsidRDefault="00CA5AAE" w:rsidP="004916FA">
            <w:pPr>
              <w:rPr>
                <w:lang w:val="fr-CA"/>
              </w:rPr>
            </w:pPr>
            <w:r w:rsidRPr="009B764B">
              <w:rPr>
                <w:lang w:val="fr-CA"/>
              </w:rPr>
              <w:t>Terrain de jeux</w:t>
            </w:r>
          </w:p>
        </w:tc>
        <w:tc>
          <w:tcPr>
            <w:tcW w:w="4675" w:type="dxa"/>
          </w:tcPr>
          <w:p w14:paraId="05EFEA21" w14:textId="2CFB3F68" w:rsidR="00E07FE5" w:rsidRPr="009B764B" w:rsidRDefault="00D75539" w:rsidP="004916FA">
            <w:pPr>
              <w:rPr>
                <w:lang w:val="fr-CA"/>
              </w:rPr>
            </w:pPr>
            <w:r w:rsidRPr="009B764B">
              <w:rPr>
                <w:lang w:val="fr-CA"/>
              </w:rPr>
              <w:t>Modérément Accessible</w:t>
            </w:r>
          </w:p>
        </w:tc>
      </w:tr>
      <w:tr w:rsidR="00E07FE5" w:rsidRPr="009B764B" w14:paraId="09F5C6B8" w14:textId="77777777" w:rsidTr="6F9B7401">
        <w:tc>
          <w:tcPr>
            <w:tcW w:w="4675" w:type="dxa"/>
          </w:tcPr>
          <w:p w14:paraId="6B5D71F9" w14:textId="065D835D" w:rsidR="00E07FE5" w:rsidRPr="009B764B" w:rsidRDefault="009711E9" w:rsidP="004916FA">
            <w:pPr>
              <w:rPr>
                <w:lang w:val="fr-CA"/>
              </w:rPr>
            </w:pPr>
            <w:r w:rsidRPr="009B764B">
              <w:rPr>
                <w:lang w:val="fr-CA"/>
              </w:rPr>
              <w:t>Place assises</w:t>
            </w:r>
          </w:p>
        </w:tc>
        <w:tc>
          <w:tcPr>
            <w:tcW w:w="4675" w:type="dxa"/>
          </w:tcPr>
          <w:p w14:paraId="7AEA4F6B" w14:textId="7C363561" w:rsidR="00E07FE5" w:rsidRPr="009B764B" w:rsidRDefault="00D75539" w:rsidP="004916FA">
            <w:pPr>
              <w:rPr>
                <w:lang w:val="fr-CA"/>
              </w:rPr>
            </w:pPr>
            <w:r w:rsidRPr="009B764B">
              <w:rPr>
                <w:lang w:val="fr-CA"/>
              </w:rPr>
              <w:t>Modérément Accessible</w:t>
            </w:r>
          </w:p>
        </w:tc>
      </w:tr>
    </w:tbl>
    <w:p w14:paraId="107F8C95" w14:textId="77777777" w:rsidR="00E07FE5" w:rsidRPr="009B764B" w:rsidRDefault="27C36DE3" w:rsidP="00FF738E">
      <w:pPr>
        <w:jc w:val="center"/>
        <w:rPr>
          <w:noProof/>
          <w:lang w:val="fr-CA"/>
        </w:rPr>
      </w:pPr>
      <w:r w:rsidRPr="009B764B">
        <w:rPr>
          <w:noProof/>
          <w:lang w:eastAsia="en-CA"/>
        </w:rPr>
        <w:lastRenderedPageBreak/>
        <w:drawing>
          <wp:inline distT="0" distB="0" distL="0" distR="0" wp14:anchorId="25A26EB4" wp14:editId="152B14CA">
            <wp:extent cx="5943600" cy="4204970"/>
            <wp:effectExtent l="0" t="0" r="0" b="0"/>
            <wp:docPr id="33" name="Picture 33" descr="Carte d'accessibilité pour Stanley Park- Lees T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arte d'accessibilité pour Stanley Park- Lees Trail"/>
                    <pic:cNvPicPr/>
                  </pic:nvPicPr>
                  <pic:blipFill>
                    <a:blip r:embed="rId43">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349B42D1" w14:textId="77777777" w:rsidR="00892BC5" w:rsidRPr="009B764B" w:rsidRDefault="00892BC5" w:rsidP="00FF738E">
      <w:pPr>
        <w:jc w:val="center"/>
        <w:rPr>
          <w:noProof/>
          <w:lang w:val="fr-CA"/>
        </w:rPr>
      </w:pPr>
    </w:p>
    <w:p w14:paraId="37F18F76" w14:textId="77777777" w:rsidR="001A44DA" w:rsidRPr="009B764B" w:rsidRDefault="001A44DA" w:rsidP="00FF738E">
      <w:pPr>
        <w:jc w:val="center"/>
        <w:rPr>
          <w:noProof/>
          <w:lang w:val="fr-CA"/>
        </w:rPr>
      </w:pPr>
    </w:p>
    <w:tbl>
      <w:tblPr>
        <w:tblStyle w:val="TableGrid"/>
        <w:tblW w:w="0" w:type="auto"/>
        <w:tblLook w:val="04A0" w:firstRow="1" w:lastRow="0" w:firstColumn="1" w:lastColumn="0" w:noHBand="0" w:noVBand="1"/>
      </w:tblPr>
      <w:tblGrid>
        <w:gridCol w:w="4675"/>
        <w:gridCol w:w="4675"/>
      </w:tblGrid>
      <w:tr w:rsidR="00E07FE5" w:rsidRPr="009B764B" w14:paraId="123D7788" w14:textId="77777777" w:rsidTr="6F9B7401">
        <w:tc>
          <w:tcPr>
            <w:tcW w:w="4675" w:type="dxa"/>
            <w:shd w:val="clear" w:color="auto" w:fill="D9D9D9" w:themeFill="background1" w:themeFillShade="D9"/>
            <w:vAlign w:val="bottom"/>
          </w:tcPr>
          <w:p w14:paraId="0840EB2D" w14:textId="128DECBC" w:rsidR="00E07FE5" w:rsidRPr="009B764B" w:rsidRDefault="009711E9">
            <w:pPr>
              <w:jc w:val="center"/>
              <w:rPr>
                <w:lang w:val="fr-CA"/>
              </w:rPr>
            </w:pPr>
            <w:r w:rsidRPr="009B764B">
              <w:rPr>
                <w:rFonts w:ascii="Calibri" w:hAnsi="Calibri" w:cs="Calibri"/>
                <w:b/>
                <w:bCs/>
                <w:color w:val="000000"/>
                <w:lang w:val="fr-CA"/>
              </w:rPr>
              <w:t>Éléments</w:t>
            </w:r>
          </w:p>
        </w:tc>
        <w:tc>
          <w:tcPr>
            <w:tcW w:w="4675" w:type="dxa"/>
            <w:shd w:val="clear" w:color="auto" w:fill="D9D9D9" w:themeFill="background1" w:themeFillShade="D9"/>
            <w:vAlign w:val="bottom"/>
          </w:tcPr>
          <w:p w14:paraId="3D8AD5EB" w14:textId="77777777" w:rsidR="00E07FE5" w:rsidRPr="009B764B" w:rsidRDefault="00E07FE5">
            <w:pPr>
              <w:jc w:val="center"/>
              <w:rPr>
                <w:lang w:val="fr-CA"/>
              </w:rPr>
            </w:pPr>
            <w:r w:rsidRPr="009B764B">
              <w:rPr>
                <w:rFonts w:ascii="Calibri" w:hAnsi="Calibri" w:cs="Calibri"/>
                <w:b/>
                <w:bCs/>
                <w:color w:val="000000"/>
                <w:lang w:val="fr-CA"/>
              </w:rPr>
              <w:t>Access</w:t>
            </w:r>
          </w:p>
        </w:tc>
      </w:tr>
      <w:tr w:rsidR="00E07FE5" w:rsidRPr="009B764B" w14:paraId="4746E50D" w14:textId="77777777" w:rsidTr="6F9B7401">
        <w:tc>
          <w:tcPr>
            <w:tcW w:w="4675" w:type="dxa"/>
          </w:tcPr>
          <w:p w14:paraId="5B1F6A1B" w14:textId="2D6B05D6" w:rsidR="00E07FE5" w:rsidRPr="009B764B" w:rsidRDefault="009711E9" w:rsidP="004916FA">
            <w:pPr>
              <w:rPr>
                <w:lang w:val="fr-CA"/>
              </w:rPr>
            </w:pPr>
            <w:r w:rsidRPr="009B764B">
              <w:rPr>
                <w:lang w:val="fr-CA"/>
              </w:rPr>
              <w:t>Place assises</w:t>
            </w:r>
          </w:p>
        </w:tc>
        <w:tc>
          <w:tcPr>
            <w:tcW w:w="4675" w:type="dxa"/>
          </w:tcPr>
          <w:p w14:paraId="5F367582" w14:textId="352A80FE" w:rsidR="00E07FE5" w:rsidRPr="009B764B" w:rsidRDefault="00D75539" w:rsidP="004916FA">
            <w:pPr>
              <w:rPr>
                <w:lang w:val="fr-CA"/>
              </w:rPr>
            </w:pPr>
            <w:r w:rsidRPr="009B764B">
              <w:rPr>
                <w:lang w:val="fr-CA"/>
              </w:rPr>
              <w:t xml:space="preserve">Accès limité </w:t>
            </w:r>
          </w:p>
        </w:tc>
      </w:tr>
      <w:tr w:rsidR="00E07FE5" w:rsidRPr="009B764B" w14:paraId="616E5A7C" w14:textId="77777777" w:rsidTr="6F9B7401">
        <w:tc>
          <w:tcPr>
            <w:tcW w:w="4675" w:type="dxa"/>
          </w:tcPr>
          <w:p w14:paraId="05CE01FC" w14:textId="71D059C4" w:rsidR="00E07FE5" w:rsidRPr="009B764B" w:rsidRDefault="00736084" w:rsidP="004916FA">
            <w:pPr>
              <w:rPr>
                <w:lang w:val="fr-CA"/>
              </w:rPr>
            </w:pPr>
            <w:r w:rsidRPr="009B764B">
              <w:rPr>
                <w:lang w:val="fr-CA"/>
              </w:rPr>
              <w:t>Pavillons</w:t>
            </w:r>
          </w:p>
        </w:tc>
        <w:tc>
          <w:tcPr>
            <w:tcW w:w="4675" w:type="dxa"/>
          </w:tcPr>
          <w:p w14:paraId="4B2EE75B" w14:textId="539AE8F1" w:rsidR="00E07FE5" w:rsidRPr="009B764B" w:rsidRDefault="5D2C8768" w:rsidP="004916FA">
            <w:pPr>
              <w:rPr>
                <w:lang w:val="fr-CA"/>
              </w:rPr>
            </w:pPr>
            <w:r w:rsidRPr="009B764B">
              <w:rPr>
                <w:lang w:val="fr-CA"/>
              </w:rPr>
              <w:t>Accessible</w:t>
            </w:r>
          </w:p>
        </w:tc>
      </w:tr>
    </w:tbl>
    <w:p w14:paraId="24B838E7" w14:textId="77777777" w:rsidR="00380E1A" w:rsidRPr="009B764B" w:rsidRDefault="27C36DE3" w:rsidP="00FF738E">
      <w:pPr>
        <w:jc w:val="center"/>
        <w:rPr>
          <w:noProof/>
          <w:lang w:val="fr-CA"/>
        </w:rPr>
      </w:pPr>
      <w:r w:rsidRPr="009B764B">
        <w:rPr>
          <w:noProof/>
          <w:lang w:eastAsia="en-CA"/>
        </w:rPr>
        <w:lastRenderedPageBreak/>
        <w:drawing>
          <wp:inline distT="0" distB="0" distL="0" distR="0" wp14:anchorId="7B71940F" wp14:editId="34E581F0">
            <wp:extent cx="5943600" cy="4204970"/>
            <wp:effectExtent l="0" t="0" r="0" b="0"/>
            <wp:docPr id="34" name="Picture 34" descr="Carte d'accessibilité pour Stanley Park- Lost Lag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arte d'accessibilité pour Stanley Park- Lost Lagoon"/>
                    <pic:cNvPicPr/>
                  </pic:nvPicPr>
                  <pic:blipFill>
                    <a:blip r:embed="rId44">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4D202AE9" w14:textId="77777777" w:rsidR="00892BC5" w:rsidRPr="009B764B" w:rsidRDefault="00892BC5" w:rsidP="00FF738E">
      <w:pPr>
        <w:jc w:val="center"/>
        <w:rPr>
          <w:noProof/>
          <w:lang w:val="fr-CA"/>
        </w:rPr>
      </w:pPr>
    </w:p>
    <w:p w14:paraId="73DDD9DA" w14:textId="77777777" w:rsidR="001A44DA" w:rsidRPr="009B764B" w:rsidRDefault="001A44DA" w:rsidP="00FF738E">
      <w:pPr>
        <w:jc w:val="center"/>
        <w:rPr>
          <w:noProof/>
          <w:lang w:val="fr-CA"/>
        </w:rPr>
      </w:pPr>
    </w:p>
    <w:tbl>
      <w:tblPr>
        <w:tblStyle w:val="TableGrid"/>
        <w:tblW w:w="0" w:type="auto"/>
        <w:tblLook w:val="04A0" w:firstRow="1" w:lastRow="0" w:firstColumn="1" w:lastColumn="0" w:noHBand="0" w:noVBand="1"/>
      </w:tblPr>
      <w:tblGrid>
        <w:gridCol w:w="4675"/>
        <w:gridCol w:w="4675"/>
      </w:tblGrid>
      <w:tr w:rsidR="00380E1A" w:rsidRPr="009B764B" w14:paraId="6E550935" w14:textId="77777777" w:rsidTr="6F9B7401">
        <w:tc>
          <w:tcPr>
            <w:tcW w:w="4675" w:type="dxa"/>
            <w:shd w:val="clear" w:color="auto" w:fill="D9D9D9" w:themeFill="background1" w:themeFillShade="D9"/>
            <w:vAlign w:val="bottom"/>
          </w:tcPr>
          <w:p w14:paraId="4A6BAF8A" w14:textId="793D5047" w:rsidR="00380E1A" w:rsidRPr="009B764B" w:rsidRDefault="009711E9">
            <w:pPr>
              <w:jc w:val="center"/>
              <w:rPr>
                <w:lang w:val="fr-CA"/>
              </w:rPr>
            </w:pPr>
            <w:r w:rsidRPr="009B764B">
              <w:rPr>
                <w:rFonts w:ascii="Calibri" w:hAnsi="Calibri" w:cs="Calibri"/>
                <w:b/>
                <w:bCs/>
                <w:color w:val="000000"/>
                <w:lang w:val="fr-CA"/>
              </w:rPr>
              <w:t>Éléments</w:t>
            </w:r>
          </w:p>
        </w:tc>
        <w:tc>
          <w:tcPr>
            <w:tcW w:w="4675" w:type="dxa"/>
            <w:shd w:val="clear" w:color="auto" w:fill="D9D9D9" w:themeFill="background1" w:themeFillShade="D9"/>
            <w:vAlign w:val="bottom"/>
          </w:tcPr>
          <w:p w14:paraId="203A0EC3" w14:textId="77777777" w:rsidR="00380E1A" w:rsidRPr="009B764B" w:rsidRDefault="00380E1A">
            <w:pPr>
              <w:jc w:val="center"/>
              <w:rPr>
                <w:lang w:val="fr-CA"/>
              </w:rPr>
            </w:pPr>
            <w:r w:rsidRPr="009B764B">
              <w:rPr>
                <w:rFonts w:ascii="Calibri" w:hAnsi="Calibri" w:cs="Calibri"/>
                <w:b/>
                <w:bCs/>
                <w:color w:val="000000"/>
                <w:lang w:val="fr-CA"/>
              </w:rPr>
              <w:t>Access</w:t>
            </w:r>
          </w:p>
        </w:tc>
      </w:tr>
      <w:tr w:rsidR="00380E1A" w:rsidRPr="009B764B" w14:paraId="4BDB2194" w14:textId="77777777" w:rsidTr="6F9B7401">
        <w:tc>
          <w:tcPr>
            <w:tcW w:w="4675" w:type="dxa"/>
          </w:tcPr>
          <w:p w14:paraId="4F4F2333" w14:textId="0BFA52B6" w:rsidR="00380E1A" w:rsidRPr="009B764B" w:rsidRDefault="009711E9" w:rsidP="004916FA">
            <w:pPr>
              <w:rPr>
                <w:lang w:val="fr-CA"/>
              </w:rPr>
            </w:pPr>
            <w:r w:rsidRPr="009B764B">
              <w:rPr>
                <w:lang w:val="fr-CA"/>
              </w:rPr>
              <w:t>Place assises</w:t>
            </w:r>
          </w:p>
        </w:tc>
        <w:tc>
          <w:tcPr>
            <w:tcW w:w="4675" w:type="dxa"/>
          </w:tcPr>
          <w:p w14:paraId="2A063990" w14:textId="28813F59" w:rsidR="00380E1A" w:rsidRPr="009B764B" w:rsidRDefault="00D75539" w:rsidP="004916FA">
            <w:pPr>
              <w:rPr>
                <w:lang w:val="fr-CA"/>
              </w:rPr>
            </w:pPr>
            <w:r w:rsidRPr="009B764B">
              <w:rPr>
                <w:lang w:val="fr-CA"/>
              </w:rPr>
              <w:t xml:space="preserve">Accès limité </w:t>
            </w:r>
          </w:p>
        </w:tc>
      </w:tr>
      <w:tr w:rsidR="00380E1A" w:rsidRPr="009B764B" w14:paraId="0CCDCF1B" w14:textId="77777777" w:rsidTr="6F9B7401">
        <w:tc>
          <w:tcPr>
            <w:tcW w:w="4675" w:type="dxa"/>
          </w:tcPr>
          <w:p w14:paraId="30A4038F" w14:textId="080C6112" w:rsidR="00380E1A" w:rsidRPr="009B764B" w:rsidRDefault="009711E9" w:rsidP="004916FA">
            <w:pPr>
              <w:rPr>
                <w:lang w:val="fr-CA"/>
              </w:rPr>
            </w:pPr>
            <w:r w:rsidRPr="009B764B">
              <w:rPr>
                <w:lang w:val="fr-CA"/>
              </w:rPr>
              <w:t>Quai</w:t>
            </w:r>
          </w:p>
        </w:tc>
        <w:tc>
          <w:tcPr>
            <w:tcW w:w="4675" w:type="dxa"/>
          </w:tcPr>
          <w:p w14:paraId="1F2941CB" w14:textId="7C63F9DF" w:rsidR="00380E1A" w:rsidRPr="009B764B" w:rsidRDefault="4B012880" w:rsidP="004916FA">
            <w:pPr>
              <w:rPr>
                <w:lang w:val="fr-CA"/>
              </w:rPr>
            </w:pPr>
            <w:r w:rsidRPr="009B764B">
              <w:rPr>
                <w:lang w:val="fr-CA"/>
              </w:rPr>
              <w:t>Accessible</w:t>
            </w:r>
          </w:p>
        </w:tc>
      </w:tr>
      <w:tr w:rsidR="00380E1A" w:rsidRPr="009B764B" w14:paraId="5F5863CF" w14:textId="77777777" w:rsidTr="6F9B7401">
        <w:tc>
          <w:tcPr>
            <w:tcW w:w="4675" w:type="dxa"/>
          </w:tcPr>
          <w:p w14:paraId="4E8F07CA" w14:textId="02AE50B9" w:rsidR="00380E1A" w:rsidRPr="009B764B" w:rsidRDefault="0013333C" w:rsidP="004916FA">
            <w:pPr>
              <w:rPr>
                <w:lang w:val="fr-CA"/>
              </w:rPr>
            </w:pPr>
            <w:r w:rsidRPr="009B764B">
              <w:rPr>
                <w:lang w:val="fr-CA"/>
              </w:rPr>
              <w:t>P</w:t>
            </w:r>
            <w:r w:rsidRPr="009B764B">
              <w:t>oubelle</w:t>
            </w:r>
            <w:r w:rsidR="004916FA" w:rsidRPr="009B764B">
              <w:t>s</w:t>
            </w:r>
          </w:p>
        </w:tc>
        <w:tc>
          <w:tcPr>
            <w:tcW w:w="4675" w:type="dxa"/>
          </w:tcPr>
          <w:p w14:paraId="602AA713" w14:textId="20BDA775" w:rsidR="00380E1A" w:rsidRPr="009B764B" w:rsidRDefault="00D75539" w:rsidP="004916FA">
            <w:pPr>
              <w:rPr>
                <w:lang w:val="fr-CA"/>
              </w:rPr>
            </w:pPr>
            <w:r w:rsidRPr="009B764B">
              <w:rPr>
                <w:lang w:val="fr-CA"/>
              </w:rPr>
              <w:t>Modérément Accessible</w:t>
            </w:r>
          </w:p>
        </w:tc>
      </w:tr>
      <w:tr w:rsidR="00380E1A" w:rsidRPr="009B764B" w14:paraId="72E2E0BB" w14:textId="77777777" w:rsidTr="6F9B7401">
        <w:tc>
          <w:tcPr>
            <w:tcW w:w="4675" w:type="dxa"/>
          </w:tcPr>
          <w:p w14:paraId="5CF9E938" w14:textId="302D697C" w:rsidR="00380E1A" w:rsidRPr="009B764B" w:rsidRDefault="4B012880" w:rsidP="004916FA">
            <w:pPr>
              <w:rPr>
                <w:lang w:val="fr-CA"/>
              </w:rPr>
            </w:pPr>
            <w:r w:rsidRPr="009B764B">
              <w:rPr>
                <w:lang w:val="fr-CA"/>
              </w:rPr>
              <w:t>Sign</w:t>
            </w:r>
            <w:r w:rsidR="00903437" w:rsidRPr="009B764B">
              <w:rPr>
                <w:lang w:val="fr-CA"/>
              </w:rPr>
              <w:t>alisation</w:t>
            </w:r>
          </w:p>
        </w:tc>
        <w:tc>
          <w:tcPr>
            <w:tcW w:w="4675" w:type="dxa"/>
          </w:tcPr>
          <w:p w14:paraId="7A74EE32" w14:textId="44599A66" w:rsidR="00380E1A" w:rsidRPr="009B764B" w:rsidRDefault="00D75539" w:rsidP="004916FA">
            <w:pPr>
              <w:rPr>
                <w:lang w:val="fr-CA"/>
              </w:rPr>
            </w:pPr>
            <w:r w:rsidRPr="009B764B">
              <w:rPr>
                <w:lang w:val="fr-CA"/>
              </w:rPr>
              <w:t>Modérément Accessible</w:t>
            </w:r>
          </w:p>
        </w:tc>
      </w:tr>
    </w:tbl>
    <w:p w14:paraId="7EF85680" w14:textId="578BAEA8" w:rsidR="00E07FE5" w:rsidRPr="009B764B" w:rsidRDefault="27C36DE3" w:rsidP="00FF738E">
      <w:pPr>
        <w:jc w:val="center"/>
        <w:rPr>
          <w:noProof/>
          <w:lang w:val="fr-CA"/>
        </w:rPr>
      </w:pPr>
      <w:r w:rsidRPr="009B764B">
        <w:rPr>
          <w:noProof/>
          <w:lang w:eastAsia="en-CA"/>
        </w:rPr>
        <w:lastRenderedPageBreak/>
        <w:drawing>
          <wp:inline distT="0" distB="0" distL="0" distR="0" wp14:anchorId="6DB56C40" wp14:editId="704AEAB7">
            <wp:extent cx="5943600" cy="4204970"/>
            <wp:effectExtent l="0" t="0" r="0" b="0"/>
            <wp:docPr id="35" name="Picture 35" descr="Carte d'accessibilité pour Stanley Park- Hollow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arte d'accessibilité pour Stanley Park- Hollow Tree"/>
                    <pic:cNvPicPr/>
                  </pic:nvPicPr>
                  <pic:blipFill>
                    <a:blip r:embed="rId45">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063B6981" w14:textId="77777777" w:rsidR="00892BC5" w:rsidRPr="009B764B" w:rsidRDefault="00892BC5" w:rsidP="00FF738E">
      <w:pPr>
        <w:jc w:val="center"/>
        <w:rPr>
          <w:noProof/>
          <w:lang w:val="fr-CA"/>
        </w:rPr>
      </w:pPr>
    </w:p>
    <w:tbl>
      <w:tblPr>
        <w:tblStyle w:val="TableGrid"/>
        <w:tblW w:w="0" w:type="auto"/>
        <w:tblLook w:val="04A0" w:firstRow="1" w:lastRow="0" w:firstColumn="1" w:lastColumn="0" w:noHBand="0" w:noVBand="1"/>
      </w:tblPr>
      <w:tblGrid>
        <w:gridCol w:w="4675"/>
        <w:gridCol w:w="4675"/>
      </w:tblGrid>
      <w:tr w:rsidR="00E07FE5" w:rsidRPr="009B764B" w14:paraId="2D2CEE56" w14:textId="77777777" w:rsidTr="6F9B7401">
        <w:tc>
          <w:tcPr>
            <w:tcW w:w="4675" w:type="dxa"/>
            <w:shd w:val="clear" w:color="auto" w:fill="D9D9D9" w:themeFill="background1" w:themeFillShade="D9"/>
            <w:vAlign w:val="bottom"/>
          </w:tcPr>
          <w:p w14:paraId="181B5ACC" w14:textId="171892E0" w:rsidR="00E07FE5" w:rsidRPr="009B764B" w:rsidRDefault="009711E9">
            <w:pPr>
              <w:jc w:val="center"/>
              <w:rPr>
                <w:lang w:val="fr-CA"/>
              </w:rPr>
            </w:pPr>
            <w:r w:rsidRPr="009B764B">
              <w:rPr>
                <w:rFonts w:ascii="Calibri" w:hAnsi="Calibri" w:cs="Calibri"/>
                <w:b/>
                <w:bCs/>
                <w:color w:val="000000"/>
                <w:lang w:val="fr-CA"/>
              </w:rPr>
              <w:t>Éléments</w:t>
            </w:r>
          </w:p>
        </w:tc>
        <w:tc>
          <w:tcPr>
            <w:tcW w:w="4675" w:type="dxa"/>
            <w:shd w:val="clear" w:color="auto" w:fill="D9D9D9" w:themeFill="background1" w:themeFillShade="D9"/>
            <w:vAlign w:val="bottom"/>
          </w:tcPr>
          <w:p w14:paraId="6C7705F8" w14:textId="77777777" w:rsidR="00E07FE5" w:rsidRPr="009B764B" w:rsidRDefault="00E07FE5">
            <w:pPr>
              <w:jc w:val="center"/>
              <w:rPr>
                <w:lang w:val="fr-CA"/>
              </w:rPr>
            </w:pPr>
            <w:r w:rsidRPr="009B764B">
              <w:rPr>
                <w:rFonts w:ascii="Calibri" w:hAnsi="Calibri" w:cs="Calibri"/>
                <w:b/>
                <w:bCs/>
                <w:color w:val="000000"/>
                <w:lang w:val="fr-CA"/>
              </w:rPr>
              <w:t>Access</w:t>
            </w:r>
          </w:p>
        </w:tc>
      </w:tr>
      <w:tr w:rsidR="00E07FE5" w:rsidRPr="009B764B" w14:paraId="2E0024CA" w14:textId="77777777" w:rsidTr="6F9B7401">
        <w:tc>
          <w:tcPr>
            <w:tcW w:w="4675" w:type="dxa"/>
          </w:tcPr>
          <w:p w14:paraId="2FC01ACE" w14:textId="50D10845" w:rsidR="00E07FE5" w:rsidRPr="009B764B" w:rsidRDefault="00E72CDA" w:rsidP="004916FA">
            <w:pPr>
              <w:rPr>
                <w:lang w:val="fr-CA"/>
              </w:rPr>
            </w:pPr>
            <w:r w:rsidRPr="009B764B">
              <w:rPr>
                <w:lang w:val="fr-CA"/>
              </w:rPr>
              <w:t>« </w:t>
            </w:r>
            <w:r w:rsidR="369C95BF" w:rsidRPr="009B764B">
              <w:rPr>
                <w:lang w:val="fr-CA"/>
              </w:rPr>
              <w:t>Hollow tree</w:t>
            </w:r>
            <w:r w:rsidRPr="009B764B">
              <w:rPr>
                <w:lang w:val="fr-CA"/>
              </w:rPr>
              <w:t> »</w:t>
            </w:r>
            <w:r w:rsidR="0013333C" w:rsidRPr="009B764B">
              <w:rPr>
                <w:lang w:val="fr-CA"/>
              </w:rPr>
              <w:t xml:space="preserve"> (attraction du parc – un viel arbre creux)</w:t>
            </w:r>
          </w:p>
        </w:tc>
        <w:tc>
          <w:tcPr>
            <w:tcW w:w="4675" w:type="dxa"/>
          </w:tcPr>
          <w:p w14:paraId="77D12833" w14:textId="72D69E5C" w:rsidR="00E07FE5" w:rsidRPr="009B764B" w:rsidRDefault="369C95BF" w:rsidP="004916FA">
            <w:pPr>
              <w:rPr>
                <w:lang w:val="fr-CA"/>
              </w:rPr>
            </w:pPr>
            <w:r w:rsidRPr="009B764B">
              <w:rPr>
                <w:lang w:val="fr-CA"/>
              </w:rPr>
              <w:t>Accessible</w:t>
            </w:r>
          </w:p>
        </w:tc>
      </w:tr>
      <w:tr w:rsidR="00E07FE5" w:rsidRPr="009B764B" w14:paraId="11EE67A7" w14:textId="77777777" w:rsidTr="6F9B7401">
        <w:tc>
          <w:tcPr>
            <w:tcW w:w="4675" w:type="dxa"/>
          </w:tcPr>
          <w:p w14:paraId="56902163" w14:textId="1CCE922A" w:rsidR="00E07FE5" w:rsidRPr="009B764B" w:rsidRDefault="369C95BF" w:rsidP="004916FA">
            <w:pPr>
              <w:rPr>
                <w:lang w:val="fr-CA"/>
              </w:rPr>
            </w:pPr>
            <w:r w:rsidRPr="009B764B">
              <w:rPr>
                <w:lang w:val="fr-CA"/>
              </w:rPr>
              <w:t>Sign</w:t>
            </w:r>
            <w:r w:rsidR="00E72CDA" w:rsidRPr="009B764B">
              <w:rPr>
                <w:lang w:val="fr-CA"/>
              </w:rPr>
              <w:t>alisation</w:t>
            </w:r>
          </w:p>
        </w:tc>
        <w:tc>
          <w:tcPr>
            <w:tcW w:w="4675" w:type="dxa"/>
          </w:tcPr>
          <w:p w14:paraId="725DC228" w14:textId="5831CA5B" w:rsidR="00E07FE5" w:rsidRPr="009B764B" w:rsidRDefault="00D75539" w:rsidP="004916FA">
            <w:pPr>
              <w:rPr>
                <w:lang w:val="fr-CA"/>
              </w:rPr>
            </w:pPr>
            <w:r w:rsidRPr="009B764B">
              <w:rPr>
                <w:lang w:val="fr-CA"/>
              </w:rPr>
              <w:t>Modérément Accessible</w:t>
            </w:r>
          </w:p>
        </w:tc>
      </w:tr>
      <w:tr w:rsidR="00E07FE5" w:rsidRPr="009B764B" w14:paraId="4F6B72EF" w14:textId="77777777" w:rsidTr="6F9B7401">
        <w:tc>
          <w:tcPr>
            <w:tcW w:w="4675" w:type="dxa"/>
          </w:tcPr>
          <w:p w14:paraId="020B3389" w14:textId="48F3D354" w:rsidR="00E07FE5" w:rsidRPr="009B764B" w:rsidRDefault="009711E9" w:rsidP="004916FA">
            <w:pPr>
              <w:rPr>
                <w:lang w:val="fr-CA"/>
              </w:rPr>
            </w:pPr>
            <w:r w:rsidRPr="009B764B">
              <w:rPr>
                <w:lang w:val="fr-CA"/>
              </w:rPr>
              <w:t>Place</w:t>
            </w:r>
            <w:r w:rsidR="008142BB" w:rsidRPr="009B764B">
              <w:rPr>
                <w:lang w:val="fr-CA"/>
              </w:rPr>
              <w:t>s</w:t>
            </w:r>
            <w:r w:rsidRPr="009B764B">
              <w:rPr>
                <w:lang w:val="fr-CA"/>
              </w:rPr>
              <w:t xml:space="preserve"> assises</w:t>
            </w:r>
          </w:p>
        </w:tc>
        <w:tc>
          <w:tcPr>
            <w:tcW w:w="4675" w:type="dxa"/>
          </w:tcPr>
          <w:p w14:paraId="02C4B549" w14:textId="100D9829" w:rsidR="00E07FE5" w:rsidRPr="009B764B" w:rsidRDefault="00D75539" w:rsidP="004916FA">
            <w:pPr>
              <w:rPr>
                <w:lang w:val="fr-CA"/>
              </w:rPr>
            </w:pPr>
            <w:r w:rsidRPr="009B764B">
              <w:rPr>
                <w:lang w:val="fr-CA"/>
              </w:rPr>
              <w:t xml:space="preserve">Accès limité </w:t>
            </w:r>
          </w:p>
        </w:tc>
      </w:tr>
    </w:tbl>
    <w:p w14:paraId="3E19E4AF" w14:textId="4E13D031" w:rsidR="00380E1A" w:rsidRPr="009B764B" w:rsidRDefault="00380E1A" w:rsidP="00FF738E">
      <w:pPr>
        <w:jc w:val="center"/>
        <w:rPr>
          <w:noProof/>
          <w:lang w:val="fr-CA"/>
        </w:rPr>
      </w:pPr>
    </w:p>
    <w:p w14:paraId="714B54AE" w14:textId="11DEDC08" w:rsidR="001A44DA" w:rsidRPr="009B764B" w:rsidRDefault="00AF10EC" w:rsidP="00FF738E">
      <w:pPr>
        <w:jc w:val="center"/>
        <w:rPr>
          <w:noProof/>
          <w:lang w:val="fr-CA"/>
        </w:rPr>
      </w:pPr>
      <w:r w:rsidRPr="009B764B">
        <w:rPr>
          <w:noProof/>
          <w:lang w:val="fr-CA"/>
        </w:rPr>
        <w:br w:type="column"/>
      </w:r>
      <w:r w:rsidR="00A207F7" w:rsidRPr="009B764B">
        <w:rPr>
          <w:noProof/>
          <w:lang w:eastAsia="en-CA"/>
        </w:rPr>
        <w:lastRenderedPageBreak/>
        <w:drawing>
          <wp:inline distT="0" distB="0" distL="0" distR="0" wp14:anchorId="2DABD9E0" wp14:editId="069A9689">
            <wp:extent cx="5943600" cy="4204970"/>
            <wp:effectExtent l="0" t="0" r="0" b="0"/>
            <wp:docPr id="70" name="Picture 70" descr="Carte montrant les caractéristiques et les sentiers du Fôret Montmorency au Québec. Des informations sur l'accessibilité des caractéristiques sont également incluses en classant les sentiers comme faciles, difficiles, très difficiles, extrêmement difficiles ou non accessi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Carte montrant les caractéristiques et les sentiers du Fôret Montmorency au Québec. Des informations sur l'accessibilité des caractéristiques sont également incluses en classant les sentiers comme faciles, difficiles, très difficiles, extrêmement difficiles ou non accessibles."/>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r w:rsidR="00E44D0C" w:rsidRPr="009B764B">
        <w:rPr>
          <w:noProof/>
          <w:lang w:eastAsia="en-CA"/>
        </w:rPr>
        <w:drawing>
          <wp:inline distT="0" distB="0" distL="0" distR="0" wp14:anchorId="432604AE" wp14:editId="51553416">
            <wp:extent cx="6084538" cy="292133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7" cstate="print">
                      <a:extLst>
                        <a:ext uri="{28A0092B-C50C-407E-A947-70E740481C1C}">
                          <a14:useLocalDpi xmlns:a14="http://schemas.microsoft.com/office/drawing/2010/main" val="0"/>
                        </a:ext>
                      </a:extLst>
                    </a:blip>
                    <a:srcRect t="7715" b="7715"/>
                    <a:stretch>
                      <a:fillRect/>
                    </a:stretch>
                  </pic:blipFill>
                  <pic:spPr bwMode="auto">
                    <a:xfrm>
                      <a:off x="0" y="0"/>
                      <a:ext cx="6093878" cy="2925815"/>
                    </a:xfrm>
                    <a:prstGeom prst="rect">
                      <a:avLst/>
                    </a:prstGeom>
                    <a:ln>
                      <a:noFill/>
                    </a:ln>
                    <a:extLst>
                      <a:ext uri="{53640926-AAD7-44D8-BBD7-CCE9431645EC}">
                        <a14:shadowObscured xmlns:a14="http://schemas.microsoft.com/office/drawing/2010/main"/>
                      </a:ext>
                    </a:extLst>
                  </pic:spPr>
                </pic:pic>
              </a:graphicData>
            </a:graphic>
          </wp:inline>
        </w:drawing>
      </w:r>
      <w:r w:rsidR="00E44D0C" w:rsidRPr="009B764B">
        <w:rPr>
          <w:noProof/>
          <w:lang w:eastAsia="en-CA"/>
        </w:rPr>
        <w:lastRenderedPageBreak/>
        <w:drawing>
          <wp:inline distT="0" distB="0" distL="0" distR="0" wp14:anchorId="16FB9C7C" wp14:editId="1DCF25A8">
            <wp:extent cx="5943600" cy="4204970"/>
            <wp:effectExtent l="0" t="0" r="0" b="0"/>
            <wp:docPr id="44" name="Picture 44" descr="Carte d'accessibilité pour Fôret Montmorency- Pa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arte d'accessibilité pour Fôret Montmorency- Parki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00FB2EBA" w14:textId="77777777" w:rsidR="00892BC5" w:rsidRPr="009B764B" w:rsidRDefault="00892BC5" w:rsidP="00FF738E">
      <w:pPr>
        <w:jc w:val="center"/>
        <w:rPr>
          <w:noProof/>
          <w:lang w:val="fr-CA"/>
        </w:rPr>
      </w:pPr>
    </w:p>
    <w:tbl>
      <w:tblPr>
        <w:tblStyle w:val="TableGrid"/>
        <w:tblW w:w="0" w:type="auto"/>
        <w:tblLook w:val="04A0" w:firstRow="1" w:lastRow="0" w:firstColumn="1" w:lastColumn="0" w:noHBand="0" w:noVBand="1"/>
      </w:tblPr>
      <w:tblGrid>
        <w:gridCol w:w="4675"/>
        <w:gridCol w:w="4675"/>
      </w:tblGrid>
      <w:tr w:rsidR="001A44DA" w:rsidRPr="009B764B" w14:paraId="087DAD81" w14:textId="77777777" w:rsidTr="6F9B7401">
        <w:tc>
          <w:tcPr>
            <w:tcW w:w="4675" w:type="dxa"/>
            <w:shd w:val="clear" w:color="auto" w:fill="D9D9D9" w:themeFill="background1" w:themeFillShade="D9"/>
            <w:vAlign w:val="bottom"/>
          </w:tcPr>
          <w:p w14:paraId="71FC7D43" w14:textId="1033CFD3" w:rsidR="001A44DA" w:rsidRPr="009B764B" w:rsidRDefault="009711E9" w:rsidP="00B1287E">
            <w:pPr>
              <w:jc w:val="center"/>
              <w:rPr>
                <w:lang w:val="fr-CA"/>
              </w:rPr>
            </w:pPr>
            <w:r w:rsidRPr="009B764B">
              <w:rPr>
                <w:rFonts w:ascii="Calibri" w:hAnsi="Calibri" w:cs="Calibri"/>
                <w:b/>
                <w:bCs/>
                <w:color w:val="000000"/>
                <w:lang w:val="fr-CA"/>
              </w:rPr>
              <w:t>Éléments</w:t>
            </w:r>
          </w:p>
        </w:tc>
        <w:tc>
          <w:tcPr>
            <w:tcW w:w="4675" w:type="dxa"/>
            <w:shd w:val="clear" w:color="auto" w:fill="D9D9D9" w:themeFill="background1" w:themeFillShade="D9"/>
            <w:vAlign w:val="bottom"/>
          </w:tcPr>
          <w:p w14:paraId="7E5E7364" w14:textId="77777777" w:rsidR="001A44DA" w:rsidRPr="009B764B" w:rsidRDefault="001A44DA" w:rsidP="00B1287E">
            <w:pPr>
              <w:jc w:val="center"/>
              <w:rPr>
                <w:lang w:val="fr-CA"/>
              </w:rPr>
            </w:pPr>
            <w:r w:rsidRPr="009B764B">
              <w:rPr>
                <w:rFonts w:ascii="Calibri" w:hAnsi="Calibri" w:cs="Calibri"/>
                <w:b/>
                <w:bCs/>
                <w:color w:val="000000"/>
                <w:lang w:val="fr-CA"/>
              </w:rPr>
              <w:t>Access</w:t>
            </w:r>
          </w:p>
        </w:tc>
      </w:tr>
      <w:tr w:rsidR="001A44DA" w:rsidRPr="009B764B" w14:paraId="6F1E9B88" w14:textId="77777777" w:rsidTr="6F9B7401">
        <w:tc>
          <w:tcPr>
            <w:tcW w:w="4675" w:type="dxa"/>
          </w:tcPr>
          <w:p w14:paraId="5875F02C" w14:textId="69DAA8D8" w:rsidR="001A44DA" w:rsidRPr="009B764B" w:rsidRDefault="00147287" w:rsidP="009B764B">
            <w:pPr>
              <w:rPr>
                <w:lang w:val="fr-CA"/>
              </w:rPr>
            </w:pPr>
            <w:r w:rsidRPr="009B764B">
              <w:rPr>
                <w:lang w:val="fr-CA"/>
              </w:rPr>
              <w:t>Stationnement</w:t>
            </w:r>
            <w:r w:rsidR="3F3C5FFC" w:rsidRPr="009B764B">
              <w:rPr>
                <w:lang w:val="fr-CA"/>
              </w:rPr>
              <w:t>/</w:t>
            </w:r>
            <w:r w:rsidRPr="009B764B">
              <w:rPr>
                <w:lang w:val="fr-CA"/>
              </w:rPr>
              <w:t>Débarcadère</w:t>
            </w:r>
          </w:p>
        </w:tc>
        <w:tc>
          <w:tcPr>
            <w:tcW w:w="4675" w:type="dxa"/>
          </w:tcPr>
          <w:p w14:paraId="3F8BBEAC" w14:textId="2A20569E" w:rsidR="001A44DA" w:rsidRPr="009B764B" w:rsidRDefault="3F3C5FFC" w:rsidP="009B764B">
            <w:pPr>
              <w:rPr>
                <w:lang w:val="fr-CA"/>
              </w:rPr>
            </w:pPr>
            <w:r w:rsidRPr="009B764B">
              <w:rPr>
                <w:lang w:val="fr-CA"/>
              </w:rPr>
              <w:t>Accessible</w:t>
            </w:r>
          </w:p>
        </w:tc>
      </w:tr>
      <w:tr w:rsidR="001A44DA" w:rsidRPr="009B764B" w14:paraId="1338F5C4" w14:textId="77777777" w:rsidTr="6F9B7401">
        <w:tc>
          <w:tcPr>
            <w:tcW w:w="4675" w:type="dxa"/>
          </w:tcPr>
          <w:p w14:paraId="0441A273" w14:textId="474B9C00" w:rsidR="001A44DA" w:rsidRPr="009B764B" w:rsidRDefault="3F3C5FFC" w:rsidP="009B764B">
            <w:pPr>
              <w:rPr>
                <w:lang w:val="fr-CA"/>
              </w:rPr>
            </w:pPr>
            <w:r w:rsidRPr="009B764B">
              <w:rPr>
                <w:lang w:val="fr-CA"/>
              </w:rPr>
              <w:t>Sign</w:t>
            </w:r>
            <w:r w:rsidR="00147287" w:rsidRPr="009B764B">
              <w:rPr>
                <w:lang w:val="fr-CA"/>
              </w:rPr>
              <w:t>alisation</w:t>
            </w:r>
          </w:p>
        </w:tc>
        <w:tc>
          <w:tcPr>
            <w:tcW w:w="4675" w:type="dxa"/>
          </w:tcPr>
          <w:p w14:paraId="6501DAEF" w14:textId="18CC169A" w:rsidR="001A44DA" w:rsidRPr="009B764B" w:rsidRDefault="00D75539" w:rsidP="009B764B">
            <w:pPr>
              <w:rPr>
                <w:lang w:val="fr-CA"/>
              </w:rPr>
            </w:pPr>
            <w:r w:rsidRPr="009B764B">
              <w:rPr>
                <w:lang w:val="fr-CA"/>
              </w:rPr>
              <w:t>Modérément Accessible</w:t>
            </w:r>
          </w:p>
        </w:tc>
      </w:tr>
      <w:tr w:rsidR="001A44DA" w:rsidRPr="009B764B" w14:paraId="4BA94ED9" w14:textId="77777777" w:rsidTr="6F9B7401">
        <w:tc>
          <w:tcPr>
            <w:tcW w:w="4675" w:type="dxa"/>
          </w:tcPr>
          <w:p w14:paraId="0B392C1C" w14:textId="716C7478" w:rsidR="001A44DA" w:rsidRPr="009B764B" w:rsidRDefault="00147287" w:rsidP="009B764B">
            <w:pPr>
              <w:rPr>
                <w:lang w:val="fr-CA"/>
              </w:rPr>
            </w:pPr>
            <w:r w:rsidRPr="009B764B">
              <w:rPr>
                <w:lang w:val="fr-CA"/>
              </w:rPr>
              <w:t>Quai</w:t>
            </w:r>
          </w:p>
        </w:tc>
        <w:tc>
          <w:tcPr>
            <w:tcW w:w="4675" w:type="dxa"/>
          </w:tcPr>
          <w:p w14:paraId="2B5DE1B9" w14:textId="4A29DB33" w:rsidR="001A44DA" w:rsidRPr="009B764B" w:rsidRDefault="00D75539" w:rsidP="009B764B">
            <w:pPr>
              <w:rPr>
                <w:lang w:val="fr-CA"/>
              </w:rPr>
            </w:pPr>
            <w:r w:rsidRPr="009B764B">
              <w:rPr>
                <w:lang w:val="fr-CA"/>
              </w:rPr>
              <w:t xml:space="preserve">Accès limité </w:t>
            </w:r>
          </w:p>
        </w:tc>
      </w:tr>
    </w:tbl>
    <w:p w14:paraId="5C50EE05" w14:textId="77777777" w:rsidR="001A44DA" w:rsidRPr="009B764B" w:rsidRDefault="5D8A2127" w:rsidP="00FF738E">
      <w:pPr>
        <w:jc w:val="center"/>
        <w:rPr>
          <w:noProof/>
          <w:lang w:val="fr-CA"/>
        </w:rPr>
      </w:pPr>
      <w:r w:rsidRPr="009B764B">
        <w:rPr>
          <w:noProof/>
          <w:lang w:eastAsia="en-CA"/>
        </w:rPr>
        <w:lastRenderedPageBreak/>
        <w:drawing>
          <wp:inline distT="0" distB="0" distL="0" distR="0" wp14:anchorId="516D7A63" wp14:editId="0C1CCB9A">
            <wp:extent cx="5943600" cy="4204970"/>
            <wp:effectExtent l="0" t="0" r="0" b="0"/>
            <wp:docPr id="45" name="Picture 45" descr="Carte d'accessibilité pour Fôret Montmorency- Kio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arte d'accessibilité pour Fôret Montmorency- Kiosk"/>
                    <pic:cNvPicPr/>
                  </pic:nvPicPr>
                  <pic:blipFill>
                    <a:blip r:embed="rId49">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22559110" w14:textId="77777777" w:rsidR="00892BC5" w:rsidRPr="009B764B" w:rsidRDefault="00892BC5" w:rsidP="00FF738E">
      <w:pPr>
        <w:jc w:val="center"/>
        <w:rPr>
          <w:noProof/>
          <w:lang w:val="fr-CA"/>
        </w:rPr>
      </w:pPr>
    </w:p>
    <w:tbl>
      <w:tblPr>
        <w:tblStyle w:val="TableGrid"/>
        <w:tblW w:w="0" w:type="auto"/>
        <w:tblLook w:val="04A0" w:firstRow="1" w:lastRow="0" w:firstColumn="1" w:lastColumn="0" w:noHBand="0" w:noVBand="1"/>
      </w:tblPr>
      <w:tblGrid>
        <w:gridCol w:w="4675"/>
        <w:gridCol w:w="4675"/>
      </w:tblGrid>
      <w:tr w:rsidR="001A44DA" w:rsidRPr="009B764B" w14:paraId="746D12EA" w14:textId="77777777" w:rsidTr="6F9B7401">
        <w:tc>
          <w:tcPr>
            <w:tcW w:w="4675" w:type="dxa"/>
            <w:shd w:val="clear" w:color="auto" w:fill="D9D9D9" w:themeFill="background1" w:themeFillShade="D9"/>
            <w:vAlign w:val="bottom"/>
          </w:tcPr>
          <w:p w14:paraId="27C82370" w14:textId="7722FCCE" w:rsidR="001A44DA" w:rsidRPr="009B764B" w:rsidRDefault="009711E9" w:rsidP="00B1287E">
            <w:pPr>
              <w:jc w:val="center"/>
              <w:rPr>
                <w:lang w:val="fr-CA"/>
              </w:rPr>
            </w:pPr>
            <w:r w:rsidRPr="009B764B">
              <w:rPr>
                <w:rFonts w:ascii="Calibri" w:hAnsi="Calibri" w:cs="Calibri"/>
                <w:b/>
                <w:bCs/>
                <w:color w:val="000000"/>
                <w:lang w:val="fr-CA"/>
              </w:rPr>
              <w:t>Éléments</w:t>
            </w:r>
          </w:p>
        </w:tc>
        <w:tc>
          <w:tcPr>
            <w:tcW w:w="4675" w:type="dxa"/>
            <w:shd w:val="clear" w:color="auto" w:fill="D9D9D9" w:themeFill="background1" w:themeFillShade="D9"/>
            <w:vAlign w:val="bottom"/>
          </w:tcPr>
          <w:p w14:paraId="44044F90" w14:textId="77777777" w:rsidR="001A44DA" w:rsidRPr="009B764B" w:rsidRDefault="001A44DA" w:rsidP="00B1287E">
            <w:pPr>
              <w:jc w:val="center"/>
              <w:rPr>
                <w:lang w:val="fr-CA"/>
              </w:rPr>
            </w:pPr>
            <w:r w:rsidRPr="009B764B">
              <w:rPr>
                <w:rFonts w:ascii="Calibri" w:hAnsi="Calibri" w:cs="Calibri"/>
                <w:b/>
                <w:bCs/>
                <w:color w:val="000000"/>
                <w:lang w:val="fr-CA"/>
              </w:rPr>
              <w:t>Access</w:t>
            </w:r>
          </w:p>
        </w:tc>
      </w:tr>
      <w:tr w:rsidR="001A44DA" w:rsidRPr="009B764B" w14:paraId="12B6D2D7" w14:textId="77777777" w:rsidTr="6F9B7401">
        <w:tc>
          <w:tcPr>
            <w:tcW w:w="4675" w:type="dxa"/>
          </w:tcPr>
          <w:p w14:paraId="177B7F6A" w14:textId="1C9BFB68" w:rsidR="001A44DA" w:rsidRPr="009B764B" w:rsidRDefault="00C01FF8" w:rsidP="009B764B">
            <w:pPr>
              <w:rPr>
                <w:lang w:val="fr-CA"/>
              </w:rPr>
            </w:pPr>
            <w:r w:rsidRPr="009B764B">
              <w:rPr>
                <w:lang w:val="fr-CA"/>
              </w:rPr>
              <w:t>Toilettes</w:t>
            </w:r>
          </w:p>
        </w:tc>
        <w:tc>
          <w:tcPr>
            <w:tcW w:w="4675" w:type="dxa"/>
          </w:tcPr>
          <w:p w14:paraId="77D3C844" w14:textId="04C0CA52" w:rsidR="001A44DA" w:rsidRPr="009B764B" w:rsidRDefault="00D75539" w:rsidP="009B764B">
            <w:pPr>
              <w:rPr>
                <w:lang w:val="fr-CA"/>
              </w:rPr>
            </w:pPr>
            <w:r w:rsidRPr="009B764B">
              <w:rPr>
                <w:lang w:val="fr-CA"/>
              </w:rPr>
              <w:t xml:space="preserve">Accès limité </w:t>
            </w:r>
          </w:p>
        </w:tc>
      </w:tr>
      <w:tr w:rsidR="001A44DA" w:rsidRPr="009B764B" w14:paraId="05D42B7E" w14:textId="77777777" w:rsidTr="6F9B7401">
        <w:tc>
          <w:tcPr>
            <w:tcW w:w="4675" w:type="dxa"/>
          </w:tcPr>
          <w:p w14:paraId="0AC33895" w14:textId="55F109B9" w:rsidR="001A44DA" w:rsidRPr="009B764B" w:rsidRDefault="00C01FF8" w:rsidP="009B764B">
            <w:pPr>
              <w:rPr>
                <w:lang w:val="fr-CA"/>
              </w:rPr>
            </w:pPr>
            <w:r w:rsidRPr="009B764B">
              <w:rPr>
                <w:lang w:val="fr-CA"/>
              </w:rPr>
              <w:t>Aire à pique-nique</w:t>
            </w:r>
          </w:p>
        </w:tc>
        <w:tc>
          <w:tcPr>
            <w:tcW w:w="4675" w:type="dxa"/>
          </w:tcPr>
          <w:p w14:paraId="7E5E61A0" w14:textId="70EE71B7" w:rsidR="001A44DA" w:rsidRPr="009B764B" w:rsidRDefault="00D75539" w:rsidP="009B764B">
            <w:pPr>
              <w:rPr>
                <w:lang w:val="fr-CA"/>
              </w:rPr>
            </w:pPr>
            <w:r w:rsidRPr="009B764B">
              <w:rPr>
                <w:lang w:val="fr-CA"/>
              </w:rPr>
              <w:t xml:space="preserve">Accès limité </w:t>
            </w:r>
          </w:p>
        </w:tc>
      </w:tr>
      <w:tr w:rsidR="001A44DA" w:rsidRPr="009B764B" w14:paraId="2DF4DA19" w14:textId="77777777" w:rsidTr="6F9B7401">
        <w:tc>
          <w:tcPr>
            <w:tcW w:w="4675" w:type="dxa"/>
          </w:tcPr>
          <w:p w14:paraId="379537B2" w14:textId="3E9C9FD7" w:rsidR="001A44DA" w:rsidRPr="009B764B" w:rsidRDefault="00C01FF8" w:rsidP="009B764B">
            <w:pPr>
              <w:rPr>
                <w:lang w:val="fr-CA"/>
              </w:rPr>
            </w:pPr>
            <w:r w:rsidRPr="009B764B">
              <w:rPr>
                <w:lang w:val="fr-CA"/>
              </w:rPr>
              <w:t>Pavillon</w:t>
            </w:r>
          </w:p>
        </w:tc>
        <w:tc>
          <w:tcPr>
            <w:tcW w:w="4675" w:type="dxa"/>
          </w:tcPr>
          <w:p w14:paraId="728686F8" w14:textId="7A939690" w:rsidR="001A44DA" w:rsidRPr="009B764B" w:rsidRDefault="00D75539" w:rsidP="009B764B">
            <w:pPr>
              <w:rPr>
                <w:lang w:val="fr-CA"/>
              </w:rPr>
            </w:pPr>
            <w:r w:rsidRPr="009B764B">
              <w:rPr>
                <w:lang w:val="fr-CA"/>
              </w:rPr>
              <w:t xml:space="preserve">Accès limité </w:t>
            </w:r>
          </w:p>
        </w:tc>
      </w:tr>
      <w:tr w:rsidR="001A44DA" w:rsidRPr="009B764B" w14:paraId="1902C3D8" w14:textId="77777777" w:rsidTr="6F9B7401">
        <w:tc>
          <w:tcPr>
            <w:tcW w:w="4675" w:type="dxa"/>
          </w:tcPr>
          <w:p w14:paraId="255FAA41" w14:textId="19ACDF10" w:rsidR="001A44DA" w:rsidRPr="009B764B" w:rsidRDefault="009711E9" w:rsidP="009B764B">
            <w:pPr>
              <w:rPr>
                <w:lang w:val="fr-CA"/>
              </w:rPr>
            </w:pPr>
            <w:r w:rsidRPr="009B764B">
              <w:rPr>
                <w:lang w:val="fr-CA"/>
              </w:rPr>
              <w:t>Place</w:t>
            </w:r>
            <w:r w:rsidR="00C01FF8" w:rsidRPr="009B764B">
              <w:rPr>
                <w:lang w:val="fr-CA"/>
              </w:rPr>
              <w:t>s</w:t>
            </w:r>
            <w:r w:rsidRPr="009B764B">
              <w:rPr>
                <w:lang w:val="fr-CA"/>
              </w:rPr>
              <w:t xml:space="preserve"> assises</w:t>
            </w:r>
          </w:p>
        </w:tc>
        <w:tc>
          <w:tcPr>
            <w:tcW w:w="4675" w:type="dxa"/>
          </w:tcPr>
          <w:p w14:paraId="621349CA" w14:textId="55C56A89" w:rsidR="001A44DA" w:rsidRPr="009B764B" w:rsidRDefault="00D75539" w:rsidP="009B764B">
            <w:pPr>
              <w:rPr>
                <w:lang w:val="fr-CA"/>
              </w:rPr>
            </w:pPr>
            <w:r w:rsidRPr="009B764B">
              <w:rPr>
                <w:lang w:val="fr-CA"/>
              </w:rPr>
              <w:t>Modérément Accessible</w:t>
            </w:r>
          </w:p>
        </w:tc>
      </w:tr>
      <w:tr w:rsidR="001A44DA" w:rsidRPr="009B764B" w14:paraId="5A4E2E48" w14:textId="77777777" w:rsidTr="6F9B7401">
        <w:tc>
          <w:tcPr>
            <w:tcW w:w="4675" w:type="dxa"/>
          </w:tcPr>
          <w:p w14:paraId="1A1FF9CE" w14:textId="121AB7E8" w:rsidR="001A44DA" w:rsidRPr="009B764B" w:rsidRDefault="1C559EBC" w:rsidP="009B764B">
            <w:pPr>
              <w:rPr>
                <w:lang w:val="fr-CA"/>
              </w:rPr>
            </w:pPr>
            <w:r w:rsidRPr="009B764B">
              <w:rPr>
                <w:lang w:val="fr-CA"/>
              </w:rPr>
              <w:t>Sign</w:t>
            </w:r>
            <w:r w:rsidR="00C01FF8" w:rsidRPr="009B764B">
              <w:rPr>
                <w:lang w:val="fr-CA"/>
              </w:rPr>
              <w:t>alisation</w:t>
            </w:r>
          </w:p>
        </w:tc>
        <w:tc>
          <w:tcPr>
            <w:tcW w:w="4675" w:type="dxa"/>
          </w:tcPr>
          <w:p w14:paraId="57BF207D" w14:textId="17265245" w:rsidR="001A44DA" w:rsidRPr="009B764B" w:rsidRDefault="00D75539" w:rsidP="009B764B">
            <w:pPr>
              <w:rPr>
                <w:lang w:val="fr-CA"/>
              </w:rPr>
            </w:pPr>
            <w:r w:rsidRPr="009B764B">
              <w:rPr>
                <w:lang w:val="fr-CA"/>
              </w:rPr>
              <w:t>Modérément Accessible</w:t>
            </w:r>
          </w:p>
        </w:tc>
      </w:tr>
    </w:tbl>
    <w:p w14:paraId="4666F3D3" w14:textId="77777777" w:rsidR="00892BC5" w:rsidRPr="009B764B" w:rsidRDefault="5D8A2127" w:rsidP="00FF738E">
      <w:pPr>
        <w:jc w:val="center"/>
        <w:rPr>
          <w:noProof/>
          <w:lang w:val="fr-CA"/>
        </w:rPr>
      </w:pPr>
      <w:r w:rsidRPr="009B764B">
        <w:rPr>
          <w:noProof/>
          <w:lang w:eastAsia="en-CA"/>
        </w:rPr>
        <w:lastRenderedPageBreak/>
        <w:drawing>
          <wp:inline distT="0" distB="0" distL="0" distR="0" wp14:anchorId="6A1287AE" wp14:editId="032E8BBC">
            <wp:extent cx="5943600" cy="4204970"/>
            <wp:effectExtent l="0" t="0" r="0" b="0"/>
            <wp:docPr id="46" name="Picture 46" descr="Jacques Cartier au Québec. Des informations sur l'accessibilité des caractéristiques sont également incluses en classant les sentiers comme faciles, difficiles, très difficiles, extrêmement difficiles ou non accessi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Jacques Cartier au Québec. Des informations sur l'accessibilité des caractéristiques sont également incluses en classant les sentiers comme faciles, difficiles, très difficiles, extrêmement difficiles ou non accessibles."/>
                    <pic:cNvPicPr/>
                  </pic:nvPicPr>
                  <pic:blipFill>
                    <a:blip r:embed="rId50">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2AA9270F" w14:textId="77777777" w:rsidR="00892BC5" w:rsidRPr="009B764B" w:rsidRDefault="00892BC5" w:rsidP="00FF738E">
      <w:pPr>
        <w:jc w:val="center"/>
        <w:rPr>
          <w:noProof/>
          <w:lang w:val="fr-CA"/>
        </w:rPr>
      </w:pPr>
    </w:p>
    <w:p w14:paraId="3C8BDE94" w14:textId="217FFF04" w:rsidR="001A44DA" w:rsidRPr="009B764B" w:rsidRDefault="00FA7E91" w:rsidP="00FF738E">
      <w:pPr>
        <w:jc w:val="center"/>
        <w:rPr>
          <w:noProof/>
          <w:lang w:val="fr-CA"/>
        </w:rPr>
      </w:pPr>
      <w:r w:rsidRPr="009B764B">
        <w:rPr>
          <w:noProof/>
          <w:lang w:eastAsia="en-CA"/>
        </w:rPr>
        <w:drawing>
          <wp:inline distT="0" distB="0" distL="0" distR="0" wp14:anchorId="3F6E8691" wp14:editId="1B9EBFAB">
            <wp:extent cx="6058434" cy="282632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1" cstate="print">
                      <a:extLst>
                        <a:ext uri="{28A0092B-C50C-407E-A947-70E740481C1C}">
                          <a14:useLocalDpi xmlns:a14="http://schemas.microsoft.com/office/drawing/2010/main" val="0"/>
                        </a:ext>
                      </a:extLst>
                    </a:blip>
                    <a:srcRect t="8914" b="8914"/>
                    <a:stretch>
                      <a:fillRect/>
                    </a:stretch>
                  </pic:blipFill>
                  <pic:spPr bwMode="auto">
                    <a:xfrm>
                      <a:off x="0" y="0"/>
                      <a:ext cx="6074225" cy="2833694"/>
                    </a:xfrm>
                    <a:prstGeom prst="rect">
                      <a:avLst/>
                    </a:prstGeom>
                    <a:ln>
                      <a:noFill/>
                    </a:ln>
                    <a:extLst>
                      <a:ext uri="{53640926-AAD7-44D8-BBD7-CCE9431645EC}">
                        <a14:shadowObscured xmlns:a14="http://schemas.microsoft.com/office/drawing/2010/main"/>
                      </a:ext>
                    </a:extLst>
                  </pic:spPr>
                </pic:pic>
              </a:graphicData>
            </a:graphic>
          </wp:inline>
        </w:drawing>
      </w:r>
    </w:p>
    <w:p w14:paraId="1A47B458" w14:textId="14452899" w:rsidR="001A44DA" w:rsidRPr="009B764B" w:rsidRDefault="5D8A2127" w:rsidP="00FF738E">
      <w:pPr>
        <w:jc w:val="center"/>
        <w:rPr>
          <w:noProof/>
          <w:lang w:val="fr-CA"/>
        </w:rPr>
      </w:pPr>
      <w:r w:rsidRPr="009B764B">
        <w:rPr>
          <w:noProof/>
          <w:lang w:eastAsia="en-CA"/>
        </w:rPr>
        <w:lastRenderedPageBreak/>
        <w:drawing>
          <wp:inline distT="0" distB="0" distL="0" distR="0" wp14:anchorId="1E940EE4" wp14:editId="363045D7">
            <wp:extent cx="5943600" cy="4204970"/>
            <wp:effectExtent l="0" t="0" r="0" b="0"/>
            <wp:docPr id="48" name="Picture 48" descr="Carte d'accessibilité pour Jacques Cartier- Pa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arte d'accessibilité pour Jacques Cartier- Parking"/>
                    <pic:cNvPicPr/>
                  </pic:nvPicPr>
                  <pic:blipFill>
                    <a:blip r:embed="rId52">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20561568" w14:textId="77777777" w:rsidR="00892BC5" w:rsidRPr="009B764B" w:rsidRDefault="00892BC5" w:rsidP="00FF738E">
      <w:pPr>
        <w:jc w:val="center"/>
        <w:rPr>
          <w:noProof/>
          <w:lang w:val="fr-CA"/>
        </w:rPr>
      </w:pPr>
    </w:p>
    <w:tbl>
      <w:tblPr>
        <w:tblStyle w:val="TableGrid"/>
        <w:tblW w:w="0" w:type="auto"/>
        <w:tblLook w:val="04A0" w:firstRow="1" w:lastRow="0" w:firstColumn="1" w:lastColumn="0" w:noHBand="0" w:noVBand="1"/>
      </w:tblPr>
      <w:tblGrid>
        <w:gridCol w:w="4675"/>
        <w:gridCol w:w="4675"/>
      </w:tblGrid>
      <w:tr w:rsidR="001A44DA" w:rsidRPr="009B764B" w14:paraId="624B4980" w14:textId="77777777" w:rsidTr="6F9B7401">
        <w:tc>
          <w:tcPr>
            <w:tcW w:w="4675" w:type="dxa"/>
            <w:shd w:val="clear" w:color="auto" w:fill="D9D9D9" w:themeFill="background1" w:themeFillShade="D9"/>
            <w:vAlign w:val="bottom"/>
          </w:tcPr>
          <w:p w14:paraId="4BDE5A8D" w14:textId="5E34E09E" w:rsidR="001A44DA" w:rsidRPr="009B764B" w:rsidRDefault="009711E9" w:rsidP="00B1287E">
            <w:pPr>
              <w:jc w:val="center"/>
              <w:rPr>
                <w:lang w:val="fr-CA"/>
              </w:rPr>
            </w:pPr>
            <w:r w:rsidRPr="009B764B">
              <w:rPr>
                <w:rFonts w:ascii="Calibri" w:hAnsi="Calibri" w:cs="Calibri"/>
                <w:b/>
                <w:bCs/>
                <w:color w:val="000000"/>
                <w:lang w:val="fr-CA"/>
              </w:rPr>
              <w:t>Éléments</w:t>
            </w:r>
          </w:p>
        </w:tc>
        <w:tc>
          <w:tcPr>
            <w:tcW w:w="4675" w:type="dxa"/>
            <w:shd w:val="clear" w:color="auto" w:fill="D9D9D9" w:themeFill="background1" w:themeFillShade="D9"/>
            <w:vAlign w:val="bottom"/>
          </w:tcPr>
          <w:p w14:paraId="2C44B11C" w14:textId="77777777" w:rsidR="001A44DA" w:rsidRPr="009B764B" w:rsidRDefault="001A44DA" w:rsidP="00B1287E">
            <w:pPr>
              <w:jc w:val="center"/>
              <w:rPr>
                <w:lang w:val="fr-CA"/>
              </w:rPr>
            </w:pPr>
            <w:r w:rsidRPr="009B764B">
              <w:rPr>
                <w:rFonts w:ascii="Calibri" w:hAnsi="Calibri" w:cs="Calibri"/>
                <w:b/>
                <w:bCs/>
                <w:color w:val="000000"/>
                <w:lang w:val="fr-CA"/>
              </w:rPr>
              <w:t>Access</w:t>
            </w:r>
          </w:p>
        </w:tc>
      </w:tr>
      <w:tr w:rsidR="001A44DA" w:rsidRPr="009B764B" w14:paraId="75F476D5" w14:textId="77777777" w:rsidTr="6F9B7401">
        <w:tc>
          <w:tcPr>
            <w:tcW w:w="4675" w:type="dxa"/>
          </w:tcPr>
          <w:p w14:paraId="7D4F9487" w14:textId="6637EE8B" w:rsidR="001A44DA" w:rsidRPr="009B764B" w:rsidRDefault="002809DA" w:rsidP="009B764B">
            <w:pPr>
              <w:rPr>
                <w:lang w:val="fr-CA"/>
              </w:rPr>
            </w:pPr>
            <w:r w:rsidRPr="009B764B">
              <w:rPr>
                <w:lang w:val="fr-CA"/>
              </w:rPr>
              <w:t>Stationnement</w:t>
            </w:r>
          </w:p>
        </w:tc>
        <w:tc>
          <w:tcPr>
            <w:tcW w:w="4675" w:type="dxa"/>
          </w:tcPr>
          <w:p w14:paraId="710207DC" w14:textId="05E9EFA9" w:rsidR="001A44DA" w:rsidRPr="009B764B" w:rsidRDefault="00D75539" w:rsidP="009B764B">
            <w:pPr>
              <w:rPr>
                <w:lang w:val="fr-CA"/>
              </w:rPr>
            </w:pPr>
            <w:r w:rsidRPr="009B764B">
              <w:rPr>
                <w:lang w:val="fr-CA"/>
              </w:rPr>
              <w:t>Modérément Accessible</w:t>
            </w:r>
          </w:p>
        </w:tc>
      </w:tr>
      <w:tr w:rsidR="001A44DA" w:rsidRPr="009B764B" w14:paraId="0F2AB3BC" w14:textId="77777777" w:rsidTr="6F9B7401">
        <w:tc>
          <w:tcPr>
            <w:tcW w:w="4675" w:type="dxa"/>
          </w:tcPr>
          <w:p w14:paraId="3E7FC995" w14:textId="74745A49" w:rsidR="001A44DA" w:rsidRPr="009B764B" w:rsidRDefault="0013333C" w:rsidP="009B764B">
            <w:pPr>
              <w:rPr>
                <w:lang w:val="fr-CA"/>
              </w:rPr>
            </w:pPr>
            <w:r w:rsidRPr="009B764B">
              <w:rPr>
                <w:lang w:val="fr-CA"/>
              </w:rPr>
              <w:t>P</w:t>
            </w:r>
            <w:r w:rsidRPr="009B764B">
              <w:t>oubelle</w:t>
            </w:r>
            <w:r w:rsidR="009B764B" w:rsidRPr="009B764B">
              <w:t>s</w:t>
            </w:r>
          </w:p>
        </w:tc>
        <w:tc>
          <w:tcPr>
            <w:tcW w:w="4675" w:type="dxa"/>
          </w:tcPr>
          <w:p w14:paraId="47652AE0" w14:textId="47D133E2" w:rsidR="001A44DA" w:rsidRPr="009B764B" w:rsidRDefault="00D75539" w:rsidP="009B764B">
            <w:pPr>
              <w:rPr>
                <w:lang w:val="fr-CA"/>
              </w:rPr>
            </w:pPr>
            <w:r w:rsidRPr="009B764B">
              <w:rPr>
                <w:lang w:val="fr-CA"/>
              </w:rPr>
              <w:t>Modérément Accessible</w:t>
            </w:r>
          </w:p>
        </w:tc>
      </w:tr>
      <w:tr w:rsidR="001A44DA" w:rsidRPr="009B764B" w14:paraId="7099D750" w14:textId="77777777" w:rsidTr="6F9B7401">
        <w:tc>
          <w:tcPr>
            <w:tcW w:w="4675" w:type="dxa"/>
          </w:tcPr>
          <w:p w14:paraId="743DFD66" w14:textId="60A3B955" w:rsidR="001A44DA" w:rsidRPr="009B764B" w:rsidRDefault="60DCE82F" w:rsidP="009B764B">
            <w:pPr>
              <w:rPr>
                <w:lang w:val="fr-CA"/>
              </w:rPr>
            </w:pPr>
            <w:r w:rsidRPr="009B764B">
              <w:rPr>
                <w:lang w:val="fr-CA"/>
              </w:rPr>
              <w:t>Sign</w:t>
            </w:r>
            <w:r w:rsidR="002809DA" w:rsidRPr="009B764B">
              <w:rPr>
                <w:lang w:val="fr-CA"/>
              </w:rPr>
              <w:t>alisation</w:t>
            </w:r>
          </w:p>
        </w:tc>
        <w:tc>
          <w:tcPr>
            <w:tcW w:w="4675" w:type="dxa"/>
          </w:tcPr>
          <w:p w14:paraId="092F248C" w14:textId="343EDB2F" w:rsidR="001A44DA" w:rsidRPr="009B764B" w:rsidRDefault="00D75539" w:rsidP="009B764B">
            <w:pPr>
              <w:rPr>
                <w:lang w:val="fr-CA"/>
              </w:rPr>
            </w:pPr>
            <w:r w:rsidRPr="009B764B">
              <w:rPr>
                <w:lang w:val="fr-CA"/>
              </w:rPr>
              <w:t xml:space="preserve">Accès limité </w:t>
            </w:r>
          </w:p>
        </w:tc>
      </w:tr>
      <w:tr w:rsidR="001A44DA" w:rsidRPr="009B764B" w14:paraId="7960AFCB" w14:textId="77777777" w:rsidTr="6F9B7401">
        <w:tc>
          <w:tcPr>
            <w:tcW w:w="4675" w:type="dxa"/>
          </w:tcPr>
          <w:p w14:paraId="58E60AB4" w14:textId="02BFC548" w:rsidR="001A44DA" w:rsidRPr="009B764B" w:rsidRDefault="002809DA" w:rsidP="009B764B">
            <w:pPr>
              <w:rPr>
                <w:lang w:val="fr-CA"/>
              </w:rPr>
            </w:pPr>
            <w:r w:rsidRPr="009B764B">
              <w:rPr>
                <w:lang w:val="fr-CA"/>
              </w:rPr>
              <w:t>Toilette</w:t>
            </w:r>
          </w:p>
        </w:tc>
        <w:tc>
          <w:tcPr>
            <w:tcW w:w="4675" w:type="dxa"/>
          </w:tcPr>
          <w:p w14:paraId="0C3571F0" w14:textId="361CD743" w:rsidR="001A44DA" w:rsidRPr="009B764B" w:rsidRDefault="00D75539" w:rsidP="009B764B">
            <w:pPr>
              <w:rPr>
                <w:lang w:val="fr-CA"/>
              </w:rPr>
            </w:pPr>
            <w:r w:rsidRPr="009B764B">
              <w:rPr>
                <w:lang w:val="fr-CA"/>
              </w:rPr>
              <w:t xml:space="preserve">Accès limité </w:t>
            </w:r>
          </w:p>
        </w:tc>
      </w:tr>
      <w:tr w:rsidR="001A44DA" w:rsidRPr="009B764B" w14:paraId="43619C80" w14:textId="77777777" w:rsidTr="6F9B7401">
        <w:tc>
          <w:tcPr>
            <w:tcW w:w="4675" w:type="dxa"/>
          </w:tcPr>
          <w:p w14:paraId="0D44F403" w14:textId="551E6E5A" w:rsidR="001A44DA" w:rsidRPr="009B764B" w:rsidRDefault="002809DA" w:rsidP="009B764B">
            <w:pPr>
              <w:rPr>
                <w:lang w:val="fr-CA"/>
              </w:rPr>
            </w:pPr>
            <w:r w:rsidRPr="009B764B">
              <w:rPr>
                <w:lang w:val="fr-CA"/>
              </w:rPr>
              <w:t>Aire de pique-nique</w:t>
            </w:r>
          </w:p>
        </w:tc>
        <w:tc>
          <w:tcPr>
            <w:tcW w:w="4675" w:type="dxa"/>
          </w:tcPr>
          <w:p w14:paraId="2951D4E8" w14:textId="046669E2" w:rsidR="001A44DA" w:rsidRPr="009B764B" w:rsidRDefault="00D75539" w:rsidP="009B764B">
            <w:pPr>
              <w:rPr>
                <w:lang w:val="fr-CA"/>
              </w:rPr>
            </w:pPr>
            <w:r w:rsidRPr="009B764B">
              <w:rPr>
                <w:lang w:val="fr-CA"/>
              </w:rPr>
              <w:t xml:space="preserve">Accès limité </w:t>
            </w:r>
          </w:p>
        </w:tc>
      </w:tr>
      <w:tr w:rsidR="001A44DA" w:rsidRPr="009B764B" w14:paraId="09EF1F00" w14:textId="77777777" w:rsidTr="6F9B7401">
        <w:tc>
          <w:tcPr>
            <w:tcW w:w="4675" w:type="dxa"/>
          </w:tcPr>
          <w:p w14:paraId="12BDBAA3" w14:textId="3B5B83AD" w:rsidR="001A44DA" w:rsidRPr="009B764B" w:rsidRDefault="002809DA" w:rsidP="009B764B">
            <w:pPr>
              <w:rPr>
                <w:lang w:val="fr-CA"/>
              </w:rPr>
            </w:pPr>
            <w:r w:rsidRPr="009B764B">
              <w:rPr>
                <w:lang w:val="fr-CA"/>
              </w:rPr>
              <w:t>Espace de foyer/Grill</w:t>
            </w:r>
          </w:p>
        </w:tc>
        <w:tc>
          <w:tcPr>
            <w:tcW w:w="4675" w:type="dxa"/>
          </w:tcPr>
          <w:p w14:paraId="13ADB46B" w14:textId="4D10AB76" w:rsidR="001A44DA" w:rsidRPr="009B764B" w:rsidRDefault="00D75539" w:rsidP="009B764B">
            <w:pPr>
              <w:rPr>
                <w:lang w:val="fr-CA"/>
              </w:rPr>
            </w:pPr>
            <w:r w:rsidRPr="009B764B">
              <w:rPr>
                <w:lang w:val="fr-CA"/>
              </w:rPr>
              <w:t xml:space="preserve">Accès limité </w:t>
            </w:r>
          </w:p>
        </w:tc>
      </w:tr>
    </w:tbl>
    <w:p w14:paraId="61F0E7A7" w14:textId="77777777" w:rsidR="00FA7E91" w:rsidRPr="009B764B" w:rsidRDefault="5D8A2127" w:rsidP="00FF738E">
      <w:pPr>
        <w:jc w:val="center"/>
        <w:rPr>
          <w:noProof/>
          <w:lang w:val="fr-CA"/>
        </w:rPr>
      </w:pPr>
      <w:r w:rsidRPr="009B764B">
        <w:rPr>
          <w:noProof/>
          <w:lang w:eastAsia="en-CA"/>
        </w:rPr>
        <w:lastRenderedPageBreak/>
        <w:drawing>
          <wp:inline distT="0" distB="0" distL="0" distR="0" wp14:anchorId="7E96FD44" wp14:editId="1C5174DF">
            <wp:extent cx="5943600" cy="4204970"/>
            <wp:effectExtent l="0" t="0" r="0" b="0"/>
            <wp:docPr id="49" name="Picture 49" descr="Carte d'accessibilité pour Jacques Cartier- Cam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arte d'accessibilité pour Jacques Cartier- Camping"/>
                    <pic:cNvPicPr/>
                  </pic:nvPicPr>
                  <pic:blipFill>
                    <a:blip r:embed="rId53">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74A0C265" w14:textId="77777777" w:rsidR="00892BC5" w:rsidRPr="009B764B" w:rsidRDefault="00892BC5" w:rsidP="00FF738E">
      <w:pPr>
        <w:jc w:val="center"/>
        <w:rPr>
          <w:noProof/>
          <w:lang w:val="fr-CA"/>
        </w:rPr>
      </w:pPr>
    </w:p>
    <w:tbl>
      <w:tblPr>
        <w:tblStyle w:val="TableGrid"/>
        <w:tblW w:w="0" w:type="auto"/>
        <w:tblLook w:val="04A0" w:firstRow="1" w:lastRow="0" w:firstColumn="1" w:lastColumn="0" w:noHBand="0" w:noVBand="1"/>
      </w:tblPr>
      <w:tblGrid>
        <w:gridCol w:w="4675"/>
        <w:gridCol w:w="4675"/>
      </w:tblGrid>
      <w:tr w:rsidR="00FA7E91" w:rsidRPr="009B764B" w14:paraId="3D16C919" w14:textId="77777777" w:rsidTr="6F9B7401">
        <w:tc>
          <w:tcPr>
            <w:tcW w:w="4675" w:type="dxa"/>
            <w:shd w:val="clear" w:color="auto" w:fill="D9D9D9" w:themeFill="background1" w:themeFillShade="D9"/>
            <w:vAlign w:val="bottom"/>
          </w:tcPr>
          <w:p w14:paraId="71F3D04D" w14:textId="08C3CD3C" w:rsidR="00FA7E91" w:rsidRPr="009B764B" w:rsidRDefault="009711E9" w:rsidP="00B1287E">
            <w:pPr>
              <w:jc w:val="center"/>
              <w:rPr>
                <w:lang w:val="fr-CA"/>
              </w:rPr>
            </w:pPr>
            <w:r w:rsidRPr="009B764B">
              <w:rPr>
                <w:rFonts w:ascii="Calibri" w:hAnsi="Calibri" w:cs="Calibri"/>
                <w:b/>
                <w:bCs/>
                <w:color w:val="000000"/>
                <w:lang w:val="fr-CA"/>
              </w:rPr>
              <w:t>Éléments</w:t>
            </w:r>
          </w:p>
        </w:tc>
        <w:tc>
          <w:tcPr>
            <w:tcW w:w="4675" w:type="dxa"/>
            <w:shd w:val="clear" w:color="auto" w:fill="D9D9D9" w:themeFill="background1" w:themeFillShade="D9"/>
            <w:vAlign w:val="bottom"/>
          </w:tcPr>
          <w:p w14:paraId="318B039F" w14:textId="77777777" w:rsidR="00FA7E91" w:rsidRPr="009B764B" w:rsidRDefault="00FA7E91" w:rsidP="00B1287E">
            <w:pPr>
              <w:jc w:val="center"/>
              <w:rPr>
                <w:lang w:val="fr-CA"/>
              </w:rPr>
            </w:pPr>
            <w:r w:rsidRPr="009B764B">
              <w:rPr>
                <w:rFonts w:ascii="Calibri" w:hAnsi="Calibri" w:cs="Calibri"/>
                <w:b/>
                <w:bCs/>
                <w:color w:val="000000"/>
                <w:lang w:val="fr-CA"/>
              </w:rPr>
              <w:t>Access</w:t>
            </w:r>
          </w:p>
        </w:tc>
      </w:tr>
      <w:tr w:rsidR="00FA7E91" w:rsidRPr="009B764B" w14:paraId="5A082EC6" w14:textId="77777777" w:rsidTr="6F9B7401">
        <w:tc>
          <w:tcPr>
            <w:tcW w:w="4675" w:type="dxa"/>
          </w:tcPr>
          <w:p w14:paraId="2E2D91DC" w14:textId="026F3FE7" w:rsidR="00FA7E91" w:rsidRPr="009B764B" w:rsidRDefault="00ED786E" w:rsidP="009B764B">
            <w:pPr>
              <w:rPr>
                <w:lang w:val="fr-CA"/>
              </w:rPr>
            </w:pPr>
            <w:r w:rsidRPr="009B764B">
              <w:rPr>
                <w:lang w:val="fr-CA"/>
              </w:rPr>
              <w:t>Site de camping</w:t>
            </w:r>
          </w:p>
        </w:tc>
        <w:tc>
          <w:tcPr>
            <w:tcW w:w="4675" w:type="dxa"/>
          </w:tcPr>
          <w:p w14:paraId="25416D3B" w14:textId="4C2D4161" w:rsidR="00FA7E91" w:rsidRPr="009B764B" w:rsidRDefault="00D75539" w:rsidP="009B764B">
            <w:pPr>
              <w:rPr>
                <w:lang w:val="fr-CA"/>
              </w:rPr>
            </w:pPr>
            <w:r w:rsidRPr="009B764B">
              <w:rPr>
                <w:lang w:val="fr-CA"/>
              </w:rPr>
              <w:t>Modérément Accessible</w:t>
            </w:r>
          </w:p>
        </w:tc>
      </w:tr>
      <w:tr w:rsidR="00FA7E91" w:rsidRPr="009B764B" w14:paraId="57A8648D" w14:textId="77777777" w:rsidTr="6F9B7401">
        <w:tc>
          <w:tcPr>
            <w:tcW w:w="4675" w:type="dxa"/>
          </w:tcPr>
          <w:p w14:paraId="06F74091" w14:textId="223E32B6" w:rsidR="00FA7E91" w:rsidRPr="009B764B" w:rsidRDefault="00ED786E" w:rsidP="009B764B">
            <w:pPr>
              <w:rPr>
                <w:lang w:val="fr-CA"/>
              </w:rPr>
            </w:pPr>
            <w:r w:rsidRPr="009B764B">
              <w:rPr>
                <w:lang w:val="fr-CA"/>
              </w:rPr>
              <w:t>Aire de pique-nique</w:t>
            </w:r>
          </w:p>
        </w:tc>
        <w:tc>
          <w:tcPr>
            <w:tcW w:w="4675" w:type="dxa"/>
          </w:tcPr>
          <w:p w14:paraId="5674BDF6" w14:textId="6317F8AC" w:rsidR="00FA7E91" w:rsidRPr="009B764B" w:rsidRDefault="00D75539" w:rsidP="009B764B">
            <w:pPr>
              <w:rPr>
                <w:lang w:val="fr-CA"/>
              </w:rPr>
            </w:pPr>
            <w:r w:rsidRPr="009B764B">
              <w:rPr>
                <w:lang w:val="fr-CA"/>
              </w:rPr>
              <w:t xml:space="preserve">Accès limité </w:t>
            </w:r>
          </w:p>
        </w:tc>
      </w:tr>
      <w:tr w:rsidR="00FA7E91" w:rsidRPr="009B764B" w14:paraId="1E99B079" w14:textId="77777777" w:rsidTr="6F9B7401">
        <w:tc>
          <w:tcPr>
            <w:tcW w:w="4675" w:type="dxa"/>
          </w:tcPr>
          <w:p w14:paraId="72265B6C" w14:textId="103A68D8" w:rsidR="00FA7E91" w:rsidRPr="009B764B" w:rsidRDefault="00ED786E" w:rsidP="009B764B">
            <w:pPr>
              <w:rPr>
                <w:lang w:val="fr-CA"/>
              </w:rPr>
            </w:pPr>
            <w:r w:rsidRPr="009B764B">
              <w:rPr>
                <w:lang w:val="fr-CA"/>
              </w:rPr>
              <w:t>Espace de foyer/Grill</w:t>
            </w:r>
          </w:p>
        </w:tc>
        <w:tc>
          <w:tcPr>
            <w:tcW w:w="4675" w:type="dxa"/>
          </w:tcPr>
          <w:p w14:paraId="448E3525" w14:textId="40D00004" w:rsidR="00FA7E91" w:rsidRPr="009B764B" w:rsidRDefault="00D75539" w:rsidP="009B764B">
            <w:pPr>
              <w:rPr>
                <w:lang w:val="fr-CA"/>
              </w:rPr>
            </w:pPr>
            <w:r w:rsidRPr="009B764B">
              <w:rPr>
                <w:lang w:val="fr-CA"/>
              </w:rPr>
              <w:t xml:space="preserve">Accès limité </w:t>
            </w:r>
          </w:p>
        </w:tc>
      </w:tr>
      <w:tr w:rsidR="00FA7E91" w:rsidRPr="009B764B" w14:paraId="26F85696" w14:textId="77777777" w:rsidTr="6F9B7401">
        <w:tc>
          <w:tcPr>
            <w:tcW w:w="4675" w:type="dxa"/>
          </w:tcPr>
          <w:p w14:paraId="0913D83E" w14:textId="4E3BD7AD" w:rsidR="00FA7E91" w:rsidRPr="009B764B" w:rsidRDefault="00ED786E" w:rsidP="009B764B">
            <w:pPr>
              <w:rPr>
                <w:lang w:val="fr-CA"/>
              </w:rPr>
            </w:pPr>
            <w:r w:rsidRPr="009B764B">
              <w:rPr>
                <w:lang w:val="fr-CA"/>
              </w:rPr>
              <w:t>Point de vue</w:t>
            </w:r>
          </w:p>
        </w:tc>
        <w:tc>
          <w:tcPr>
            <w:tcW w:w="4675" w:type="dxa"/>
          </w:tcPr>
          <w:p w14:paraId="595B8489" w14:textId="6131B7DB" w:rsidR="00FA7E91" w:rsidRPr="009B764B" w:rsidRDefault="00D75539" w:rsidP="009B764B">
            <w:pPr>
              <w:rPr>
                <w:lang w:val="fr-CA"/>
              </w:rPr>
            </w:pPr>
            <w:r w:rsidRPr="009B764B">
              <w:rPr>
                <w:lang w:val="fr-CA"/>
              </w:rPr>
              <w:t xml:space="preserve">Accès limité </w:t>
            </w:r>
          </w:p>
        </w:tc>
      </w:tr>
    </w:tbl>
    <w:p w14:paraId="665DF33A" w14:textId="77777777" w:rsidR="006F29C8" w:rsidRPr="009B764B" w:rsidRDefault="5D8A2127" w:rsidP="00FF738E">
      <w:pPr>
        <w:jc w:val="center"/>
        <w:rPr>
          <w:noProof/>
          <w:lang w:val="fr-CA"/>
        </w:rPr>
      </w:pPr>
      <w:r w:rsidRPr="009B764B">
        <w:rPr>
          <w:noProof/>
          <w:lang w:eastAsia="en-CA"/>
        </w:rPr>
        <w:lastRenderedPageBreak/>
        <w:drawing>
          <wp:inline distT="0" distB="0" distL="0" distR="0" wp14:anchorId="2F6991F4" wp14:editId="41C39ADA">
            <wp:extent cx="5943600" cy="4204970"/>
            <wp:effectExtent l="0" t="0" r="0" b="0"/>
            <wp:docPr id="50" name="Picture 50" descr="Carte montrant les caractéristiques et les sentiers des Plaines d'Abraham au Québec. Des informations sur l'accessibilité des caractéristiques sont également incluses en classant les sentiers comme faciles, difficiles, très difficiles, extrêmement difficiles ou non accessi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Carte montrant les caractéristiques et les sentiers des Plaines d'Abraham au Québec. Des informations sur l'accessibilité des caractéristiques sont également incluses en classant les sentiers comme faciles, difficiles, très difficiles, extrêmement difficiles ou non accessibles."/>
                    <pic:cNvPicPr/>
                  </pic:nvPicPr>
                  <pic:blipFill>
                    <a:blip r:embed="rId54">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2FDFEFD7" w14:textId="77777777" w:rsidR="006F29C8" w:rsidRPr="009B764B" w:rsidRDefault="006F29C8" w:rsidP="00FF738E">
      <w:pPr>
        <w:jc w:val="center"/>
        <w:rPr>
          <w:noProof/>
          <w:lang w:val="fr-CA"/>
        </w:rPr>
      </w:pPr>
    </w:p>
    <w:p w14:paraId="430801CF" w14:textId="08ACC067" w:rsidR="001A44DA" w:rsidRPr="009B764B" w:rsidRDefault="006F29C8" w:rsidP="00FF738E">
      <w:pPr>
        <w:jc w:val="center"/>
        <w:rPr>
          <w:noProof/>
          <w:lang w:val="fr-CA"/>
        </w:rPr>
      </w:pPr>
      <w:r w:rsidRPr="009B764B">
        <w:rPr>
          <w:noProof/>
          <w:lang w:eastAsia="en-CA"/>
        </w:rPr>
        <w:drawing>
          <wp:inline distT="0" distB="0" distL="0" distR="0" wp14:anchorId="513DAE6A" wp14:editId="0489DAA1">
            <wp:extent cx="6389550" cy="2897579"/>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55" cstate="print">
                      <a:extLst>
                        <a:ext uri="{28A0092B-C50C-407E-A947-70E740481C1C}">
                          <a14:useLocalDpi xmlns:a14="http://schemas.microsoft.com/office/drawing/2010/main" val="0"/>
                        </a:ext>
                      </a:extLst>
                    </a:blip>
                    <a:srcRect t="10061" b="10061"/>
                    <a:stretch>
                      <a:fillRect/>
                    </a:stretch>
                  </pic:blipFill>
                  <pic:spPr bwMode="auto">
                    <a:xfrm>
                      <a:off x="0" y="0"/>
                      <a:ext cx="6396798" cy="2900866"/>
                    </a:xfrm>
                    <a:prstGeom prst="rect">
                      <a:avLst/>
                    </a:prstGeom>
                    <a:ln>
                      <a:noFill/>
                    </a:ln>
                    <a:extLst>
                      <a:ext uri="{53640926-AAD7-44D8-BBD7-CCE9431645EC}">
                        <a14:shadowObscured xmlns:a14="http://schemas.microsoft.com/office/drawing/2010/main"/>
                      </a:ext>
                    </a:extLst>
                  </pic:spPr>
                </pic:pic>
              </a:graphicData>
            </a:graphic>
          </wp:inline>
        </w:drawing>
      </w:r>
    </w:p>
    <w:p w14:paraId="579E7528" w14:textId="1768135D" w:rsidR="001A44DA" w:rsidRPr="009B764B" w:rsidRDefault="5D8A2127" w:rsidP="00FF738E">
      <w:pPr>
        <w:jc w:val="center"/>
        <w:rPr>
          <w:noProof/>
          <w:lang w:val="fr-CA"/>
        </w:rPr>
      </w:pPr>
      <w:r w:rsidRPr="009B764B">
        <w:rPr>
          <w:noProof/>
          <w:lang w:eastAsia="en-CA"/>
        </w:rPr>
        <w:lastRenderedPageBreak/>
        <w:drawing>
          <wp:inline distT="0" distB="0" distL="0" distR="0" wp14:anchorId="16B04F89" wp14:editId="2F0B5564">
            <wp:extent cx="5943600" cy="4204970"/>
            <wp:effectExtent l="0" t="0" r="0" b="0"/>
            <wp:docPr id="52" name="Picture 52" descr="Carte d'accessibilité pour Plaines d'Abraham- Citad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arte d'accessibilité pour Plaines d'Abraham- Citadelle"/>
                    <pic:cNvPicPr/>
                  </pic:nvPicPr>
                  <pic:blipFill>
                    <a:blip r:embed="rId56">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6A4DD9D4" w14:textId="77777777" w:rsidR="00892BC5" w:rsidRPr="009B764B" w:rsidRDefault="00892BC5" w:rsidP="00FF738E">
      <w:pPr>
        <w:jc w:val="center"/>
        <w:rPr>
          <w:noProof/>
          <w:lang w:val="fr-CA"/>
        </w:rPr>
      </w:pPr>
    </w:p>
    <w:tbl>
      <w:tblPr>
        <w:tblStyle w:val="TableGrid"/>
        <w:tblW w:w="0" w:type="auto"/>
        <w:tblLook w:val="04A0" w:firstRow="1" w:lastRow="0" w:firstColumn="1" w:lastColumn="0" w:noHBand="0" w:noVBand="1"/>
      </w:tblPr>
      <w:tblGrid>
        <w:gridCol w:w="4675"/>
        <w:gridCol w:w="4675"/>
      </w:tblGrid>
      <w:tr w:rsidR="001A44DA" w:rsidRPr="009B764B" w14:paraId="05D86A93" w14:textId="77777777" w:rsidTr="6F9B7401">
        <w:tc>
          <w:tcPr>
            <w:tcW w:w="4675" w:type="dxa"/>
            <w:shd w:val="clear" w:color="auto" w:fill="D9D9D9" w:themeFill="background1" w:themeFillShade="D9"/>
            <w:vAlign w:val="bottom"/>
          </w:tcPr>
          <w:p w14:paraId="750176D0" w14:textId="0E0E68B3" w:rsidR="001A44DA" w:rsidRPr="009B764B" w:rsidRDefault="009711E9" w:rsidP="00B1287E">
            <w:pPr>
              <w:jc w:val="center"/>
              <w:rPr>
                <w:lang w:val="fr-CA"/>
              </w:rPr>
            </w:pPr>
            <w:r w:rsidRPr="009B764B">
              <w:rPr>
                <w:rFonts w:ascii="Calibri" w:hAnsi="Calibri" w:cs="Calibri"/>
                <w:b/>
                <w:bCs/>
                <w:color w:val="000000"/>
                <w:lang w:val="fr-CA"/>
              </w:rPr>
              <w:t>Éléments</w:t>
            </w:r>
          </w:p>
        </w:tc>
        <w:tc>
          <w:tcPr>
            <w:tcW w:w="4675" w:type="dxa"/>
            <w:shd w:val="clear" w:color="auto" w:fill="D9D9D9" w:themeFill="background1" w:themeFillShade="D9"/>
            <w:vAlign w:val="bottom"/>
          </w:tcPr>
          <w:p w14:paraId="5438105C" w14:textId="77777777" w:rsidR="001A44DA" w:rsidRPr="009B764B" w:rsidRDefault="001A44DA" w:rsidP="00B1287E">
            <w:pPr>
              <w:jc w:val="center"/>
              <w:rPr>
                <w:lang w:val="fr-CA"/>
              </w:rPr>
            </w:pPr>
            <w:r w:rsidRPr="009B764B">
              <w:rPr>
                <w:rFonts w:ascii="Calibri" w:hAnsi="Calibri" w:cs="Calibri"/>
                <w:b/>
                <w:bCs/>
                <w:color w:val="000000"/>
                <w:lang w:val="fr-CA"/>
              </w:rPr>
              <w:t>Access</w:t>
            </w:r>
          </w:p>
        </w:tc>
      </w:tr>
      <w:tr w:rsidR="001A44DA" w:rsidRPr="009B764B" w14:paraId="33187C64" w14:textId="77777777" w:rsidTr="6F9B7401">
        <w:tc>
          <w:tcPr>
            <w:tcW w:w="4675" w:type="dxa"/>
          </w:tcPr>
          <w:p w14:paraId="5A7D3203" w14:textId="12D7CCBC" w:rsidR="001A44DA" w:rsidRPr="009B764B" w:rsidRDefault="000C2C47" w:rsidP="009B764B">
            <w:pPr>
              <w:rPr>
                <w:lang w:val="fr-CA"/>
              </w:rPr>
            </w:pPr>
            <w:r w:rsidRPr="009B764B">
              <w:rPr>
                <w:lang w:val="fr-CA"/>
              </w:rPr>
              <w:t>Stationnement</w:t>
            </w:r>
          </w:p>
        </w:tc>
        <w:tc>
          <w:tcPr>
            <w:tcW w:w="4675" w:type="dxa"/>
          </w:tcPr>
          <w:p w14:paraId="0FF4882A" w14:textId="4DEFEA16" w:rsidR="001A44DA" w:rsidRPr="009B764B" w:rsidRDefault="58444E50" w:rsidP="009B764B">
            <w:pPr>
              <w:rPr>
                <w:lang w:val="fr-CA"/>
              </w:rPr>
            </w:pPr>
            <w:r w:rsidRPr="009B764B">
              <w:rPr>
                <w:lang w:val="fr-CA"/>
              </w:rPr>
              <w:t>Accessible</w:t>
            </w:r>
          </w:p>
        </w:tc>
      </w:tr>
      <w:tr w:rsidR="001A44DA" w:rsidRPr="009B764B" w14:paraId="1C04A7E0" w14:textId="77777777" w:rsidTr="6F9B7401">
        <w:tc>
          <w:tcPr>
            <w:tcW w:w="4675" w:type="dxa"/>
          </w:tcPr>
          <w:p w14:paraId="4D68C698" w14:textId="60D71944" w:rsidR="001A44DA" w:rsidRPr="009B764B" w:rsidRDefault="58444E50" w:rsidP="009B764B">
            <w:pPr>
              <w:rPr>
                <w:lang w:val="fr-CA"/>
              </w:rPr>
            </w:pPr>
            <w:r w:rsidRPr="009B764B">
              <w:rPr>
                <w:lang w:val="fr-CA"/>
              </w:rPr>
              <w:t>Sign</w:t>
            </w:r>
            <w:r w:rsidR="000C2C47" w:rsidRPr="009B764B">
              <w:rPr>
                <w:lang w:val="fr-CA"/>
              </w:rPr>
              <w:t>alisation</w:t>
            </w:r>
          </w:p>
        </w:tc>
        <w:tc>
          <w:tcPr>
            <w:tcW w:w="4675" w:type="dxa"/>
          </w:tcPr>
          <w:p w14:paraId="47978CE2" w14:textId="4F45B431" w:rsidR="001A44DA" w:rsidRPr="009B764B" w:rsidRDefault="58444E50" w:rsidP="009B764B">
            <w:pPr>
              <w:rPr>
                <w:lang w:val="fr-CA"/>
              </w:rPr>
            </w:pPr>
            <w:r w:rsidRPr="009B764B">
              <w:rPr>
                <w:lang w:val="fr-CA"/>
              </w:rPr>
              <w:t>Accessible</w:t>
            </w:r>
          </w:p>
        </w:tc>
      </w:tr>
      <w:tr w:rsidR="001A44DA" w:rsidRPr="009B764B" w14:paraId="1EC6BD52" w14:textId="77777777" w:rsidTr="6F9B7401">
        <w:tc>
          <w:tcPr>
            <w:tcW w:w="4675" w:type="dxa"/>
          </w:tcPr>
          <w:p w14:paraId="79A8F3D2" w14:textId="216A926A" w:rsidR="001A44DA" w:rsidRPr="009B764B" w:rsidRDefault="000C2C47" w:rsidP="009B764B">
            <w:pPr>
              <w:rPr>
                <w:lang w:val="fr-CA"/>
              </w:rPr>
            </w:pPr>
            <w:r w:rsidRPr="009B764B">
              <w:rPr>
                <w:lang w:val="fr-CA"/>
              </w:rPr>
              <w:t>Point de vue</w:t>
            </w:r>
          </w:p>
        </w:tc>
        <w:tc>
          <w:tcPr>
            <w:tcW w:w="4675" w:type="dxa"/>
          </w:tcPr>
          <w:p w14:paraId="619EA903" w14:textId="10C0EF2D" w:rsidR="001A44DA" w:rsidRPr="009B764B" w:rsidRDefault="58444E50" w:rsidP="009B764B">
            <w:pPr>
              <w:rPr>
                <w:lang w:val="fr-CA"/>
              </w:rPr>
            </w:pPr>
            <w:r w:rsidRPr="009B764B">
              <w:rPr>
                <w:lang w:val="fr-CA"/>
              </w:rPr>
              <w:t>Accessible</w:t>
            </w:r>
          </w:p>
        </w:tc>
      </w:tr>
    </w:tbl>
    <w:p w14:paraId="0563687C" w14:textId="77777777" w:rsidR="006F29C8" w:rsidRPr="009B764B" w:rsidRDefault="5D8A2127" w:rsidP="00FF738E">
      <w:pPr>
        <w:jc w:val="center"/>
        <w:rPr>
          <w:noProof/>
          <w:lang w:val="fr-CA"/>
        </w:rPr>
      </w:pPr>
      <w:r w:rsidRPr="009B764B">
        <w:rPr>
          <w:noProof/>
          <w:lang w:eastAsia="en-CA"/>
        </w:rPr>
        <w:lastRenderedPageBreak/>
        <w:drawing>
          <wp:inline distT="0" distB="0" distL="0" distR="0" wp14:anchorId="2B3BCF07" wp14:editId="4A39B0BB">
            <wp:extent cx="5943600" cy="4204970"/>
            <wp:effectExtent l="0" t="0" r="0" b="0"/>
            <wp:docPr id="53" name="Picture 53" descr="Carte d'accessibilité pour Plaines d'Abraham- Belved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arte d'accessibilité pour Plaines d'Abraham- Belvedere"/>
                    <pic:cNvPicPr/>
                  </pic:nvPicPr>
                  <pic:blipFill>
                    <a:blip r:embed="rId57">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191B282C" w14:textId="77777777" w:rsidR="00892BC5" w:rsidRPr="009B764B" w:rsidRDefault="00892BC5" w:rsidP="00FF738E">
      <w:pPr>
        <w:jc w:val="center"/>
        <w:rPr>
          <w:noProof/>
          <w:lang w:val="fr-CA"/>
        </w:rPr>
      </w:pPr>
    </w:p>
    <w:tbl>
      <w:tblPr>
        <w:tblStyle w:val="TableGrid"/>
        <w:tblW w:w="0" w:type="auto"/>
        <w:tblLook w:val="04A0" w:firstRow="1" w:lastRow="0" w:firstColumn="1" w:lastColumn="0" w:noHBand="0" w:noVBand="1"/>
      </w:tblPr>
      <w:tblGrid>
        <w:gridCol w:w="4675"/>
        <w:gridCol w:w="4675"/>
      </w:tblGrid>
      <w:tr w:rsidR="006F29C8" w:rsidRPr="009B764B" w14:paraId="7B83CC77" w14:textId="77777777" w:rsidTr="6F9B7401">
        <w:tc>
          <w:tcPr>
            <w:tcW w:w="4675" w:type="dxa"/>
            <w:shd w:val="clear" w:color="auto" w:fill="D9D9D9" w:themeFill="background1" w:themeFillShade="D9"/>
            <w:vAlign w:val="bottom"/>
          </w:tcPr>
          <w:p w14:paraId="51AC20B5" w14:textId="1A801C26" w:rsidR="006F29C8" w:rsidRPr="009B764B" w:rsidRDefault="009711E9" w:rsidP="00B1287E">
            <w:pPr>
              <w:jc w:val="center"/>
              <w:rPr>
                <w:lang w:val="fr-CA"/>
              </w:rPr>
            </w:pPr>
            <w:r w:rsidRPr="009B764B">
              <w:rPr>
                <w:rFonts w:ascii="Calibri" w:hAnsi="Calibri" w:cs="Calibri"/>
                <w:b/>
                <w:bCs/>
                <w:color w:val="000000"/>
                <w:lang w:val="fr-CA"/>
              </w:rPr>
              <w:t>Éléments</w:t>
            </w:r>
          </w:p>
        </w:tc>
        <w:tc>
          <w:tcPr>
            <w:tcW w:w="4675" w:type="dxa"/>
            <w:shd w:val="clear" w:color="auto" w:fill="D9D9D9" w:themeFill="background1" w:themeFillShade="D9"/>
            <w:vAlign w:val="bottom"/>
          </w:tcPr>
          <w:p w14:paraId="536F9A6B" w14:textId="77777777" w:rsidR="006F29C8" w:rsidRPr="009B764B" w:rsidRDefault="006F29C8" w:rsidP="00B1287E">
            <w:pPr>
              <w:jc w:val="center"/>
              <w:rPr>
                <w:lang w:val="fr-CA"/>
              </w:rPr>
            </w:pPr>
            <w:r w:rsidRPr="009B764B">
              <w:rPr>
                <w:rFonts w:ascii="Calibri" w:hAnsi="Calibri" w:cs="Calibri"/>
                <w:b/>
                <w:bCs/>
                <w:color w:val="000000"/>
                <w:lang w:val="fr-CA"/>
              </w:rPr>
              <w:t>Access</w:t>
            </w:r>
          </w:p>
        </w:tc>
      </w:tr>
      <w:tr w:rsidR="006F29C8" w:rsidRPr="009B764B" w14:paraId="2D261CDA" w14:textId="77777777" w:rsidTr="6F9B7401">
        <w:tc>
          <w:tcPr>
            <w:tcW w:w="4675" w:type="dxa"/>
          </w:tcPr>
          <w:p w14:paraId="0A47EA05" w14:textId="402CE4AD" w:rsidR="006F29C8" w:rsidRPr="009B764B" w:rsidRDefault="009711E9" w:rsidP="009B764B">
            <w:pPr>
              <w:rPr>
                <w:lang w:val="fr-CA"/>
              </w:rPr>
            </w:pPr>
            <w:r w:rsidRPr="009B764B">
              <w:rPr>
                <w:lang w:val="fr-CA"/>
              </w:rPr>
              <w:t>Place</w:t>
            </w:r>
            <w:r w:rsidR="00F54A18" w:rsidRPr="009B764B">
              <w:rPr>
                <w:lang w:val="fr-CA"/>
              </w:rPr>
              <w:t>s</w:t>
            </w:r>
            <w:r w:rsidRPr="009B764B">
              <w:rPr>
                <w:lang w:val="fr-CA"/>
              </w:rPr>
              <w:t xml:space="preserve"> assises</w:t>
            </w:r>
          </w:p>
        </w:tc>
        <w:tc>
          <w:tcPr>
            <w:tcW w:w="4675" w:type="dxa"/>
          </w:tcPr>
          <w:p w14:paraId="03E96DCE" w14:textId="3CB84B3F" w:rsidR="006F29C8" w:rsidRPr="009B764B" w:rsidRDefault="00D75539" w:rsidP="009B764B">
            <w:pPr>
              <w:rPr>
                <w:lang w:val="fr-CA"/>
              </w:rPr>
            </w:pPr>
            <w:r w:rsidRPr="009B764B">
              <w:rPr>
                <w:lang w:val="fr-CA"/>
              </w:rPr>
              <w:t>Modérément Accessible</w:t>
            </w:r>
          </w:p>
        </w:tc>
      </w:tr>
      <w:tr w:rsidR="006F29C8" w:rsidRPr="009B764B" w14:paraId="002A1D08" w14:textId="77777777" w:rsidTr="6F9B7401">
        <w:tc>
          <w:tcPr>
            <w:tcW w:w="4675" w:type="dxa"/>
          </w:tcPr>
          <w:p w14:paraId="2A2DA6B2" w14:textId="5C8CBC50" w:rsidR="006F29C8" w:rsidRPr="009B764B" w:rsidRDefault="00534EA8" w:rsidP="009B764B">
            <w:pPr>
              <w:rPr>
                <w:lang w:val="fr-CA"/>
              </w:rPr>
            </w:pPr>
            <w:r w:rsidRPr="009B764B">
              <w:rPr>
                <w:lang w:val="fr-CA"/>
              </w:rPr>
              <w:t xml:space="preserve">Point de vue </w:t>
            </w:r>
          </w:p>
        </w:tc>
        <w:tc>
          <w:tcPr>
            <w:tcW w:w="4675" w:type="dxa"/>
          </w:tcPr>
          <w:p w14:paraId="3460C9CA" w14:textId="00303318" w:rsidR="006F29C8" w:rsidRPr="009B764B" w:rsidRDefault="696E7952" w:rsidP="009B764B">
            <w:pPr>
              <w:rPr>
                <w:lang w:val="fr-CA"/>
              </w:rPr>
            </w:pPr>
            <w:r w:rsidRPr="009B764B">
              <w:rPr>
                <w:lang w:val="fr-CA"/>
              </w:rPr>
              <w:t>Accessible</w:t>
            </w:r>
          </w:p>
        </w:tc>
      </w:tr>
      <w:tr w:rsidR="006F29C8" w:rsidRPr="009B764B" w14:paraId="0DA973A3" w14:textId="77777777" w:rsidTr="6F9B7401">
        <w:tc>
          <w:tcPr>
            <w:tcW w:w="4675" w:type="dxa"/>
          </w:tcPr>
          <w:p w14:paraId="6AA87CCB" w14:textId="63F77BCE" w:rsidR="006F29C8" w:rsidRPr="009B764B" w:rsidRDefault="696E7952" w:rsidP="009B764B">
            <w:pPr>
              <w:rPr>
                <w:lang w:val="fr-CA"/>
              </w:rPr>
            </w:pPr>
            <w:r w:rsidRPr="009B764B">
              <w:rPr>
                <w:lang w:val="fr-CA"/>
              </w:rPr>
              <w:t>Monument</w:t>
            </w:r>
          </w:p>
        </w:tc>
        <w:tc>
          <w:tcPr>
            <w:tcW w:w="4675" w:type="dxa"/>
          </w:tcPr>
          <w:p w14:paraId="5CC85D20" w14:textId="52AB6106" w:rsidR="006F29C8" w:rsidRPr="009B764B" w:rsidRDefault="00D75539" w:rsidP="009B764B">
            <w:pPr>
              <w:rPr>
                <w:lang w:val="fr-CA"/>
              </w:rPr>
            </w:pPr>
            <w:r w:rsidRPr="009B764B">
              <w:rPr>
                <w:lang w:val="fr-CA"/>
              </w:rPr>
              <w:t xml:space="preserve">Accès limité </w:t>
            </w:r>
          </w:p>
        </w:tc>
      </w:tr>
    </w:tbl>
    <w:p w14:paraId="234414D4" w14:textId="2C5CF658" w:rsidR="001A44DA" w:rsidRPr="009B764B" w:rsidRDefault="5D8A2127" w:rsidP="00FF738E">
      <w:pPr>
        <w:jc w:val="center"/>
        <w:rPr>
          <w:noProof/>
          <w:lang w:val="fr-CA"/>
        </w:rPr>
      </w:pPr>
      <w:r w:rsidRPr="009B764B">
        <w:rPr>
          <w:noProof/>
          <w:lang w:eastAsia="en-CA"/>
        </w:rPr>
        <w:lastRenderedPageBreak/>
        <w:drawing>
          <wp:inline distT="0" distB="0" distL="0" distR="0" wp14:anchorId="5E691C0D" wp14:editId="37AC385D">
            <wp:extent cx="5943600" cy="4204970"/>
            <wp:effectExtent l="0" t="0" r="0" b="0"/>
            <wp:docPr id="54" name="Picture 54" descr="Carte d'accessibilité pour Plaines d'Abraham- Tour Marte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arte d'accessibilité pour Plaines d'Abraham- Tour Martello"/>
                    <pic:cNvPicPr/>
                  </pic:nvPicPr>
                  <pic:blipFill>
                    <a:blip r:embed="rId58">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3B423688" w14:textId="77777777" w:rsidR="00892BC5" w:rsidRPr="009B764B" w:rsidRDefault="00892BC5" w:rsidP="00FF738E">
      <w:pPr>
        <w:jc w:val="center"/>
        <w:rPr>
          <w:noProof/>
          <w:lang w:val="fr-CA"/>
        </w:rPr>
      </w:pPr>
    </w:p>
    <w:p w14:paraId="19F64F9A" w14:textId="77777777" w:rsidR="006F29C8" w:rsidRPr="009B764B" w:rsidRDefault="006F29C8" w:rsidP="00FF738E">
      <w:pPr>
        <w:jc w:val="center"/>
        <w:rPr>
          <w:noProof/>
          <w:lang w:val="fr-CA"/>
        </w:rPr>
      </w:pPr>
    </w:p>
    <w:tbl>
      <w:tblPr>
        <w:tblStyle w:val="TableGrid"/>
        <w:tblW w:w="0" w:type="auto"/>
        <w:tblLook w:val="04A0" w:firstRow="1" w:lastRow="0" w:firstColumn="1" w:lastColumn="0" w:noHBand="0" w:noVBand="1"/>
      </w:tblPr>
      <w:tblGrid>
        <w:gridCol w:w="4675"/>
        <w:gridCol w:w="4675"/>
      </w:tblGrid>
      <w:tr w:rsidR="001A44DA" w:rsidRPr="009B764B" w14:paraId="72F06EC9" w14:textId="77777777" w:rsidTr="6F9B7401">
        <w:tc>
          <w:tcPr>
            <w:tcW w:w="4675" w:type="dxa"/>
            <w:shd w:val="clear" w:color="auto" w:fill="D9D9D9" w:themeFill="background1" w:themeFillShade="D9"/>
            <w:vAlign w:val="bottom"/>
          </w:tcPr>
          <w:p w14:paraId="05DFDCB7" w14:textId="76DA7CBA" w:rsidR="001A44DA" w:rsidRPr="009B764B" w:rsidRDefault="009711E9" w:rsidP="00B1287E">
            <w:pPr>
              <w:jc w:val="center"/>
              <w:rPr>
                <w:lang w:val="fr-CA"/>
              </w:rPr>
            </w:pPr>
            <w:r w:rsidRPr="009B764B">
              <w:rPr>
                <w:rFonts w:ascii="Calibri" w:hAnsi="Calibri" w:cs="Calibri"/>
                <w:b/>
                <w:bCs/>
                <w:color w:val="000000"/>
                <w:lang w:val="fr-CA"/>
              </w:rPr>
              <w:t>Éléments</w:t>
            </w:r>
          </w:p>
        </w:tc>
        <w:tc>
          <w:tcPr>
            <w:tcW w:w="4675" w:type="dxa"/>
            <w:shd w:val="clear" w:color="auto" w:fill="D9D9D9" w:themeFill="background1" w:themeFillShade="D9"/>
            <w:vAlign w:val="bottom"/>
          </w:tcPr>
          <w:p w14:paraId="782307D5" w14:textId="77777777" w:rsidR="001A44DA" w:rsidRPr="009B764B" w:rsidRDefault="001A44DA" w:rsidP="00B1287E">
            <w:pPr>
              <w:jc w:val="center"/>
              <w:rPr>
                <w:lang w:val="fr-CA"/>
              </w:rPr>
            </w:pPr>
            <w:r w:rsidRPr="009B764B">
              <w:rPr>
                <w:rFonts w:ascii="Calibri" w:hAnsi="Calibri" w:cs="Calibri"/>
                <w:b/>
                <w:bCs/>
                <w:color w:val="000000"/>
                <w:lang w:val="fr-CA"/>
              </w:rPr>
              <w:t>Access</w:t>
            </w:r>
          </w:p>
        </w:tc>
      </w:tr>
      <w:tr w:rsidR="001A44DA" w:rsidRPr="009B764B" w14:paraId="419BA92F" w14:textId="77777777" w:rsidTr="6F9B7401">
        <w:tc>
          <w:tcPr>
            <w:tcW w:w="4675" w:type="dxa"/>
          </w:tcPr>
          <w:p w14:paraId="0CD71154" w14:textId="701E8C25" w:rsidR="001A44DA" w:rsidRPr="009B764B" w:rsidRDefault="00F55F73" w:rsidP="009B764B">
            <w:pPr>
              <w:rPr>
                <w:lang w:val="fr-CA"/>
              </w:rPr>
            </w:pPr>
            <w:r w:rsidRPr="009B764B">
              <w:rPr>
                <w:lang w:val="fr-CA"/>
              </w:rPr>
              <w:t>Point de vue</w:t>
            </w:r>
          </w:p>
        </w:tc>
        <w:tc>
          <w:tcPr>
            <w:tcW w:w="4675" w:type="dxa"/>
          </w:tcPr>
          <w:p w14:paraId="31C0842E" w14:textId="658C2A44" w:rsidR="001A44DA" w:rsidRPr="009B764B" w:rsidRDefault="48C0EBEB" w:rsidP="009B764B">
            <w:pPr>
              <w:rPr>
                <w:lang w:val="fr-CA"/>
              </w:rPr>
            </w:pPr>
            <w:r w:rsidRPr="009B764B">
              <w:rPr>
                <w:lang w:val="fr-CA"/>
              </w:rPr>
              <w:t>Accessible</w:t>
            </w:r>
          </w:p>
        </w:tc>
      </w:tr>
      <w:tr w:rsidR="001A44DA" w:rsidRPr="009B764B" w14:paraId="6BA9B702" w14:textId="77777777" w:rsidTr="6F9B7401">
        <w:tc>
          <w:tcPr>
            <w:tcW w:w="4675" w:type="dxa"/>
          </w:tcPr>
          <w:p w14:paraId="0BB64D10" w14:textId="7FAD9EB9" w:rsidR="001A44DA" w:rsidRPr="009B764B" w:rsidRDefault="00F55F73" w:rsidP="009B764B">
            <w:pPr>
              <w:rPr>
                <w:lang w:val="fr-CA"/>
              </w:rPr>
            </w:pPr>
            <w:r w:rsidRPr="009B764B">
              <w:rPr>
                <w:lang w:val="fr-CA"/>
              </w:rPr>
              <w:t>Aire de pique-nique</w:t>
            </w:r>
          </w:p>
        </w:tc>
        <w:tc>
          <w:tcPr>
            <w:tcW w:w="4675" w:type="dxa"/>
          </w:tcPr>
          <w:p w14:paraId="6BB7223F" w14:textId="7C98E249" w:rsidR="001A44DA" w:rsidRPr="009B764B" w:rsidRDefault="48C0EBEB" w:rsidP="009B764B">
            <w:pPr>
              <w:rPr>
                <w:lang w:val="fr-CA"/>
              </w:rPr>
            </w:pPr>
            <w:r w:rsidRPr="009B764B">
              <w:rPr>
                <w:lang w:val="fr-CA"/>
              </w:rPr>
              <w:t>N</w:t>
            </w:r>
            <w:r w:rsidR="00F55F73" w:rsidRPr="009B764B">
              <w:rPr>
                <w:lang w:val="fr-CA"/>
              </w:rPr>
              <w:t>on accessible</w:t>
            </w:r>
          </w:p>
        </w:tc>
      </w:tr>
      <w:tr w:rsidR="6F9B7401" w:rsidRPr="009B764B" w14:paraId="7338AF69" w14:textId="77777777" w:rsidTr="6F9B7401">
        <w:trPr>
          <w:trHeight w:val="300"/>
        </w:trPr>
        <w:tc>
          <w:tcPr>
            <w:tcW w:w="4675" w:type="dxa"/>
          </w:tcPr>
          <w:p w14:paraId="397BA16D" w14:textId="7CD8ECB8" w:rsidR="0D5D9ED7" w:rsidRPr="009B764B" w:rsidRDefault="0D5D9ED7" w:rsidP="009B764B">
            <w:pPr>
              <w:rPr>
                <w:lang w:val="fr-CA"/>
              </w:rPr>
            </w:pPr>
            <w:r w:rsidRPr="009B764B">
              <w:rPr>
                <w:lang w:val="fr-CA"/>
              </w:rPr>
              <w:t>Sign</w:t>
            </w:r>
            <w:r w:rsidR="00F55F73" w:rsidRPr="009B764B">
              <w:rPr>
                <w:lang w:val="fr-CA"/>
              </w:rPr>
              <w:t>alisation</w:t>
            </w:r>
          </w:p>
        </w:tc>
        <w:tc>
          <w:tcPr>
            <w:tcW w:w="4675" w:type="dxa"/>
          </w:tcPr>
          <w:p w14:paraId="460C664E" w14:textId="73D16D90" w:rsidR="0D5D9ED7" w:rsidRPr="009B764B" w:rsidRDefault="0D5D9ED7" w:rsidP="009B764B">
            <w:pPr>
              <w:rPr>
                <w:lang w:val="fr-CA"/>
              </w:rPr>
            </w:pPr>
            <w:r w:rsidRPr="009B764B">
              <w:rPr>
                <w:lang w:val="fr-CA"/>
              </w:rPr>
              <w:t>Accessible</w:t>
            </w:r>
          </w:p>
        </w:tc>
      </w:tr>
      <w:tr w:rsidR="6F9B7401" w:rsidRPr="009B764B" w14:paraId="4AC13C6B" w14:textId="77777777" w:rsidTr="6F9B7401">
        <w:trPr>
          <w:trHeight w:val="300"/>
        </w:trPr>
        <w:tc>
          <w:tcPr>
            <w:tcW w:w="4675" w:type="dxa"/>
          </w:tcPr>
          <w:p w14:paraId="0514ADE6" w14:textId="73949764" w:rsidR="0D5D9ED7" w:rsidRPr="009B764B" w:rsidRDefault="00F55F73" w:rsidP="009B764B">
            <w:pPr>
              <w:rPr>
                <w:lang w:val="fr-CA"/>
              </w:rPr>
            </w:pPr>
            <w:r w:rsidRPr="009B764B">
              <w:rPr>
                <w:lang w:val="fr-CA"/>
              </w:rPr>
              <w:t>Carte</w:t>
            </w:r>
          </w:p>
        </w:tc>
        <w:tc>
          <w:tcPr>
            <w:tcW w:w="4675" w:type="dxa"/>
          </w:tcPr>
          <w:p w14:paraId="0CF1D5CE" w14:textId="73D664A7" w:rsidR="0D5D9ED7" w:rsidRPr="009B764B" w:rsidRDefault="00D75539" w:rsidP="009B764B">
            <w:pPr>
              <w:rPr>
                <w:lang w:val="fr-CA"/>
              </w:rPr>
            </w:pPr>
            <w:r w:rsidRPr="009B764B">
              <w:rPr>
                <w:lang w:val="fr-CA"/>
              </w:rPr>
              <w:t>Modérément Accessible</w:t>
            </w:r>
          </w:p>
        </w:tc>
      </w:tr>
    </w:tbl>
    <w:p w14:paraId="5D534631" w14:textId="77777777" w:rsidR="006F29C8" w:rsidRPr="009B764B" w:rsidRDefault="5D8A2127" w:rsidP="00FF738E">
      <w:pPr>
        <w:jc w:val="center"/>
        <w:rPr>
          <w:noProof/>
          <w:lang w:val="fr-CA"/>
        </w:rPr>
      </w:pPr>
      <w:r w:rsidRPr="009B764B">
        <w:rPr>
          <w:noProof/>
          <w:lang w:eastAsia="en-CA"/>
        </w:rPr>
        <w:lastRenderedPageBreak/>
        <w:drawing>
          <wp:inline distT="0" distB="0" distL="0" distR="0" wp14:anchorId="36142D25" wp14:editId="0E042E4E">
            <wp:extent cx="5943600" cy="4204970"/>
            <wp:effectExtent l="0" t="0" r="0" b="0"/>
            <wp:docPr id="55" name="Picture 55" descr="Carte d'accessibilité pour Plaines d'Abraham- Charles Baillairg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arte d'accessibilité pour Plaines d'Abraham- Charles Baillairgé"/>
                    <pic:cNvPicPr/>
                  </pic:nvPicPr>
                  <pic:blipFill>
                    <a:blip r:embed="rId59">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76D978F4" w14:textId="77777777" w:rsidR="00892BC5" w:rsidRPr="009B764B" w:rsidRDefault="00892BC5" w:rsidP="00FF738E">
      <w:pPr>
        <w:jc w:val="center"/>
        <w:rPr>
          <w:noProof/>
          <w:lang w:val="fr-CA"/>
        </w:rPr>
      </w:pPr>
    </w:p>
    <w:tbl>
      <w:tblPr>
        <w:tblStyle w:val="TableGrid"/>
        <w:tblW w:w="0" w:type="auto"/>
        <w:tblLook w:val="04A0" w:firstRow="1" w:lastRow="0" w:firstColumn="1" w:lastColumn="0" w:noHBand="0" w:noVBand="1"/>
      </w:tblPr>
      <w:tblGrid>
        <w:gridCol w:w="4675"/>
        <w:gridCol w:w="4675"/>
      </w:tblGrid>
      <w:tr w:rsidR="006F29C8" w:rsidRPr="009B764B" w14:paraId="6D7C3D48" w14:textId="77777777" w:rsidTr="6F9B7401">
        <w:tc>
          <w:tcPr>
            <w:tcW w:w="4675" w:type="dxa"/>
            <w:shd w:val="clear" w:color="auto" w:fill="D9D9D9" w:themeFill="background1" w:themeFillShade="D9"/>
            <w:vAlign w:val="bottom"/>
          </w:tcPr>
          <w:p w14:paraId="5EB8A34F" w14:textId="2983274D" w:rsidR="006F29C8" w:rsidRPr="009B764B" w:rsidRDefault="009711E9" w:rsidP="00B1287E">
            <w:pPr>
              <w:jc w:val="center"/>
              <w:rPr>
                <w:lang w:val="fr-CA"/>
              </w:rPr>
            </w:pPr>
            <w:r w:rsidRPr="009B764B">
              <w:rPr>
                <w:rFonts w:ascii="Calibri" w:hAnsi="Calibri" w:cs="Calibri"/>
                <w:b/>
                <w:bCs/>
                <w:color w:val="000000"/>
                <w:lang w:val="fr-CA"/>
              </w:rPr>
              <w:t>Éléments</w:t>
            </w:r>
          </w:p>
        </w:tc>
        <w:tc>
          <w:tcPr>
            <w:tcW w:w="4675" w:type="dxa"/>
            <w:shd w:val="clear" w:color="auto" w:fill="D9D9D9" w:themeFill="background1" w:themeFillShade="D9"/>
            <w:vAlign w:val="bottom"/>
          </w:tcPr>
          <w:p w14:paraId="6C5E01E9" w14:textId="77777777" w:rsidR="006F29C8" w:rsidRPr="009B764B" w:rsidRDefault="006F29C8" w:rsidP="00B1287E">
            <w:pPr>
              <w:jc w:val="center"/>
              <w:rPr>
                <w:lang w:val="fr-CA"/>
              </w:rPr>
            </w:pPr>
            <w:r w:rsidRPr="009B764B">
              <w:rPr>
                <w:rFonts w:ascii="Calibri" w:hAnsi="Calibri" w:cs="Calibri"/>
                <w:b/>
                <w:bCs/>
                <w:color w:val="000000"/>
                <w:lang w:val="fr-CA"/>
              </w:rPr>
              <w:t>Access</w:t>
            </w:r>
          </w:p>
        </w:tc>
      </w:tr>
      <w:tr w:rsidR="006F29C8" w:rsidRPr="009B764B" w14:paraId="011EB1E8" w14:textId="77777777" w:rsidTr="6F9B7401">
        <w:tc>
          <w:tcPr>
            <w:tcW w:w="4675" w:type="dxa"/>
          </w:tcPr>
          <w:p w14:paraId="5247D3E3" w14:textId="7384634B" w:rsidR="006F29C8" w:rsidRPr="009B764B" w:rsidRDefault="00C24145" w:rsidP="009B764B">
            <w:pPr>
              <w:rPr>
                <w:lang w:val="fr-CA"/>
              </w:rPr>
            </w:pPr>
            <w:r w:rsidRPr="009B764B">
              <w:rPr>
                <w:lang w:val="fr-CA"/>
              </w:rPr>
              <w:t>Toilette</w:t>
            </w:r>
            <w:r w:rsidR="00B00748" w:rsidRPr="009B764B">
              <w:rPr>
                <w:lang w:val="fr-CA"/>
              </w:rPr>
              <w:t>s</w:t>
            </w:r>
          </w:p>
        </w:tc>
        <w:tc>
          <w:tcPr>
            <w:tcW w:w="4675" w:type="dxa"/>
          </w:tcPr>
          <w:p w14:paraId="2898987D" w14:textId="0B19C13F" w:rsidR="006F29C8" w:rsidRPr="009B764B" w:rsidRDefault="5DA9B0CE" w:rsidP="009B764B">
            <w:pPr>
              <w:rPr>
                <w:lang w:val="fr-CA"/>
              </w:rPr>
            </w:pPr>
            <w:r w:rsidRPr="009B764B">
              <w:rPr>
                <w:lang w:val="fr-CA"/>
              </w:rPr>
              <w:t>Accessible</w:t>
            </w:r>
          </w:p>
        </w:tc>
      </w:tr>
      <w:tr w:rsidR="006F29C8" w:rsidRPr="009B764B" w14:paraId="6412EF57" w14:textId="77777777" w:rsidTr="6F9B7401">
        <w:tc>
          <w:tcPr>
            <w:tcW w:w="4675" w:type="dxa"/>
          </w:tcPr>
          <w:p w14:paraId="119BB121" w14:textId="128DF8FF" w:rsidR="006F29C8" w:rsidRPr="009B764B" w:rsidRDefault="00C24145" w:rsidP="009B764B">
            <w:pPr>
              <w:rPr>
                <w:lang w:val="fr-CA"/>
              </w:rPr>
            </w:pPr>
            <w:r w:rsidRPr="009B764B">
              <w:rPr>
                <w:lang w:val="fr-CA"/>
              </w:rPr>
              <w:t xml:space="preserve">Fontaine </w:t>
            </w:r>
            <w:r w:rsidR="0013333C" w:rsidRPr="009B764B">
              <w:rPr>
                <w:lang w:val="fr-CA"/>
              </w:rPr>
              <w:t>d’eau</w:t>
            </w:r>
          </w:p>
        </w:tc>
        <w:tc>
          <w:tcPr>
            <w:tcW w:w="4675" w:type="dxa"/>
          </w:tcPr>
          <w:p w14:paraId="1CE6FA09" w14:textId="7C6ADDD9" w:rsidR="006F29C8" w:rsidRPr="009B764B" w:rsidRDefault="5DA9B0CE" w:rsidP="009B764B">
            <w:pPr>
              <w:rPr>
                <w:lang w:val="fr-CA"/>
              </w:rPr>
            </w:pPr>
            <w:r w:rsidRPr="009B764B">
              <w:rPr>
                <w:lang w:val="fr-CA"/>
              </w:rPr>
              <w:t>Accessible</w:t>
            </w:r>
          </w:p>
        </w:tc>
      </w:tr>
      <w:tr w:rsidR="006F29C8" w:rsidRPr="009B764B" w14:paraId="2E83C24F" w14:textId="77777777" w:rsidTr="6F9B7401">
        <w:tc>
          <w:tcPr>
            <w:tcW w:w="4675" w:type="dxa"/>
          </w:tcPr>
          <w:p w14:paraId="4574CA6A" w14:textId="5B4C66D5" w:rsidR="006F29C8" w:rsidRPr="009B764B" w:rsidRDefault="00835FBC" w:rsidP="009B764B">
            <w:pPr>
              <w:rPr>
                <w:lang w:val="fr-CA"/>
              </w:rPr>
            </w:pPr>
            <w:r w:rsidRPr="009B764B">
              <w:rPr>
                <w:lang w:val="fr-CA"/>
              </w:rPr>
              <w:t>Station</w:t>
            </w:r>
            <w:r w:rsidR="00C24145" w:rsidRPr="009B764B">
              <w:rPr>
                <w:lang w:val="fr-CA"/>
              </w:rPr>
              <w:t>n</w:t>
            </w:r>
            <w:r w:rsidRPr="009B764B">
              <w:rPr>
                <w:lang w:val="fr-CA"/>
              </w:rPr>
              <w:t>ement</w:t>
            </w:r>
          </w:p>
        </w:tc>
        <w:tc>
          <w:tcPr>
            <w:tcW w:w="4675" w:type="dxa"/>
          </w:tcPr>
          <w:p w14:paraId="2C861296" w14:textId="7078D7E2" w:rsidR="006F29C8" w:rsidRPr="009B764B" w:rsidRDefault="00D75539" w:rsidP="009B764B">
            <w:pPr>
              <w:rPr>
                <w:lang w:val="fr-CA"/>
              </w:rPr>
            </w:pPr>
            <w:r w:rsidRPr="009B764B">
              <w:rPr>
                <w:lang w:val="fr-CA"/>
              </w:rPr>
              <w:t>Modérément Accessible</w:t>
            </w:r>
          </w:p>
        </w:tc>
      </w:tr>
      <w:tr w:rsidR="006F29C8" w:rsidRPr="009B764B" w14:paraId="2F04CF6D" w14:textId="77777777" w:rsidTr="6F9B7401">
        <w:tc>
          <w:tcPr>
            <w:tcW w:w="4675" w:type="dxa"/>
          </w:tcPr>
          <w:p w14:paraId="0FC224EC" w14:textId="4873DE83" w:rsidR="006F29C8" w:rsidRPr="009B764B" w:rsidRDefault="00C24145" w:rsidP="009B764B">
            <w:pPr>
              <w:rPr>
                <w:lang w:val="fr-CA"/>
              </w:rPr>
            </w:pPr>
            <w:r w:rsidRPr="009B764B">
              <w:rPr>
                <w:lang w:val="fr-CA"/>
              </w:rPr>
              <w:t>Terrain de jeux</w:t>
            </w:r>
          </w:p>
        </w:tc>
        <w:tc>
          <w:tcPr>
            <w:tcW w:w="4675" w:type="dxa"/>
          </w:tcPr>
          <w:p w14:paraId="260F2B82" w14:textId="5AD51A71" w:rsidR="006F29C8" w:rsidRPr="009B764B" w:rsidRDefault="00D75539" w:rsidP="009B764B">
            <w:pPr>
              <w:rPr>
                <w:lang w:val="fr-CA"/>
              </w:rPr>
            </w:pPr>
            <w:r w:rsidRPr="009B764B">
              <w:rPr>
                <w:lang w:val="fr-CA"/>
              </w:rPr>
              <w:t>Modérément Accessible</w:t>
            </w:r>
          </w:p>
        </w:tc>
      </w:tr>
      <w:tr w:rsidR="006F29C8" w:rsidRPr="009B764B" w14:paraId="493114C7" w14:textId="77777777" w:rsidTr="6F9B7401">
        <w:tc>
          <w:tcPr>
            <w:tcW w:w="4675" w:type="dxa"/>
          </w:tcPr>
          <w:p w14:paraId="66966116" w14:textId="2E40DBC9" w:rsidR="006F29C8" w:rsidRPr="009B764B" w:rsidRDefault="00C24145" w:rsidP="009B764B">
            <w:pPr>
              <w:rPr>
                <w:lang w:val="fr-CA"/>
              </w:rPr>
            </w:pPr>
            <w:r w:rsidRPr="009B764B">
              <w:rPr>
                <w:lang w:val="fr-CA"/>
              </w:rPr>
              <w:t>Point de vue</w:t>
            </w:r>
          </w:p>
        </w:tc>
        <w:tc>
          <w:tcPr>
            <w:tcW w:w="4675" w:type="dxa"/>
          </w:tcPr>
          <w:p w14:paraId="321776B0" w14:textId="0E55E542" w:rsidR="006F29C8" w:rsidRPr="009B764B" w:rsidRDefault="2938D948" w:rsidP="009B764B">
            <w:pPr>
              <w:rPr>
                <w:lang w:val="fr-CA"/>
              </w:rPr>
            </w:pPr>
            <w:r w:rsidRPr="009B764B">
              <w:rPr>
                <w:lang w:val="fr-CA"/>
              </w:rPr>
              <w:t>Mod</w:t>
            </w:r>
            <w:r w:rsidR="00C24145" w:rsidRPr="009B764B">
              <w:rPr>
                <w:lang w:val="fr-CA"/>
              </w:rPr>
              <w:t xml:space="preserve">érément </w:t>
            </w:r>
            <w:r w:rsidRPr="009B764B">
              <w:rPr>
                <w:lang w:val="fr-CA"/>
              </w:rPr>
              <w:t>Accessible</w:t>
            </w:r>
          </w:p>
        </w:tc>
      </w:tr>
    </w:tbl>
    <w:p w14:paraId="4C6DB72D" w14:textId="3F40B51C" w:rsidR="001A44DA" w:rsidRPr="009B764B" w:rsidRDefault="00E44D0C" w:rsidP="00FF738E">
      <w:pPr>
        <w:jc w:val="center"/>
        <w:rPr>
          <w:noProof/>
          <w:lang w:val="fr-CA"/>
        </w:rPr>
      </w:pPr>
      <w:r w:rsidRPr="009B764B">
        <w:rPr>
          <w:noProof/>
          <w:lang w:eastAsia="en-CA"/>
        </w:rPr>
        <w:lastRenderedPageBreak/>
        <w:drawing>
          <wp:inline distT="0" distB="0" distL="0" distR="0" wp14:anchorId="5FE3352C" wp14:editId="7BC708EB">
            <wp:extent cx="5943600" cy="4204970"/>
            <wp:effectExtent l="0" t="0" r="0" b="0"/>
            <wp:docPr id="56" name="Picture 56" descr="Carte montrant les caractéristiques et les sentiers de la Mauricie au Québec.  Des informations sur l'accessibilité des caractéristiques sont également incluses en classant les sentiers comme faciles, difficiles, très difficiles, extrêmement difficiles ou non accessi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arte montrant les caractéristiques et les sentiers de la Mauricie au Québec.  Des informations sur l'accessibilité des caractéristiques sont également incluses en classant les sentiers comme faciles, difficiles, très difficiles, extrêmement difficiles ou non accessibles."/>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r w:rsidR="006F29C8" w:rsidRPr="009B764B">
        <w:rPr>
          <w:noProof/>
          <w:lang w:eastAsia="en-CA"/>
        </w:rPr>
        <w:drawing>
          <wp:inline distT="0" distB="0" distL="0" distR="0" wp14:anchorId="3070D9E6" wp14:editId="27FFDA06">
            <wp:extent cx="5780429" cy="2530549"/>
            <wp:effectExtent l="0" t="0" r="0" b="31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61" cstate="print">
                      <a:extLst>
                        <a:ext uri="{28A0092B-C50C-407E-A947-70E740481C1C}">
                          <a14:useLocalDpi xmlns:a14="http://schemas.microsoft.com/office/drawing/2010/main" val="0"/>
                        </a:ext>
                      </a:extLst>
                    </a:blip>
                    <a:srcRect t="11444" b="11444"/>
                    <a:stretch>
                      <a:fillRect/>
                    </a:stretch>
                  </pic:blipFill>
                  <pic:spPr bwMode="auto">
                    <a:xfrm>
                      <a:off x="0" y="0"/>
                      <a:ext cx="5790005" cy="2534741"/>
                    </a:xfrm>
                    <a:prstGeom prst="rect">
                      <a:avLst/>
                    </a:prstGeom>
                    <a:ln>
                      <a:noFill/>
                    </a:ln>
                    <a:extLst>
                      <a:ext uri="{53640926-AAD7-44D8-BBD7-CCE9431645EC}">
                        <a14:shadowObscured xmlns:a14="http://schemas.microsoft.com/office/drawing/2010/main"/>
                      </a:ext>
                    </a:extLst>
                  </pic:spPr>
                </pic:pic>
              </a:graphicData>
            </a:graphic>
          </wp:inline>
        </w:drawing>
      </w:r>
    </w:p>
    <w:p w14:paraId="4F09694F" w14:textId="318745BA" w:rsidR="001A44DA" w:rsidRPr="009B764B" w:rsidRDefault="001A44DA" w:rsidP="00FF738E">
      <w:pPr>
        <w:jc w:val="center"/>
        <w:rPr>
          <w:noProof/>
          <w:lang w:val="fr-CA"/>
        </w:rPr>
      </w:pPr>
    </w:p>
    <w:p w14:paraId="44CCB508" w14:textId="77777777" w:rsidR="00B11551" w:rsidRPr="009B764B" w:rsidRDefault="00B11551" w:rsidP="00FF738E">
      <w:pPr>
        <w:jc w:val="center"/>
        <w:rPr>
          <w:noProof/>
          <w:lang w:val="fr-CA"/>
        </w:rPr>
      </w:pPr>
    </w:p>
    <w:p w14:paraId="4174DD4F" w14:textId="77777777" w:rsidR="00B11551" w:rsidRPr="009B764B" w:rsidRDefault="00B11551" w:rsidP="00FF738E">
      <w:pPr>
        <w:jc w:val="center"/>
        <w:rPr>
          <w:noProof/>
          <w:lang w:val="fr-CA"/>
        </w:rPr>
      </w:pPr>
    </w:p>
    <w:p w14:paraId="52FCBCFA" w14:textId="77777777" w:rsidR="00892BC5" w:rsidRPr="009B764B" w:rsidRDefault="00892BC5" w:rsidP="00FF738E">
      <w:pPr>
        <w:jc w:val="center"/>
        <w:rPr>
          <w:noProof/>
          <w:lang w:val="fr-CA"/>
        </w:rPr>
      </w:pPr>
    </w:p>
    <w:tbl>
      <w:tblPr>
        <w:tblStyle w:val="TableGrid"/>
        <w:tblW w:w="0" w:type="auto"/>
        <w:tblLook w:val="04A0" w:firstRow="1" w:lastRow="0" w:firstColumn="1" w:lastColumn="0" w:noHBand="0" w:noVBand="1"/>
      </w:tblPr>
      <w:tblGrid>
        <w:gridCol w:w="4675"/>
        <w:gridCol w:w="4675"/>
      </w:tblGrid>
      <w:tr w:rsidR="001A44DA" w:rsidRPr="009B764B" w14:paraId="05F6AE49" w14:textId="77777777" w:rsidTr="6F9B7401">
        <w:tc>
          <w:tcPr>
            <w:tcW w:w="4675" w:type="dxa"/>
            <w:shd w:val="clear" w:color="auto" w:fill="D9D9D9" w:themeFill="background1" w:themeFillShade="D9"/>
            <w:vAlign w:val="bottom"/>
          </w:tcPr>
          <w:p w14:paraId="3719E5F3" w14:textId="14BB478B" w:rsidR="001A44DA" w:rsidRPr="009B764B" w:rsidRDefault="009711E9" w:rsidP="00B1287E">
            <w:pPr>
              <w:jc w:val="center"/>
              <w:rPr>
                <w:lang w:val="fr-CA"/>
              </w:rPr>
            </w:pPr>
            <w:r w:rsidRPr="009B764B">
              <w:rPr>
                <w:rFonts w:ascii="Calibri" w:hAnsi="Calibri" w:cs="Calibri"/>
                <w:b/>
                <w:bCs/>
                <w:color w:val="000000"/>
                <w:lang w:val="fr-CA"/>
              </w:rPr>
              <w:lastRenderedPageBreak/>
              <w:t>Éléments</w:t>
            </w:r>
          </w:p>
        </w:tc>
        <w:tc>
          <w:tcPr>
            <w:tcW w:w="4675" w:type="dxa"/>
            <w:shd w:val="clear" w:color="auto" w:fill="D9D9D9" w:themeFill="background1" w:themeFillShade="D9"/>
            <w:vAlign w:val="bottom"/>
          </w:tcPr>
          <w:p w14:paraId="7797647B" w14:textId="77777777" w:rsidR="001A44DA" w:rsidRPr="009B764B" w:rsidRDefault="001A44DA" w:rsidP="00B1287E">
            <w:pPr>
              <w:jc w:val="center"/>
              <w:rPr>
                <w:lang w:val="fr-CA"/>
              </w:rPr>
            </w:pPr>
            <w:r w:rsidRPr="009B764B">
              <w:rPr>
                <w:rFonts w:ascii="Calibri" w:hAnsi="Calibri" w:cs="Calibri"/>
                <w:b/>
                <w:bCs/>
                <w:color w:val="000000"/>
                <w:lang w:val="fr-CA"/>
              </w:rPr>
              <w:t>Access</w:t>
            </w:r>
          </w:p>
        </w:tc>
      </w:tr>
      <w:tr w:rsidR="001A44DA" w:rsidRPr="009B764B" w14:paraId="765F3A45" w14:textId="77777777" w:rsidTr="6F9B7401">
        <w:tc>
          <w:tcPr>
            <w:tcW w:w="4675" w:type="dxa"/>
          </w:tcPr>
          <w:p w14:paraId="6388D3B3" w14:textId="10DC88BA" w:rsidR="001A44DA" w:rsidRPr="009B764B" w:rsidRDefault="00FD5F3F" w:rsidP="009B764B">
            <w:pPr>
              <w:rPr>
                <w:lang w:val="fr-CA"/>
              </w:rPr>
            </w:pPr>
            <w:r w:rsidRPr="009B764B">
              <w:rPr>
                <w:lang w:val="fr-CA"/>
              </w:rPr>
              <w:t>Stationnement</w:t>
            </w:r>
          </w:p>
        </w:tc>
        <w:tc>
          <w:tcPr>
            <w:tcW w:w="4675" w:type="dxa"/>
          </w:tcPr>
          <w:p w14:paraId="132E682D" w14:textId="70AEFAE5" w:rsidR="001A44DA" w:rsidRPr="009B764B" w:rsidRDefault="00D75539" w:rsidP="009B764B">
            <w:pPr>
              <w:rPr>
                <w:lang w:val="fr-CA"/>
              </w:rPr>
            </w:pPr>
            <w:r w:rsidRPr="009B764B">
              <w:rPr>
                <w:lang w:val="fr-CA"/>
              </w:rPr>
              <w:t>Modérément Accessible</w:t>
            </w:r>
          </w:p>
        </w:tc>
      </w:tr>
      <w:tr w:rsidR="001A44DA" w:rsidRPr="009B764B" w14:paraId="2BE915F0" w14:textId="77777777" w:rsidTr="6F9B7401">
        <w:tc>
          <w:tcPr>
            <w:tcW w:w="4675" w:type="dxa"/>
          </w:tcPr>
          <w:p w14:paraId="3E4B648C" w14:textId="07F58E3F" w:rsidR="001A44DA" w:rsidRPr="009B764B" w:rsidRDefault="00FD5F3F" w:rsidP="009B764B">
            <w:pPr>
              <w:rPr>
                <w:lang w:val="fr-CA"/>
              </w:rPr>
            </w:pPr>
            <w:r w:rsidRPr="009B764B">
              <w:rPr>
                <w:lang w:val="fr-CA"/>
              </w:rPr>
              <w:t>Site de camping</w:t>
            </w:r>
          </w:p>
        </w:tc>
        <w:tc>
          <w:tcPr>
            <w:tcW w:w="4675" w:type="dxa"/>
          </w:tcPr>
          <w:p w14:paraId="6D5D35E2" w14:textId="300182F5" w:rsidR="001A44DA" w:rsidRPr="009B764B" w:rsidRDefault="00D75539" w:rsidP="009B764B">
            <w:pPr>
              <w:rPr>
                <w:lang w:val="fr-CA"/>
              </w:rPr>
            </w:pPr>
            <w:r w:rsidRPr="009B764B">
              <w:rPr>
                <w:lang w:val="fr-CA"/>
              </w:rPr>
              <w:t>Modérément Accessible</w:t>
            </w:r>
          </w:p>
        </w:tc>
      </w:tr>
      <w:tr w:rsidR="001A44DA" w:rsidRPr="009B764B" w14:paraId="07C37290" w14:textId="77777777" w:rsidTr="6F9B7401">
        <w:tc>
          <w:tcPr>
            <w:tcW w:w="4675" w:type="dxa"/>
          </w:tcPr>
          <w:p w14:paraId="27FB7553" w14:textId="1594CD4F" w:rsidR="001A44DA" w:rsidRPr="009B764B" w:rsidRDefault="00FD5F3F" w:rsidP="009B764B">
            <w:pPr>
              <w:rPr>
                <w:lang w:val="fr-CA"/>
              </w:rPr>
            </w:pPr>
            <w:r w:rsidRPr="009B764B">
              <w:rPr>
                <w:lang w:val="fr-CA"/>
              </w:rPr>
              <w:t>Point de vue</w:t>
            </w:r>
          </w:p>
        </w:tc>
        <w:tc>
          <w:tcPr>
            <w:tcW w:w="4675" w:type="dxa"/>
          </w:tcPr>
          <w:p w14:paraId="74D0C286" w14:textId="47C6D9D7" w:rsidR="001A44DA" w:rsidRPr="009B764B" w:rsidRDefault="00D75539" w:rsidP="009B764B">
            <w:pPr>
              <w:rPr>
                <w:lang w:val="fr-CA"/>
              </w:rPr>
            </w:pPr>
            <w:r w:rsidRPr="009B764B">
              <w:rPr>
                <w:lang w:val="fr-CA"/>
              </w:rPr>
              <w:t xml:space="preserve">Accès limité </w:t>
            </w:r>
          </w:p>
        </w:tc>
      </w:tr>
      <w:tr w:rsidR="001A44DA" w:rsidRPr="009B764B" w14:paraId="307D9343" w14:textId="77777777" w:rsidTr="6F9B7401">
        <w:tc>
          <w:tcPr>
            <w:tcW w:w="4675" w:type="dxa"/>
          </w:tcPr>
          <w:p w14:paraId="700EB6BB" w14:textId="3E42BE98" w:rsidR="001A44DA" w:rsidRPr="009B764B" w:rsidRDefault="00FD5F3F" w:rsidP="009B764B">
            <w:pPr>
              <w:rPr>
                <w:lang w:val="fr-CA"/>
              </w:rPr>
            </w:pPr>
            <w:r w:rsidRPr="009B764B">
              <w:rPr>
                <w:lang w:val="fr-CA"/>
              </w:rPr>
              <w:t>Kiosque</w:t>
            </w:r>
          </w:p>
        </w:tc>
        <w:tc>
          <w:tcPr>
            <w:tcW w:w="4675" w:type="dxa"/>
          </w:tcPr>
          <w:p w14:paraId="7F851B84" w14:textId="3F79A8AB" w:rsidR="001A44DA" w:rsidRPr="009B764B" w:rsidRDefault="354F53F6" w:rsidP="009B764B">
            <w:pPr>
              <w:rPr>
                <w:lang w:val="fr-CA"/>
              </w:rPr>
            </w:pPr>
            <w:r w:rsidRPr="009B764B">
              <w:rPr>
                <w:lang w:val="fr-CA"/>
              </w:rPr>
              <w:t>Accessible</w:t>
            </w:r>
          </w:p>
        </w:tc>
      </w:tr>
    </w:tbl>
    <w:p w14:paraId="31FE0CD5" w14:textId="2D8AC88A" w:rsidR="001A44DA" w:rsidRPr="009B764B" w:rsidRDefault="001A44DA" w:rsidP="00FF738E">
      <w:pPr>
        <w:jc w:val="center"/>
        <w:rPr>
          <w:noProof/>
          <w:lang w:val="fr-CA"/>
        </w:rPr>
      </w:pPr>
    </w:p>
    <w:p w14:paraId="47FF0BCD" w14:textId="77777777" w:rsidR="00892BC5" w:rsidRPr="009B764B" w:rsidRDefault="00892BC5" w:rsidP="00FF738E">
      <w:pPr>
        <w:jc w:val="center"/>
        <w:rPr>
          <w:noProof/>
          <w:lang w:val="fr-CA"/>
        </w:rPr>
      </w:pPr>
    </w:p>
    <w:p w14:paraId="7639EF05" w14:textId="403C130D" w:rsidR="006F29C8" w:rsidRPr="009B764B" w:rsidRDefault="006F29C8" w:rsidP="00FF738E">
      <w:pPr>
        <w:jc w:val="center"/>
        <w:rPr>
          <w:noProof/>
          <w:lang w:val="fr-CA"/>
        </w:rPr>
      </w:pPr>
    </w:p>
    <w:p w14:paraId="66FB7A58" w14:textId="5BB3A70C" w:rsidR="001A44DA" w:rsidRPr="009B764B" w:rsidRDefault="001A44DA" w:rsidP="00FF738E">
      <w:pPr>
        <w:jc w:val="center"/>
        <w:rPr>
          <w:noProof/>
          <w:lang w:val="fr-CA"/>
        </w:rPr>
      </w:pPr>
    </w:p>
    <w:p w14:paraId="6D895F13" w14:textId="161C6296" w:rsidR="001A44DA" w:rsidRPr="009B764B" w:rsidRDefault="001A44DA" w:rsidP="00FF738E">
      <w:pPr>
        <w:jc w:val="center"/>
        <w:rPr>
          <w:noProof/>
          <w:lang w:val="fr-CA"/>
        </w:rPr>
      </w:pPr>
    </w:p>
    <w:p w14:paraId="213C7B93" w14:textId="245EBED1" w:rsidR="00E677A1" w:rsidRPr="009B764B" w:rsidRDefault="00E677A1" w:rsidP="00FF738E">
      <w:pPr>
        <w:jc w:val="center"/>
        <w:rPr>
          <w:noProof/>
          <w:lang w:val="fr-CA"/>
        </w:rPr>
      </w:pPr>
    </w:p>
    <w:p w14:paraId="601FAEF6" w14:textId="538401B3" w:rsidR="00E677A1" w:rsidRPr="009B764B" w:rsidRDefault="00E677A1" w:rsidP="00FF738E">
      <w:pPr>
        <w:jc w:val="center"/>
        <w:rPr>
          <w:noProof/>
          <w:lang w:val="fr-CA"/>
        </w:rPr>
      </w:pPr>
    </w:p>
    <w:p w14:paraId="219CE689" w14:textId="0AFE39B6" w:rsidR="00EE3C2A" w:rsidRPr="009B764B" w:rsidRDefault="00EE3C2A" w:rsidP="00F718B2">
      <w:pPr>
        <w:rPr>
          <w:lang w:val="fr-CA"/>
        </w:rPr>
        <w:sectPr w:rsidR="00EE3C2A" w:rsidRPr="009B764B" w:rsidSect="00600D31">
          <w:pgSz w:w="12240" w:h="15840"/>
          <w:pgMar w:top="1440" w:right="1440" w:bottom="1440" w:left="1440" w:header="708" w:footer="708" w:gutter="0"/>
          <w:cols w:space="708"/>
          <w:docGrid w:linePitch="360"/>
        </w:sectPr>
      </w:pPr>
    </w:p>
    <w:p w14:paraId="71475A7E" w14:textId="05FA5C3D" w:rsidR="007D2C48" w:rsidRPr="009B764B" w:rsidRDefault="009669DD" w:rsidP="00100015">
      <w:pPr>
        <w:pStyle w:val="Appendix"/>
        <w:numPr>
          <w:ilvl w:val="0"/>
          <w:numId w:val="0"/>
        </w:numPr>
        <w:rPr>
          <w:lang w:val="fr-CA"/>
        </w:rPr>
      </w:pPr>
      <w:bookmarkStart w:id="103" w:name="_Toc131163664"/>
      <w:bookmarkStart w:id="104" w:name="_Toc145495979"/>
      <w:bookmarkStart w:id="105" w:name="_Toc165459508"/>
      <w:bookmarkEnd w:id="103"/>
      <w:r w:rsidRPr="009B764B">
        <w:rPr>
          <w:lang w:val="fr-CA"/>
        </w:rPr>
        <w:lastRenderedPageBreak/>
        <w:t>Références</w:t>
      </w:r>
      <w:bookmarkEnd w:id="104"/>
      <w:bookmarkEnd w:id="105"/>
    </w:p>
    <w:p w14:paraId="478555BB" w14:textId="3E8C7930" w:rsidR="009A0FF7" w:rsidRPr="009B764B" w:rsidRDefault="7A0AB01B" w:rsidP="594AE958">
      <w:pPr>
        <w:rPr>
          <w:rFonts w:cs="Arial"/>
        </w:rPr>
      </w:pPr>
      <w:r w:rsidRPr="009B764B">
        <w:rPr>
          <w:rFonts w:eastAsia="Arial" w:cs="Arial"/>
        </w:rPr>
        <w:t xml:space="preserve">Claessen, M. H., Visser-Meily, J. M., de Rooij, N. K., Postma, A., &amp; van der Ham, I. J. (2016). Narvigation ability in patients with acquired brain injury: A population-wide online study. </w:t>
      </w:r>
      <w:r w:rsidRPr="009B764B">
        <w:rPr>
          <w:rFonts w:eastAsia="Arial" w:cs="Arial"/>
          <w:i/>
          <w:iCs/>
        </w:rPr>
        <w:t>Archives of Clinical Neuropsychology, 31</w:t>
      </w:r>
      <w:r w:rsidRPr="009B764B">
        <w:rPr>
          <w:rFonts w:eastAsia="Arial" w:cs="Arial"/>
        </w:rPr>
        <w:t>(8), 839-854.</w:t>
      </w:r>
    </w:p>
    <w:p w14:paraId="428F4524" w14:textId="384799B2" w:rsidR="009A0FF7" w:rsidRPr="009B764B" w:rsidRDefault="009A0FF7" w:rsidP="594AE958">
      <w:pPr>
        <w:rPr>
          <w:rFonts w:eastAsia="Arial" w:cs="Arial"/>
        </w:rPr>
      </w:pPr>
    </w:p>
    <w:p w14:paraId="0C65DB05" w14:textId="4F09E8E2" w:rsidR="009A0FF7" w:rsidRPr="009B764B" w:rsidRDefault="19DBBB9C" w:rsidP="594AE958">
      <w:pPr>
        <w:rPr>
          <w:rFonts w:cs="Arial"/>
        </w:rPr>
      </w:pPr>
      <w:r w:rsidRPr="009B764B">
        <w:rPr>
          <w:rFonts w:eastAsia="Arial" w:cs="Arial"/>
        </w:rPr>
        <w:t>Gascon, M., Zijlema, W., Vert, C., White, M.P., Nieuwenhuijsen, M.J. (2017). Outdoor blue spaces, human health and well-being: A systematic review of qualitative studies.</w:t>
      </w:r>
      <w:r w:rsidRPr="009B764B">
        <w:rPr>
          <w:rFonts w:eastAsia="Arial" w:cs="Arial"/>
          <w:i/>
          <w:iCs/>
        </w:rPr>
        <w:t xml:space="preserve"> International Journal of Hygiene and Environmental Health, 220</w:t>
      </w:r>
      <w:r w:rsidRPr="009B764B">
        <w:rPr>
          <w:rFonts w:eastAsia="Arial" w:cs="Arial"/>
        </w:rPr>
        <w:t>(8), 1207–1221.</w:t>
      </w:r>
    </w:p>
    <w:p w14:paraId="6647F0D5" w14:textId="0A2DA74A" w:rsidR="009A0FF7" w:rsidRPr="009B764B" w:rsidRDefault="19DBBB9C" w:rsidP="594AE958">
      <w:pPr>
        <w:rPr>
          <w:rFonts w:cs="Arial"/>
        </w:rPr>
      </w:pPr>
      <w:r w:rsidRPr="009B764B">
        <w:rPr>
          <w:rFonts w:eastAsia="Arial" w:cs="Arial"/>
        </w:rPr>
        <w:t xml:space="preserve"> </w:t>
      </w:r>
    </w:p>
    <w:p w14:paraId="4C7777E0" w14:textId="23167E2E" w:rsidR="009A0FF7" w:rsidRPr="009B764B" w:rsidRDefault="19DBBB9C" w:rsidP="594AE958">
      <w:pPr>
        <w:rPr>
          <w:rFonts w:cs="Arial"/>
        </w:rPr>
      </w:pPr>
      <w:r w:rsidRPr="009B764B">
        <w:rPr>
          <w:rFonts w:eastAsia="Arial" w:cs="Arial"/>
        </w:rPr>
        <w:t xml:space="preserve">Hart, S. G. (2006, October). NASA-task load index (NASA-TLX); 20 years later. In </w:t>
      </w:r>
      <w:r w:rsidRPr="009B764B">
        <w:rPr>
          <w:rFonts w:eastAsia="Arial" w:cs="Arial"/>
          <w:i/>
          <w:iCs/>
        </w:rPr>
        <w:t>Proceedings of the human factors and ergonomics society annual meeting</w:t>
      </w:r>
      <w:r w:rsidRPr="009B764B">
        <w:rPr>
          <w:rFonts w:eastAsia="Arial" w:cs="Arial"/>
        </w:rPr>
        <w:t xml:space="preserve"> (Vol. 50, No. 9, pp. 904-908). Sage CA: Los Angeles, CA: Sage publications.</w:t>
      </w:r>
    </w:p>
    <w:p w14:paraId="4E24DB3E" w14:textId="20CB9B04" w:rsidR="009A0FF7" w:rsidRPr="009B764B" w:rsidRDefault="19DBBB9C" w:rsidP="594AE958">
      <w:pPr>
        <w:rPr>
          <w:rFonts w:cs="Arial"/>
        </w:rPr>
      </w:pPr>
      <w:r w:rsidRPr="009B764B">
        <w:rPr>
          <w:rFonts w:eastAsia="Arial" w:cs="Arial"/>
        </w:rPr>
        <w:t xml:space="preserve"> </w:t>
      </w:r>
    </w:p>
    <w:p w14:paraId="2751DFED" w14:textId="4D150247" w:rsidR="009A0FF7" w:rsidRPr="009B764B" w:rsidRDefault="19DBBB9C" w:rsidP="594AE958">
      <w:pPr>
        <w:rPr>
          <w:rFonts w:cs="Arial"/>
        </w:rPr>
      </w:pPr>
      <w:r w:rsidRPr="009B764B">
        <w:rPr>
          <w:rFonts w:eastAsia="Arial" w:cs="Arial"/>
        </w:rPr>
        <w:t xml:space="preserve">James, L., Shing, J., Mortenson, W. B., Mattie, J., &amp; Borisoff, J. (2018). Experiences with and perceptions of an adaptive hiking program. </w:t>
      </w:r>
      <w:r w:rsidRPr="009B764B">
        <w:rPr>
          <w:rFonts w:eastAsia="Arial" w:cs="Arial"/>
          <w:i/>
          <w:iCs/>
        </w:rPr>
        <w:t>Disability and Rehabilitation, 40</w:t>
      </w:r>
      <w:r w:rsidRPr="009B764B">
        <w:rPr>
          <w:rFonts w:eastAsia="Arial" w:cs="Arial"/>
        </w:rPr>
        <w:t xml:space="preserve">(13), 1584–1590. </w:t>
      </w:r>
      <w:hyperlink r:id="rId62">
        <w:r w:rsidRPr="009B764B">
          <w:rPr>
            <w:rStyle w:val="Hyperlink"/>
            <w:rFonts w:eastAsia="Arial" w:cs="Arial"/>
          </w:rPr>
          <w:t>https://doi.org/10.1080/09638288.2017.1302006</w:t>
        </w:r>
      </w:hyperlink>
    </w:p>
    <w:p w14:paraId="36E64136" w14:textId="5FFC96A4" w:rsidR="009A0FF7" w:rsidRPr="009B764B" w:rsidRDefault="19DBBB9C" w:rsidP="594AE958">
      <w:pPr>
        <w:rPr>
          <w:rFonts w:cs="Arial"/>
        </w:rPr>
      </w:pPr>
      <w:r w:rsidRPr="009B764B">
        <w:rPr>
          <w:rFonts w:eastAsia="Arial" w:cs="Arial"/>
          <w:color w:val="000000" w:themeColor="text1"/>
        </w:rPr>
        <w:t xml:space="preserve"> </w:t>
      </w:r>
    </w:p>
    <w:p w14:paraId="496A32C9" w14:textId="703493AA" w:rsidR="009A0FF7" w:rsidRPr="009B764B" w:rsidRDefault="19DBBB9C" w:rsidP="594AE958">
      <w:pPr>
        <w:rPr>
          <w:rFonts w:cs="Arial"/>
        </w:rPr>
      </w:pPr>
      <w:r w:rsidRPr="009B764B">
        <w:rPr>
          <w:rFonts w:eastAsia="Arial" w:cs="Arial"/>
        </w:rPr>
        <w:t xml:space="preserve">Jang, S., Mortenson, W. B., Hurd, L., &amp; Kirby, R. L. (2019). Caught in-between: tensions experienced by community mobility users. </w:t>
      </w:r>
      <w:r w:rsidRPr="009B764B">
        <w:rPr>
          <w:rFonts w:eastAsia="Arial" w:cs="Arial"/>
          <w:i/>
          <w:iCs/>
        </w:rPr>
        <w:t>Disability and Society</w:t>
      </w:r>
      <w:r w:rsidRPr="009B764B">
        <w:rPr>
          <w:rFonts w:eastAsia="Arial" w:cs="Arial"/>
        </w:rPr>
        <w:t>.</w:t>
      </w:r>
    </w:p>
    <w:p w14:paraId="1F28ED05" w14:textId="06722F21" w:rsidR="009A0FF7" w:rsidRPr="009B764B" w:rsidRDefault="004C786D" w:rsidP="594AE958">
      <w:pPr>
        <w:rPr>
          <w:rFonts w:cs="Arial"/>
        </w:rPr>
      </w:pPr>
      <w:hyperlink r:id="rId63">
        <w:r w:rsidR="19DBBB9C" w:rsidRPr="009B764B">
          <w:rPr>
            <w:rStyle w:val="Hyperlink"/>
            <w:rFonts w:eastAsia="Arial" w:cs="Arial"/>
          </w:rPr>
          <w:t>https://doi.org/10.1080/09687599.2019.1696749</w:t>
        </w:r>
      </w:hyperlink>
    </w:p>
    <w:p w14:paraId="447DA17D" w14:textId="2CDF8160" w:rsidR="009A0FF7" w:rsidRPr="009B764B" w:rsidRDefault="19DBBB9C" w:rsidP="594AE958">
      <w:pPr>
        <w:rPr>
          <w:rFonts w:cs="Arial"/>
        </w:rPr>
      </w:pPr>
      <w:r w:rsidRPr="009B764B">
        <w:rPr>
          <w:rFonts w:eastAsia="Arial" w:cs="Arial"/>
          <w:color w:val="000000" w:themeColor="text1"/>
        </w:rPr>
        <w:t xml:space="preserve"> </w:t>
      </w:r>
    </w:p>
    <w:p w14:paraId="4BFD1A2F" w14:textId="3BEB553A" w:rsidR="009A0FF7" w:rsidRPr="009B764B" w:rsidRDefault="19DBBB9C" w:rsidP="594AE958">
      <w:pPr>
        <w:rPr>
          <w:rFonts w:cs="Arial"/>
        </w:rPr>
      </w:pPr>
      <w:r w:rsidRPr="009B764B">
        <w:rPr>
          <w:rFonts w:eastAsia="Arial" w:cs="Arial"/>
          <w:color w:val="000000" w:themeColor="text1"/>
        </w:rPr>
        <w:t>Labbé</w:t>
      </w:r>
      <w:r w:rsidRPr="009B764B">
        <w:rPr>
          <w:rFonts w:eastAsia="Arial" w:cs="Arial"/>
        </w:rPr>
        <w:t xml:space="preserve"> D., Bahen, M., Hanna, C., Borisoff, J., Mattie, J., &amp; Mortenson, W. B. (2019). Setting the sails: stakeholders’ perceptions of an adapted sailing program. </w:t>
      </w:r>
      <w:r w:rsidRPr="009B764B">
        <w:rPr>
          <w:rFonts w:eastAsia="Arial" w:cs="Arial"/>
          <w:i/>
          <w:iCs/>
        </w:rPr>
        <w:t>Leisure Studies, 42</w:t>
      </w:r>
      <w:r w:rsidRPr="009B764B">
        <w:rPr>
          <w:rFonts w:eastAsia="Arial" w:cs="Arial"/>
        </w:rPr>
        <w:t>(7), 847-</w:t>
      </w:r>
      <w:proofErr w:type="gramStart"/>
      <w:r w:rsidRPr="009B764B">
        <w:rPr>
          <w:rFonts w:eastAsia="Arial" w:cs="Arial"/>
        </w:rPr>
        <w:t>861 .</w:t>
      </w:r>
      <w:proofErr w:type="gramEnd"/>
      <w:r w:rsidRPr="009B764B">
        <w:rPr>
          <w:rFonts w:eastAsia="Arial" w:cs="Arial"/>
        </w:rPr>
        <w:t xml:space="preserve">  </w:t>
      </w:r>
      <w:hyperlink r:id="rId64">
        <w:r w:rsidRPr="009B764B">
          <w:rPr>
            <w:rStyle w:val="Hyperlink"/>
            <w:rFonts w:eastAsia="Arial" w:cs="Arial"/>
          </w:rPr>
          <w:t>https://doi.org/10.1080/01490400.2019.1686446</w:t>
        </w:r>
      </w:hyperlink>
    </w:p>
    <w:p w14:paraId="389BADA0" w14:textId="546D4512" w:rsidR="009A0FF7" w:rsidRPr="009B764B" w:rsidRDefault="19DBBB9C" w:rsidP="594AE958">
      <w:pPr>
        <w:rPr>
          <w:rFonts w:cs="Arial"/>
        </w:rPr>
      </w:pPr>
      <w:r w:rsidRPr="009B764B">
        <w:rPr>
          <w:rFonts w:eastAsia="Arial" w:cs="Arial"/>
          <w:color w:val="000000" w:themeColor="text1"/>
        </w:rPr>
        <w:t xml:space="preserve"> </w:t>
      </w:r>
    </w:p>
    <w:p w14:paraId="391140E4" w14:textId="0D14B7F1" w:rsidR="009A0FF7" w:rsidRPr="009B764B" w:rsidRDefault="19DBBB9C" w:rsidP="594AE958">
      <w:pPr>
        <w:rPr>
          <w:rFonts w:cs="Arial"/>
        </w:rPr>
      </w:pPr>
      <w:r w:rsidRPr="009B764B">
        <w:rPr>
          <w:rFonts w:eastAsia="Arial" w:cs="Arial"/>
          <w:color w:val="000000" w:themeColor="text1"/>
        </w:rPr>
        <w:t>Labbé, D., Morales, E., Thériault, W., Tang, B.,</w:t>
      </w:r>
      <w:r w:rsidRPr="009B764B">
        <w:rPr>
          <w:rFonts w:eastAsia="Arial" w:cs="Arial"/>
          <w:b/>
          <w:bCs/>
          <w:color w:val="000000" w:themeColor="text1"/>
        </w:rPr>
        <w:t xml:space="preserve"> </w:t>
      </w:r>
      <w:r w:rsidRPr="009B764B">
        <w:rPr>
          <w:rFonts w:eastAsia="Arial" w:cs="Arial"/>
          <w:color w:val="000000" w:themeColor="text1"/>
        </w:rPr>
        <w:t>Mortenson, WB.</w:t>
      </w:r>
      <w:r w:rsidRPr="009B764B">
        <w:rPr>
          <w:rFonts w:eastAsia="Arial" w:cs="Arial"/>
          <w:b/>
          <w:bCs/>
          <w:color w:val="000000" w:themeColor="text1"/>
        </w:rPr>
        <w:t xml:space="preserve">, </w:t>
      </w:r>
      <w:r w:rsidRPr="009B764B">
        <w:rPr>
          <w:rFonts w:eastAsia="Arial" w:cs="Arial"/>
          <w:color w:val="000000" w:themeColor="text1"/>
        </w:rPr>
        <w:t xml:space="preserve">Routhier, F., &amp; Prescott, M. (2021, August 16-19). “Inclusive Parks”: A scoping review of accessibility standards for people with disabilities. Oral presentation at </w:t>
      </w:r>
      <w:proofErr w:type="gramStart"/>
      <w:r w:rsidRPr="009B764B">
        <w:rPr>
          <w:rFonts w:eastAsia="Arial" w:cs="Arial"/>
          <w:color w:val="000000" w:themeColor="text1"/>
        </w:rPr>
        <w:t>The</w:t>
      </w:r>
      <w:proofErr w:type="gramEnd"/>
      <w:r w:rsidRPr="009B764B">
        <w:rPr>
          <w:rFonts w:eastAsia="Arial" w:cs="Arial"/>
          <w:color w:val="000000" w:themeColor="text1"/>
        </w:rPr>
        <w:t xml:space="preserve"> 10th International Conference on Monitoring and Management of Visitors in Recreational and Protected Areas, virtual conference.</w:t>
      </w:r>
    </w:p>
    <w:p w14:paraId="7936D7B6" w14:textId="00D957FC" w:rsidR="009A0FF7" w:rsidRPr="009B764B" w:rsidRDefault="19DBBB9C" w:rsidP="594AE958">
      <w:pPr>
        <w:rPr>
          <w:rFonts w:cs="Arial"/>
        </w:rPr>
      </w:pPr>
      <w:r w:rsidRPr="009B764B">
        <w:rPr>
          <w:rFonts w:eastAsia="Arial" w:cs="Arial"/>
          <w:color w:val="000000" w:themeColor="text1"/>
        </w:rPr>
        <w:lastRenderedPageBreak/>
        <w:t xml:space="preserve"> </w:t>
      </w:r>
    </w:p>
    <w:p w14:paraId="0FF6A91E" w14:textId="3B5AF8B3" w:rsidR="009A0FF7" w:rsidRPr="009B764B" w:rsidRDefault="19DBBB9C" w:rsidP="594AE958">
      <w:pPr>
        <w:rPr>
          <w:rFonts w:cs="Arial"/>
        </w:rPr>
      </w:pPr>
      <w:r w:rsidRPr="009B764B">
        <w:rPr>
          <w:rFonts w:eastAsia="Arial" w:cs="Arial"/>
        </w:rPr>
        <w:t xml:space="preserve">Markevych, I., Schoierer, J., Hartig, T., Chudnovsky, A., Hystad, P., Dzhambov, A. M., de Vries, S., Triguero-Mas, M., Brauer, M., Nieuwenhuijsen, M. J., Lupp, G., Richardson, E. A., Astell-Burt, T., Dimitrova, D., Feng, X., Sadeh, M., Standl, M., Heinrich, J., &amp; Fuertes, E. (2017). Exploring pathways linking greenspace to health: theoretical and methodological guidance. </w:t>
      </w:r>
      <w:r w:rsidRPr="009B764B">
        <w:rPr>
          <w:rFonts w:eastAsia="Arial" w:cs="Arial"/>
          <w:i/>
          <w:iCs/>
        </w:rPr>
        <w:t>Environmental Research</w:t>
      </w:r>
      <w:r w:rsidRPr="009B764B">
        <w:rPr>
          <w:rFonts w:eastAsia="Arial" w:cs="Arial"/>
        </w:rPr>
        <w:t xml:space="preserve">, </w:t>
      </w:r>
      <w:r w:rsidRPr="009B764B">
        <w:rPr>
          <w:rFonts w:eastAsia="Arial" w:cs="Arial"/>
          <w:i/>
          <w:iCs/>
        </w:rPr>
        <w:t>159</w:t>
      </w:r>
      <w:r w:rsidRPr="009B764B">
        <w:rPr>
          <w:rFonts w:eastAsia="Arial" w:cs="Arial"/>
        </w:rPr>
        <w:t>, 301–317.</w:t>
      </w:r>
    </w:p>
    <w:p w14:paraId="6EA61573" w14:textId="6A74B887" w:rsidR="009A0FF7" w:rsidRPr="009B764B" w:rsidRDefault="004C786D" w:rsidP="594AE958">
      <w:pPr>
        <w:rPr>
          <w:rFonts w:cs="Arial"/>
        </w:rPr>
      </w:pPr>
      <w:hyperlink r:id="rId65">
        <w:r w:rsidR="19DBBB9C" w:rsidRPr="009B764B">
          <w:rPr>
            <w:rStyle w:val="Hyperlink"/>
            <w:rFonts w:eastAsia="Arial" w:cs="Arial"/>
          </w:rPr>
          <w:t>https://doi.org/10.1016/j.envres.2017.06.028</w:t>
        </w:r>
      </w:hyperlink>
    </w:p>
    <w:p w14:paraId="31401371" w14:textId="3A930E40" w:rsidR="009A0FF7" w:rsidRPr="009B764B" w:rsidRDefault="19DBBB9C" w:rsidP="594AE958">
      <w:pPr>
        <w:rPr>
          <w:rFonts w:cs="Arial"/>
        </w:rPr>
      </w:pPr>
      <w:r w:rsidRPr="009B764B">
        <w:rPr>
          <w:rFonts w:eastAsia="Arial" w:cs="Arial"/>
        </w:rPr>
        <w:t xml:space="preserve"> </w:t>
      </w:r>
    </w:p>
    <w:p w14:paraId="15211D5A" w14:textId="01B7857D" w:rsidR="009A0FF7" w:rsidRPr="009B764B" w:rsidRDefault="19DBBB9C" w:rsidP="594AE958">
      <w:pPr>
        <w:rPr>
          <w:rFonts w:cs="Arial"/>
        </w:rPr>
      </w:pPr>
      <w:r w:rsidRPr="009B764B">
        <w:rPr>
          <w:rFonts w:eastAsia="Arial" w:cs="Arial"/>
        </w:rPr>
        <w:t xml:space="preserve">Merrick, D., Wilson, A., Hillman, K., Labbe, D., Thompson, A., &amp; Mortenson, W. B. (2021). All aboard: users’ experience of adapted paddling programs. </w:t>
      </w:r>
      <w:r w:rsidRPr="009B764B">
        <w:rPr>
          <w:rFonts w:eastAsia="Arial" w:cs="Arial"/>
          <w:i/>
          <w:iCs/>
        </w:rPr>
        <w:t>Disability and</w:t>
      </w:r>
      <w:r w:rsidRPr="009B764B">
        <w:rPr>
          <w:rFonts w:eastAsia="Arial" w:cs="Arial"/>
        </w:rPr>
        <w:t xml:space="preserve"> </w:t>
      </w:r>
      <w:r w:rsidRPr="009B764B">
        <w:rPr>
          <w:rFonts w:eastAsia="Arial" w:cs="Arial"/>
          <w:i/>
          <w:iCs/>
        </w:rPr>
        <w:t>Rehabilitation, 43</w:t>
      </w:r>
      <w:r w:rsidRPr="009B764B">
        <w:rPr>
          <w:rFonts w:eastAsia="Arial" w:cs="Arial"/>
        </w:rPr>
        <w:t>(20): 2945-2951.</w:t>
      </w:r>
    </w:p>
    <w:p w14:paraId="00CE0043" w14:textId="1316BBF4" w:rsidR="009A0FF7" w:rsidRPr="009B764B" w:rsidRDefault="19DBBB9C" w:rsidP="594AE958">
      <w:pPr>
        <w:rPr>
          <w:rFonts w:cs="Arial"/>
        </w:rPr>
      </w:pPr>
      <w:r w:rsidRPr="009B764B">
        <w:rPr>
          <w:rFonts w:eastAsia="Arial" w:cs="Arial"/>
        </w:rPr>
        <w:t xml:space="preserve"> </w:t>
      </w:r>
    </w:p>
    <w:p w14:paraId="4A3ECFF2" w14:textId="4C90A58F" w:rsidR="009A0FF7" w:rsidRPr="009B764B" w:rsidRDefault="19DBBB9C" w:rsidP="594AE958">
      <w:pPr>
        <w:rPr>
          <w:rFonts w:cs="Arial"/>
        </w:rPr>
      </w:pPr>
      <w:r w:rsidRPr="009B764B">
        <w:rPr>
          <w:rFonts w:eastAsia="Arial" w:cs="Arial"/>
        </w:rPr>
        <w:t xml:space="preserve">Marcastel, C. (2019). Are Canada’s parks really accessible? Park People. </w:t>
      </w:r>
      <w:hyperlink r:id="rId66">
        <w:r w:rsidRPr="009B764B">
          <w:rPr>
            <w:rStyle w:val="Hyperlink"/>
            <w:rFonts w:eastAsia="Arial" w:cs="Arial"/>
          </w:rPr>
          <w:t>https://parkpeople.ca/</w:t>
        </w:r>
      </w:hyperlink>
    </w:p>
    <w:p w14:paraId="3BB7C816" w14:textId="3670F55B" w:rsidR="009A0FF7" w:rsidRPr="009B764B" w:rsidRDefault="19DBBB9C" w:rsidP="594AE958">
      <w:pPr>
        <w:rPr>
          <w:rFonts w:cs="Arial"/>
        </w:rPr>
      </w:pPr>
      <w:r w:rsidRPr="009B764B">
        <w:rPr>
          <w:rFonts w:eastAsia="Arial" w:cs="Arial"/>
        </w:rPr>
        <w:t xml:space="preserve"> </w:t>
      </w:r>
    </w:p>
    <w:p w14:paraId="0341AA82" w14:textId="45C341EB" w:rsidR="009A0FF7" w:rsidRPr="009B764B" w:rsidRDefault="19DBBB9C" w:rsidP="594AE958">
      <w:pPr>
        <w:rPr>
          <w:rFonts w:cs="Arial"/>
        </w:rPr>
      </w:pPr>
      <w:r w:rsidRPr="009B764B">
        <w:rPr>
          <w:rFonts w:eastAsia="Arial" w:cs="Arial"/>
        </w:rPr>
        <w:t xml:space="preserve">Parks Canada. (1994). </w:t>
      </w:r>
      <w:r w:rsidRPr="009B764B">
        <w:rPr>
          <w:rFonts w:eastAsia="Arial" w:cs="Arial"/>
          <w:i/>
          <w:iCs/>
        </w:rPr>
        <w:t>Design Guidelines for Accessible Outdoor Recreation Facilities</w:t>
      </w:r>
      <w:r w:rsidRPr="009B764B">
        <w:rPr>
          <w:rFonts w:eastAsia="Arial" w:cs="Arial"/>
        </w:rPr>
        <w:t>.</w:t>
      </w:r>
    </w:p>
    <w:p w14:paraId="67A1C294" w14:textId="79DB874D" w:rsidR="009A0FF7" w:rsidRPr="009B764B" w:rsidRDefault="004C786D" w:rsidP="594AE958">
      <w:pPr>
        <w:rPr>
          <w:rFonts w:cs="Arial"/>
        </w:rPr>
      </w:pPr>
      <w:hyperlink r:id="rId67">
        <w:r w:rsidR="19DBBB9C" w:rsidRPr="009B764B">
          <w:rPr>
            <w:rStyle w:val="Hyperlink"/>
            <w:rFonts w:eastAsia="Arial" w:cs="Arial"/>
          </w:rPr>
          <w:t>https://sci-bc.ca/wp-content/uploads/2019/11/parks-canada-design-guidelines-foraccessible-</w:t>
        </w:r>
      </w:hyperlink>
      <w:r w:rsidR="19DBBB9C" w:rsidRPr="009B764B">
        <w:rPr>
          <w:rFonts w:eastAsia="Arial" w:cs="Arial"/>
          <w:color w:val="2E75B6"/>
          <w:u w:val="single"/>
        </w:rPr>
        <w:t>outdoor-recreation-facilities.pdf</w:t>
      </w:r>
    </w:p>
    <w:p w14:paraId="5B34FBF0" w14:textId="3F924A7A" w:rsidR="009A0FF7" w:rsidRPr="009B764B" w:rsidRDefault="19DBBB9C" w:rsidP="594AE958">
      <w:pPr>
        <w:rPr>
          <w:rFonts w:cs="Arial"/>
        </w:rPr>
      </w:pPr>
      <w:r w:rsidRPr="009B764B">
        <w:rPr>
          <w:rFonts w:eastAsia="Arial" w:cs="Arial"/>
        </w:rPr>
        <w:t xml:space="preserve"> </w:t>
      </w:r>
    </w:p>
    <w:p w14:paraId="4C09C9E7" w14:textId="497C4C07" w:rsidR="009A0FF7" w:rsidRPr="009B764B" w:rsidRDefault="19DBBB9C" w:rsidP="594AE958">
      <w:pPr>
        <w:rPr>
          <w:rFonts w:cs="Arial"/>
        </w:rPr>
      </w:pPr>
      <w:r w:rsidRPr="009B764B">
        <w:rPr>
          <w:rFonts w:eastAsia="Arial" w:cs="Arial"/>
        </w:rPr>
        <w:t xml:space="preserve">Ormerod, M., Newton, R., MacLennan, H., Faruk, M., Thies, S., Kenney, L., Howard, D., &amp; Nester, C. (2015). Older people’s experiences of using tactile paving. </w:t>
      </w:r>
      <w:r w:rsidRPr="009B764B">
        <w:rPr>
          <w:rFonts w:eastAsia="Arial" w:cs="Arial"/>
          <w:i/>
          <w:iCs/>
        </w:rPr>
        <w:t>Proceedings of the</w:t>
      </w:r>
      <w:r w:rsidRPr="009B764B">
        <w:rPr>
          <w:rFonts w:eastAsia="Arial" w:cs="Arial"/>
        </w:rPr>
        <w:t xml:space="preserve"> </w:t>
      </w:r>
      <w:r w:rsidRPr="009B764B">
        <w:rPr>
          <w:rFonts w:eastAsia="Arial" w:cs="Arial"/>
          <w:i/>
          <w:iCs/>
        </w:rPr>
        <w:t>Institution of Civil Engineers: Municipal Engineer</w:t>
      </w:r>
      <w:r w:rsidRPr="009B764B">
        <w:rPr>
          <w:rFonts w:eastAsia="Arial" w:cs="Arial"/>
        </w:rPr>
        <w:t xml:space="preserve">, </w:t>
      </w:r>
      <w:r w:rsidRPr="009B764B">
        <w:rPr>
          <w:rFonts w:eastAsia="Arial" w:cs="Arial"/>
          <w:i/>
          <w:iCs/>
        </w:rPr>
        <w:t>168</w:t>
      </w:r>
      <w:r w:rsidRPr="009B764B">
        <w:rPr>
          <w:rFonts w:eastAsia="Arial" w:cs="Arial"/>
        </w:rPr>
        <w:t>(1), 3–10.</w:t>
      </w:r>
    </w:p>
    <w:p w14:paraId="26317B08" w14:textId="66BF2EEF" w:rsidR="009A0FF7" w:rsidRPr="009B764B" w:rsidRDefault="004C786D" w:rsidP="594AE958">
      <w:pPr>
        <w:rPr>
          <w:rFonts w:cs="Arial"/>
        </w:rPr>
      </w:pPr>
      <w:hyperlink r:id="rId68">
        <w:r w:rsidR="19DBBB9C" w:rsidRPr="009B764B">
          <w:rPr>
            <w:rStyle w:val="Hyperlink"/>
            <w:rFonts w:eastAsia="Arial" w:cs="Arial"/>
          </w:rPr>
          <w:t>https://doi.org/10.1680/muen.14.00016</w:t>
        </w:r>
      </w:hyperlink>
    </w:p>
    <w:p w14:paraId="0E7EEC36" w14:textId="5A74F8E7" w:rsidR="009A0FF7" w:rsidRPr="009B764B" w:rsidRDefault="19DBBB9C" w:rsidP="594AE958">
      <w:pPr>
        <w:rPr>
          <w:rFonts w:cs="Arial"/>
        </w:rPr>
      </w:pPr>
      <w:r w:rsidRPr="009B764B">
        <w:rPr>
          <w:rFonts w:eastAsia="Arial" w:cs="Arial"/>
        </w:rPr>
        <w:t xml:space="preserve"> </w:t>
      </w:r>
    </w:p>
    <w:p w14:paraId="2CD03B74" w14:textId="1C0CD9C3" w:rsidR="009A0FF7" w:rsidRPr="009B764B" w:rsidRDefault="19DBBB9C" w:rsidP="594AE958">
      <w:pPr>
        <w:rPr>
          <w:rFonts w:cs="Arial"/>
        </w:rPr>
      </w:pPr>
      <w:r w:rsidRPr="009B764B">
        <w:rPr>
          <w:rFonts w:eastAsia="Arial" w:cs="Arial"/>
          <w:color w:val="000000" w:themeColor="text1"/>
        </w:rPr>
        <w:t>Prescott, M., Routhier, F., Labbe, D., Grandisson, M., Mahmood, A., Morales, E., Best, K.L., Mostafavi, M.A., Borisoff, J., Robillard, J., Miller, W.C., &amp; Mortenson, W.B. (2021a, May 3-7). Providing accessible recreation outdoors: User-driven research on standards research protocol. Presentation at Evenement scientifique REPAR-INTER 2021, virtual conference.</w:t>
      </w:r>
    </w:p>
    <w:p w14:paraId="5FBB139F" w14:textId="6A0D0BC7" w:rsidR="009A0FF7" w:rsidRPr="009B764B" w:rsidRDefault="19DBBB9C" w:rsidP="594AE958">
      <w:pPr>
        <w:rPr>
          <w:rFonts w:cs="Arial"/>
        </w:rPr>
      </w:pPr>
      <w:r w:rsidRPr="009B764B">
        <w:rPr>
          <w:rFonts w:eastAsia="Arial" w:cs="Arial"/>
          <w:i/>
          <w:iCs/>
          <w:color w:val="000000" w:themeColor="text1"/>
        </w:rPr>
        <w:t xml:space="preserve"> </w:t>
      </w:r>
    </w:p>
    <w:p w14:paraId="4376E7C2" w14:textId="444FDD04" w:rsidR="009A0FF7" w:rsidRPr="009B764B" w:rsidRDefault="19DBBB9C" w:rsidP="594AE958">
      <w:pPr>
        <w:rPr>
          <w:rFonts w:cs="Arial"/>
        </w:rPr>
      </w:pPr>
      <w:r w:rsidRPr="009B764B">
        <w:rPr>
          <w:rFonts w:eastAsia="Arial" w:cs="Arial"/>
          <w:color w:val="000000" w:themeColor="text1"/>
        </w:rPr>
        <w:lastRenderedPageBreak/>
        <w:t>Prescott, M., Robillard, J., Grandisson, M., Mahmood, A., Routhier, F., Best, K., Labbé, D., Mostafavi, M.A., Miller, W.C, Morales, E., Sawatzky, B., Bulk, L., Carrasco, M.J., Borisoff, J., &amp; Mortenson, W.B. (2021b, August 16-19). Providing accessible recreation outdoors: User-drive research on standards (PARCOURS. Presentation at the 10th International Conference on Monitoring and Management of Visitors in Recreational and Protected Areas, virtual conference.</w:t>
      </w:r>
    </w:p>
    <w:p w14:paraId="49715A3D" w14:textId="1ECB4C29" w:rsidR="009A0FF7" w:rsidRPr="009B764B" w:rsidRDefault="19DBBB9C" w:rsidP="594AE958">
      <w:pPr>
        <w:rPr>
          <w:rFonts w:cs="Arial"/>
        </w:rPr>
      </w:pPr>
      <w:r w:rsidRPr="009B764B">
        <w:rPr>
          <w:rFonts w:eastAsia="Arial" w:cs="Arial"/>
        </w:rPr>
        <w:t xml:space="preserve"> </w:t>
      </w:r>
    </w:p>
    <w:p w14:paraId="6FFF8188" w14:textId="5E84275A" w:rsidR="009A0FF7" w:rsidRPr="009B764B" w:rsidRDefault="19DBBB9C" w:rsidP="594AE958">
      <w:pPr>
        <w:rPr>
          <w:rFonts w:cs="Arial"/>
        </w:rPr>
      </w:pPr>
      <w:r w:rsidRPr="009B764B">
        <w:rPr>
          <w:rFonts w:eastAsia="Arial" w:cs="Arial"/>
          <w:color w:val="000000" w:themeColor="text1"/>
        </w:rPr>
        <w:t>Prescott, M., Gamache, S., Mortenson, W.B., Best, K.L., Grandisson, M., Mostafavi, M.A., Labbe, D., Morales, E., Mahmood, A., Borisoff, J., Sawatzky, B., Miller, W.C., Yvonne, B., Robillard, J.M., &amp; Routhier F.</w:t>
      </w:r>
      <w:r w:rsidRPr="009B764B">
        <w:rPr>
          <w:rFonts w:eastAsia="Arial" w:cs="Arial"/>
        </w:rPr>
        <w:t xml:space="preserve"> (2022a). Providing Accessible Recreation Outdoors—User-Driven Research on Standards (PARCOURS): Protocol for a Multiphase Study. </w:t>
      </w:r>
      <w:r w:rsidRPr="009B764B">
        <w:rPr>
          <w:rFonts w:eastAsia="Arial" w:cs="Arial"/>
          <w:i/>
          <w:iCs/>
        </w:rPr>
        <w:t>JMIR research protocols</w:t>
      </w:r>
      <w:r w:rsidRPr="009B764B">
        <w:rPr>
          <w:rFonts w:eastAsia="Arial" w:cs="Arial"/>
        </w:rPr>
        <w:t xml:space="preserve">, </w:t>
      </w:r>
      <w:r w:rsidRPr="009B764B">
        <w:rPr>
          <w:rFonts w:eastAsia="Arial" w:cs="Arial"/>
          <w:i/>
          <w:iCs/>
        </w:rPr>
        <w:t>11</w:t>
      </w:r>
      <w:r w:rsidRPr="009B764B">
        <w:rPr>
          <w:rFonts w:eastAsia="Arial" w:cs="Arial"/>
        </w:rPr>
        <w:t>(3), e33611.</w:t>
      </w:r>
    </w:p>
    <w:p w14:paraId="7C0A5B36" w14:textId="3FF3B5AC" w:rsidR="009A0FF7" w:rsidRPr="009B764B" w:rsidRDefault="19DBBB9C" w:rsidP="594AE958">
      <w:pPr>
        <w:rPr>
          <w:rFonts w:cs="Arial"/>
        </w:rPr>
      </w:pPr>
      <w:r w:rsidRPr="009B764B">
        <w:rPr>
          <w:rFonts w:eastAsia="Arial" w:cs="Arial"/>
          <w:color w:val="000000" w:themeColor="text1"/>
        </w:rPr>
        <w:t xml:space="preserve"> </w:t>
      </w:r>
    </w:p>
    <w:p w14:paraId="239BD93F" w14:textId="161AD50B" w:rsidR="009A0FF7" w:rsidRPr="009B764B" w:rsidRDefault="19DBBB9C" w:rsidP="594AE958">
      <w:pPr>
        <w:rPr>
          <w:rFonts w:cs="Arial"/>
        </w:rPr>
      </w:pPr>
      <w:r w:rsidRPr="009B764B">
        <w:rPr>
          <w:rFonts w:eastAsia="Arial" w:cs="Arial"/>
          <w:color w:val="000000" w:themeColor="text1"/>
        </w:rPr>
        <w:t>Prescott, M., Gamache, S., Mortenson, W.B., Best, K.L., Grandisson, M., Mostafavi, M.A., Labbe, D., Morales, E., Mahmood, A., Borisoff, J., Sawatzky, B., Miller, W.C., Yvonne, B., Robillard, J.M., &amp; Routhier F.</w:t>
      </w:r>
      <w:r w:rsidRPr="009B764B">
        <w:rPr>
          <w:rFonts w:eastAsia="Arial" w:cs="Arial"/>
        </w:rPr>
        <w:t xml:space="preserve"> (2022b). Providing Accessible ReCreation Outdoors–User-Driven Research on Standards: Protocol for Mobile and Web-Based Interviews for Winter Assessments. </w:t>
      </w:r>
      <w:r w:rsidRPr="009B764B">
        <w:rPr>
          <w:rFonts w:eastAsia="Arial" w:cs="Arial"/>
          <w:i/>
          <w:iCs/>
        </w:rPr>
        <w:t>JMIR Research Protocols</w:t>
      </w:r>
      <w:r w:rsidRPr="009B764B">
        <w:rPr>
          <w:rFonts w:eastAsia="Arial" w:cs="Arial"/>
        </w:rPr>
        <w:t xml:space="preserve">, </w:t>
      </w:r>
      <w:r w:rsidRPr="009B764B">
        <w:rPr>
          <w:rFonts w:eastAsia="Arial" w:cs="Arial"/>
          <w:i/>
          <w:iCs/>
        </w:rPr>
        <w:t>11</w:t>
      </w:r>
      <w:r w:rsidRPr="009B764B">
        <w:rPr>
          <w:rFonts w:eastAsia="Arial" w:cs="Arial"/>
        </w:rPr>
        <w:t>(10), e38715.</w:t>
      </w:r>
    </w:p>
    <w:p w14:paraId="211B3205" w14:textId="32170BA4" w:rsidR="009A0FF7" w:rsidRPr="009B764B" w:rsidRDefault="19DBBB9C" w:rsidP="594AE958">
      <w:pPr>
        <w:rPr>
          <w:rFonts w:cs="Arial"/>
        </w:rPr>
      </w:pPr>
      <w:r w:rsidRPr="009B764B">
        <w:rPr>
          <w:rFonts w:eastAsia="Arial" w:cs="Arial"/>
        </w:rPr>
        <w:t xml:space="preserve"> </w:t>
      </w:r>
    </w:p>
    <w:p w14:paraId="4B949D61" w14:textId="71F6D12D" w:rsidR="009A0FF7" w:rsidRPr="009B764B" w:rsidRDefault="19DBBB9C" w:rsidP="594AE958">
      <w:pPr>
        <w:rPr>
          <w:rFonts w:cs="Arial"/>
        </w:rPr>
      </w:pPr>
      <w:r w:rsidRPr="009B764B">
        <w:rPr>
          <w:rFonts w:eastAsia="Arial" w:cs="Arial"/>
        </w:rPr>
        <w:t xml:space="preserve">Rugel, E. (2015). </w:t>
      </w:r>
      <w:r w:rsidRPr="009B764B">
        <w:rPr>
          <w:rFonts w:eastAsia="Arial" w:cs="Arial"/>
          <w:i/>
          <w:iCs/>
        </w:rPr>
        <w:t>Greenspace and mental health: pathways, impacts, and gaps</w:t>
      </w:r>
      <w:r w:rsidRPr="009B764B">
        <w:rPr>
          <w:rFonts w:eastAsia="Arial" w:cs="Arial"/>
        </w:rPr>
        <w:t>.</w:t>
      </w:r>
    </w:p>
    <w:p w14:paraId="63401C44" w14:textId="4B60CBF7" w:rsidR="009A0FF7" w:rsidRPr="009B764B" w:rsidRDefault="004C786D" w:rsidP="594AE958">
      <w:pPr>
        <w:rPr>
          <w:rFonts w:cs="Arial"/>
        </w:rPr>
      </w:pPr>
      <w:hyperlink r:id="rId69">
        <w:r w:rsidR="19DBBB9C" w:rsidRPr="009B764B">
          <w:rPr>
            <w:rStyle w:val="Hyperlink"/>
            <w:rFonts w:eastAsia="Arial" w:cs="Arial"/>
          </w:rPr>
          <w:t>https://doi.org/10.13140/RG.2.1.4477.4885</w:t>
        </w:r>
      </w:hyperlink>
    </w:p>
    <w:p w14:paraId="76FCB981" w14:textId="350DE321" w:rsidR="009A0FF7" w:rsidRPr="009B764B" w:rsidRDefault="19DBBB9C" w:rsidP="594AE958">
      <w:pPr>
        <w:rPr>
          <w:rFonts w:cs="Arial"/>
        </w:rPr>
      </w:pPr>
      <w:r w:rsidRPr="009B764B">
        <w:rPr>
          <w:rFonts w:eastAsia="Arial" w:cs="Arial"/>
        </w:rPr>
        <w:t xml:space="preserve"> </w:t>
      </w:r>
    </w:p>
    <w:p w14:paraId="3DDCC436" w14:textId="132F786E" w:rsidR="009A0FF7" w:rsidRPr="009B764B" w:rsidRDefault="19DBBB9C" w:rsidP="594AE958">
      <w:pPr>
        <w:rPr>
          <w:rFonts w:cs="Arial"/>
        </w:rPr>
      </w:pPr>
      <w:r w:rsidRPr="009B764B">
        <w:rPr>
          <w:rFonts w:eastAsia="Arial" w:cs="Arial"/>
        </w:rPr>
        <w:t xml:space="preserve">Rugel, E. J., Carpiano, R. M., Henderson, S. B., &amp; Brauer, M. (2019). Exposure to natural space, sense of community belonging, and adverse mental health outcomes across an urban region. </w:t>
      </w:r>
      <w:r w:rsidRPr="009B764B">
        <w:rPr>
          <w:rFonts w:eastAsia="Arial" w:cs="Arial"/>
          <w:i/>
          <w:iCs/>
        </w:rPr>
        <w:t>Environmental Research</w:t>
      </w:r>
      <w:r w:rsidRPr="009B764B">
        <w:rPr>
          <w:rFonts w:eastAsia="Arial" w:cs="Arial"/>
        </w:rPr>
        <w:t xml:space="preserve">, </w:t>
      </w:r>
      <w:proofErr w:type="gramStart"/>
      <w:r w:rsidRPr="009B764B">
        <w:rPr>
          <w:rFonts w:eastAsia="Arial" w:cs="Arial"/>
          <w:i/>
          <w:iCs/>
        </w:rPr>
        <w:t>Apr</w:t>
      </w:r>
      <w:r w:rsidRPr="009B764B">
        <w:rPr>
          <w:rFonts w:eastAsia="Arial" w:cs="Arial"/>
        </w:rPr>
        <w:t>(</w:t>
      </w:r>
      <w:proofErr w:type="gramEnd"/>
      <w:r w:rsidRPr="009B764B">
        <w:rPr>
          <w:rFonts w:eastAsia="Arial" w:cs="Arial"/>
        </w:rPr>
        <w:t xml:space="preserve">171), 365–377. </w:t>
      </w:r>
      <w:hyperlink r:id="rId70">
        <w:r w:rsidRPr="009B764B">
          <w:rPr>
            <w:rStyle w:val="Hyperlink"/>
            <w:rFonts w:eastAsia="Arial" w:cs="Arial"/>
          </w:rPr>
          <w:t>https://doi.org/10.1016/j.envres.2019.01.034</w:t>
        </w:r>
      </w:hyperlink>
    </w:p>
    <w:p w14:paraId="701F24B5" w14:textId="783B9C4B" w:rsidR="009A0FF7" w:rsidRPr="009B764B" w:rsidRDefault="19DBBB9C" w:rsidP="594AE958">
      <w:pPr>
        <w:rPr>
          <w:rFonts w:cs="Arial"/>
        </w:rPr>
      </w:pPr>
      <w:r w:rsidRPr="009B764B">
        <w:rPr>
          <w:rFonts w:eastAsia="Arial" w:cs="Arial"/>
        </w:rPr>
        <w:t xml:space="preserve"> </w:t>
      </w:r>
    </w:p>
    <w:p w14:paraId="2C1B6768" w14:textId="69664DEE" w:rsidR="009A0FF7" w:rsidRPr="009B764B" w:rsidRDefault="19DBBB9C" w:rsidP="594AE958">
      <w:pPr>
        <w:rPr>
          <w:rFonts w:cs="Arial"/>
        </w:rPr>
      </w:pPr>
      <w:r w:rsidRPr="009B764B">
        <w:rPr>
          <w:rFonts w:eastAsia="Arial" w:cs="Arial"/>
        </w:rPr>
        <w:t xml:space="preserve">Rushton, P. W., Miller, W. C., Lee Kirby, R., Eng, J. J., &amp; Yip, J. (2011). Development and content validation of the Wheelchair Use Confidence Scale: a mixed-methods study. </w:t>
      </w:r>
      <w:r w:rsidRPr="009B764B">
        <w:rPr>
          <w:rFonts w:eastAsia="Arial" w:cs="Arial"/>
          <w:i/>
          <w:iCs/>
        </w:rPr>
        <w:t>Disability and Rehabilitation: Assistive Technology</w:t>
      </w:r>
      <w:r w:rsidRPr="009B764B">
        <w:rPr>
          <w:rFonts w:eastAsia="Arial" w:cs="Arial"/>
        </w:rPr>
        <w:t xml:space="preserve">, </w:t>
      </w:r>
      <w:r w:rsidRPr="009B764B">
        <w:rPr>
          <w:rFonts w:eastAsia="Arial" w:cs="Arial"/>
          <w:i/>
          <w:iCs/>
        </w:rPr>
        <w:t>6</w:t>
      </w:r>
      <w:r w:rsidRPr="009B764B">
        <w:rPr>
          <w:rFonts w:eastAsia="Arial" w:cs="Arial"/>
        </w:rPr>
        <w:t xml:space="preserve">(1), 57-66. </w:t>
      </w:r>
    </w:p>
    <w:p w14:paraId="73327E68" w14:textId="7BBEBF96" w:rsidR="009A0FF7" w:rsidRPr="009B764B" w:rsidRDefault="19DBBB9C" w:rsidP="594AE958">
      <w:pPr>
        <w:rPr>
          <w:rFonts w:cs="Arial"/>
        </w:rPr>
      </w:pPr>
      <w:r w:rsidRPr="009B764B">
        <w:rPr>
          <w:rFonts w:eastAsia="Arial" w:cs="Arial"/>
        </w:rPr>
        <w:t xml:space="preserve"> </w:t>
      </w:r>
    </w:p>
    <w:p w14:paraId="408E3A98" w14:textId="7C490E0E" w:rsidR="009A0FF7" w:rsidRPr="009B764B" w:rsidRDefault="19DBBB9C" w:rsidP="594AE958">
      <w:pPr>
        <w:rPr>
          <w:rFonts w:cs="Arial"/>
        </w:rPr>
      </w:pPr>
      <w:r w:rsidRPr="009B764B">
        <w:rPr>
          <w:rFonts w:eastAsia="Arial" w:cs="Arial"/>
        </w:rPr>
        <w:lastRenderedPageBreak/>
        <w:t xml:space="preserve">Rushton, P. W., Miller, W. C., Kirby, R. L., &amp; Eng, J. J. (2013). Measure for the assessment of confidence with manual wheelchair use (WheelCon-M) version 2.1: reliability and validity. </w:t>
      </w:r>
      <w:r w:rsidRPr="009B764B">
        <w:rPr>
          <w:rFonts w:eastAsia="Arial" w:cs="Arial"/>
          <w:i/>
          <w:iCs/>
        </w:rPr>
        <w:t>Journal of Rehabilitation Medicine</w:t>
      </w:r>
      <w:r w:rsidRPr="009B764B">
        <w:rPr>
          <w:rFonts w:eastAsia="Arial" w:cs="Arial"/>
        </w:rPr>
        <w:t xml:space="preserve">, </w:t>
      </w:r>
      <w:r w:rsidRPr="009B764B">
        <w:rPr>
          <w:rFonts w:eastAsia="Arial" w:cs="Arial"/>
          <w:i/>
          <w:iCs/>
        </w:rPr>
        <w:t>45</w:t>
      </w:r>
      <w:r w:rsidRPr="009B764B">
        <w:rPr>
          <w:rFonts w:eastAsia="Arial" w:cs="Arial"/>
        </w:rPr>
        <w:t>(1), 61-67</w:t>
      </w:r>
    </w:p>
    <w:p w14:paraId="58AFDE9B" w14:textId="1F28F4AE" w:rsidR="009A0FF7" w:rsidRPr="009B764B" w:rsidRDefault="009A0FF7" w:rsidP="594AE958">
      <w:pPr>
        <w:rPr>
          <w:rFonts w:eastAsia="Arial" w:cs="Arial"/>
        </w:rPr>
      </w:pPr>
    </w:p>
    <w:p w14:paraId="702652AF" w14:textId="462ED911" w:rsidR="009A0FF7" w:rsidRPr="009B764B" w:rsidRDefault="009A0FF7" w:rsidP="007D2C48">
      <w:pPr>
        <w:rPr>
          <w:rFonts w:eastAsia="Arial" w:cs="Arial"/>
        </w:rPr>
      </w:pPr>
    </w:p>
    <w:p w14:paraId="4B323CA1" w14:textId="57EAF3D9" w:rsidR="00662EBF" w:rsidRPr="009B764B" w:rsidRDefault="56CF1227" w:rsidP="000949F3">
      <w:pPr>
        <w:spacing w:after="240"/>
        <w:rPr>
          <w:rFonts w:eastAsia="Arial" w:cs="Arial"/>
          <w:b/>
          <w:bCs/>
        </w:rPr>
      </w:pPr>
      <w:r w:rsidRPr="009B764B">
        <w:rPr>
          <w:rFonts w:eastAsia="Arial" w:cs="Arial"/>
          <w:b/>
          <w:bCs/>
        </w:rPr>
        <w:t xml:space="preserve">Additional </w:t>
      </w:r>
      <w:r w:rsidR="66A0711D" w:rsidRPr="009B764B">
        <w:rPr>
          <w:rFonts w:eastAsia="Arial" w:cs="Arial"/>
          <w:b/>
          <w:bCs/>
        </w:rPr>
        <w:t>Sources Consulted</w:t>
      </w:r>
    </w:p>
    <w:p w14:paraId="72D71100" w14:textId="6E064849" w:rsidR="00662EBF" w:rsidRPr="009B764B" w:rsidRDefault="7948F46E" w:rsidP="1D557E73">
      <w:pPr>
        <w:rPr>
          <w:rFonts w:eastAsia="Arial" w:cs="Arial"/>
        </w:rPr>
      </w:pPr>
      <w:r w:rsidRPr="009B764B">
        <w:rPr>
          <w:rFonts w:eastAsia="Arial" w:cs="Arial"/>
        </w:rPr>
        <w:t xml:space="preserve">Brownson, R. C., Housemann, R. A., Brown, D. R., Jackson-Thompson, J., King, A. C., Malone, B. R., &amp; Sallis, J. F. (2000). Promoting physical activity in rural communities: walking trail access, use, and effects. </w:t>
      </w:r>
      <w:r w:rsidRPr="009B764B">
        <w:rPr>
          <w:rFonts w:eastAsia="Arial" w:cs="Arial"/>
          <w:i/>
          <w:iCs/>
        </w:rPr>
        <w:t>American Journal of Preventive Medicine, 18</w:t>
      </w:r>
      <w:r w:rsidRPr="009B764B">
        <w:rPr>
          <w:rFonts w:eastAsia="Arial" w:cs="Arial"/>
        </w:rPr>
        <w:t>(3), 235-241.</w:t>
      </w:r>
    </w:p>
    <w:p w14:paraId="63CAB771" w14:textId="77777777" w:rsidR="00662EBF" w:rsidRPr="009B764B" w:rsidRDefault="00662EBF" w:rsidP="1D557E73">
      <w:pPr>
        <w:rPr>
          <w:rFonts w:eastAsia="Arial" w:cs="Arial"/>
        </w:rPr>
      </w:pPr>
    </w:p>
    <w:p w14:paraId="1779BC6B" w14:textId="47A94EDA" w:rsidR="00662EBF" w:rsidRPr="009B764B" w:rsidRDefault="63703317" w:rsidP="1D557E73">
      <w:pPr>
        <w:rPr>
          <w:rFonts w:eastAsia="Arial" w:cs="Arial"/>
        </w:rPr>
      </w:pPr>
      <w:r w:rsidRPr="009B764B">
        <w:rPr>
          <w:rFonts w:eastAsia="Arial" w:cs="Arial"/>
        </w:rPr>
        <w:t xml:space="preserve">Chen, R. J. (2013). Beyond management and sustainability: Visitor experiences of physical accessibility in the Great Smoky Mountains National Park, USA. </w:t>
      </w:r>
      <w:r w:rsidRPr="009B764B">
        <w:rPr>
          <w:rFonts w:eastAsia="Arial" w:cs="Arial"/>
          <w:i/>
          <w:iCs/>
        </w:rPr>
        <w:t>Journal of Management &amp; Sustainability, 3</w:t>
      </w:r>
      <w:r w:rsidRPr="009B764B">
        <w:rPr>
          <w:rFonts w:eastAsia="Arial" w:cs="Arial"/>
        </w:rPr>
        <w:t>, 145-154.</w:t>
      </w:r>
    </w:p>
    <w:p w14:paraId="3FAEE133" w14:textId="2AE820A5" w:rsidR="00662EBF" w:rsidRPr="009B764B" w:rsidRDefault="00662EBF" w:rsidP="1D557E73">
      <w:pPr>
        <w:rPr>
          <w:rFonts w:eastAsia="Arial" w:cs="Arial"/>
        </w:rPr>
      </w:pPr>
    </w:p>
    <w:p w14:paraId="3E6BB7E5" w14:textId="7D85D454" w:rsidR="00662EBF" w:rsidRPr="009B764B" w:rsidRDefault="04BD5DB2" w:rsidP="1D557E73">
      <w:pPr>
        <w:rPr>
          <w:rFonts w:eastAsia="Arial" w:cs="Arial"/>
        </w:rPr>
      </w:pPr>
      <w:r w:rsidRPr="009B764B">
        <w:rPr>
          <w:rFonts w:eastAsia="Arial" w:cs="Arial"/>
        </w:rPr>
        <w:t xml:space="preserve">Daniels, M. J., Rodgers, E. B. D., &amp; Wiggins, B. P. (2005). “Travel Tales”: </w:t>
      </w:r>
      <w:r w:rsidR="052C265C" w:rsidRPr="009B764B">
        <w:rPr>
          <w:rFonts w:eastAsia="Arial" w:cs="Arial"/>
        </w:rPr>
        <w:t>A</w:t>
      </w:r>
      <w:r w:rsidRPr="009B764B">
        <w:rPr>
          <w:rFonts w:eastAsia="Arial" w:cs="Arial"/>
        </w:rPr>
        <w:t xml:space="preserve">n interpretive analysis of constraints and negotiations to pleasure travel as experienced by persons with physical disabilities. </w:t>
      </w:r>
      <w:r w:rsidRPr="009B764B">
        <w:rPr>
          <w:rFonts w:eastAsia="Arial" w:cs="Arial"/>
          <w:i/>
          <w:iCs/>
        </w:rPr>
        <w:t>Tourism Management, 26</w:t>
      </w:r>
      <w:r w:rsidRPr="009B764B">
        <w:rPr>
          <w:rFonts w:eastAsia="Arial" w:cs="Arial"/>
        </w:rPr>
        <w:t>(6), 919-930.</w:t>
      </w:r>
    </w:p>
    <w:p w14:paraId="46F134E6" w14:textId="77777777" w:rsidR="00662EBF" w:rsidRPr="009B764B" w:rsidRDefault="00662EBF" w:rsidP="1D557E73">
      <w:pPr>
        <w:rPr>
          <w:rFonts w:eastAsia="Arial" w:cs="Arial"/>
        </w:rPr>
      </w:pPr>
    </w:p>
    <w:p w14:paraId="36473688" w14:textId="777CA575" w:rsidR="00662EBF" w:rsidRPr="009B764B" w:rsidRDefault="04BD5DB2" w:rsidP="1D557E73">
      <w:pPr>
        <w:rPr>
          <w:rFonts w:eastAsia="Arial" w:cs="Arial"/>
        </w:rPr>
      </w:pPr>
      <w:r w:rsidRPr="009B764B">
        <w:rPr>
          <w:rFonts w:eastAsia="Arial" w:cs="Arial"/>
        </w:rPr>
        <w:t xml:space="preserve">Ding, D., Souza, A., Cooper, R. A., Fitzgerald, S. G., Cooper, R., Kelleher, A., &amp; Boninger, M. L. (2008). A preliminary study on the impact of pushrim-activated power-assist wheelchairs among individuals with tetraplegia. </w:t>
      </w:r>
      <w:r w:rsidRPr="009B764B">
        <w:rPr>
          <w:rFonts w:eastAsia="Arial" w:cs="Arial"/>
          <w:i/>
          <w:iCs/>
        </w:rPr>
        <w:t>American Journal of Physical Medicine &amp; Rehabilitation, 87</w:t>
      </w:r>
      <w:r w:rsidRPr="009B764B">
        <w:rPr>
          <w:rFonts w:eastAsia="Arial" w:cs="Arial"/>
        </w:rPr>
        <w:t>(10), 821-829.</w:t>
      </w:r>
    </w:p>
    <w:p w14:paraId="000C6854" w14:textId="77777777" w:rsidR="00662EBF" w:rsidRPr="009B764B" w:rsidRDefault="00662EBF" w:rsidP="1D557E73">
      <w:pPr>
        <w:rPr>
          <w:rFonts w:eastAsia="Arial" w:cs="Arial"/>
        </w:rPr>
      </w:pPr>
    </w:p>
    <w:p w14:paraId="48578377" w14:textId="68F6D032" w:rsidR="00662EBF" w:rsidRPr="009B764B" w:rsidRDefault="04BD5DB2" w:rsidP="1D557E73">
      <w:pPr>
        <w:rPr>
          <w:rFonts w:eastAsia="Arial" w:cs="Arial"/>
        </w:rPr>
      </w:pPr>
      <w:r w:rsidRPr="009B764B">
        <w:rPr>
          <w:rFonts w:eastAsia="Arial" w:cs="Arial"/>
        </w:rPr>
        <w:t xml:space="preserve">Eyler, A. A., Brownson, R. C., Evenson, K. R., Levinger, D., Maddock, J. E., Pluto, D., ... </w:t>
      </w:r>
      <w:r w:rsidRPr="009B764B">
        <w:rPr>
          <w:rFonts w:eastAsia="Arial" w:cs="Arial"/>
          <w:lang w:val="en-US"/>
        </w:rPr>
        <w:t xml:space="preserve">&amp; Steinman, L. E. (2008). </w:t>
      </w:r>
      <w:r w:rsidRPr="009B764B">
        <w:rPr>
          <w:rFonts w:eastAsia="Arial" w:cs="Arial"/>
        </w:rPr>
        <w:t xml:space="preserve">Policy influences on community trail development. </w:t>
      </w:r>
      <w:r w:rsidRPr="009B764B">
        <w:rPr>
          <w:rFonts w:eastAsia="Arial" w:cs="Arial"/>
          <w:i/>
          <w:iCs/>
        </w:rPr>
        <w:t>Journal of Health Politics, Policy and Law, 33</w:t>
      </w:r>
      <w:r w:rsidRPr="009B764B">
        <w:rPr>
          <w:rFonts w:eastAsia="Arial" w:cs="Arial"/>
        </w:rPr>
        <w:t>(3), 407-427.</w:t>
      </w:r>
    </w:p>
    <w:p w14:paraId="407C3BE6" w14:textId="77777777" w:rsidR="00662EBF" w:rsidRPr="009B764B" w:rsidRDefault="00662EBF" w:rsidP="1D557E73">
      <w:pPr>
        <w:rPr>
          <w:rFonts w:eastAsia="Arial" w:cs="Arial"/>
        </w:rPr>
      </w:pPr>
    </w:p>
    <w:p w14:paraId="2834DBA8" w14:textId="07E559CC" w:rsidR="00662EBF" w:rsidRPr="009B764B" w:rsidRDefault="04BD5DB2" w:rsidP="1D557E73">
      <w:pPr>
        <w:rPr>
          <w:rFonts w:eastAsia="Arial" w:cs="Arial"/>
        </w:rPr>
      </w:pPr>
      <w:r w:rsidRPr="009B764B">
        <w:rPr>
          <w:rFonts w:eastAsia="Arial" w:cs="Arial"/>
        </w:rPr>
        <w:t xml:space="preserve">Goodwin, D., Peco, J., &amp; Ginther, N. (2009). Hiking excursions for persons with disabilities: Experiences of interdependence. </w:t>
      </w:r>
      <w:r w:rsidRPr="009B764B">
        <w:rPr>
          <w:rFonts w:eastAsia="Arial" w:cs="Arial"/>
          <w:i/>
          <w:iCs/>
        </w:rPr>
        <w:t>Therapeutic Recreation Journal, 43</w:t>
      </w:r>
      <w:r w:rsidRPr="009B764B">
        <w:rPr>
          <w:rFonts w:eastAsia="Arial" w:cs="Arial"/>
        </w:rPr>
        <w:t>(1), 42.</w:t>
      </w:r>
    </w:p>
    <w:p w14:paraId="3EDC7E55" w14:textId="689A12AC" w:rsidR="00662EBF" w:rsidRPr="009B764B" w:rsidRDefault="00662EBF" w:rsidP="1D557E73">
      <w:pPr>
        <w:rPr>
          <w:rFonts w:eastAsia="Arial" w:cs="Arial"/>
        </w:rPr>
      </w:pPr>
    </w:p>
    <w:p w14:paraId="6FA9585B" w14:textId="524E942F" w:rsidR="00662EBF" w:rsidRPr="009B764B" w:rsidRDefault="04BD5DB2" w:rsidP="1D557E73">
      <w:pPr>
        <w:rPr>
          <w:rFonts w:eastAsia="Arial" w:cs="Arial"/>
        </w:rPr>
      </w:pPr>
      <w:r w:rsidRPr="009B764B">
        <w:rPr>
          <w:rFonts w:eastAsia="Arial" w:cs="Arial"/>
        </w:rPr>
        <w:lastRenderedPageBreak/>
        <w:t xml:space="preserve">Gray, J. A., Zimmerman, J. L., &amp; Rimmer, J. H. (2012). Built environment instruments for walkability, bikeability, and recreation: Disability and universal design </w:t>
      </w:r>
      <w:proofErr w:type="gramStart"/>
      <w:r w:rsidRPr="009B764B">
        <w:rPr>
          <w:rFonts w:eastAsia="Arial" w:cs="Arial"/>
        </w:rPr>
        <w:t>relevant?.</w:t>
      </w:r>
      <w:proofErr w:type="gramEnd"/>
      <w:r w:rsidRPr="009B764B">
        <w:rPr>
          <w:rFonts w:eastAsia="Arial" w:cs="Arial"/>
        </w:rPr>
        <w:t xml:space="preserve"> </w:t>
      </w:r>
      <w:r w:rsidRPr="009B764B">
        <w:rPr>
          <w:rFonts w:eastAsia="Arial" w:cs="Arial"/>
          <w:i/>
          <w:iCs/>
        </w:rPr>
        <w:t>Disability and Health Journal, 5</w:t>
      </w:r>
      <w:r w:rsidRPr="009B764B">
        <w:rPr>
          <w:rFonts w:eastAsia="Arial" w:cs="Arial"/>
        </w:rPr>
        <w:t>(2), 87-101.</w:t>
      </w:r>
    </w:p>
    <w:p w14:paraId="24C64269" w14:textId="77777777" w:rsidR="00662EBF" w:rsidRPr="009B764B" w:rsidRDefault="00662EBF" w:rsidP="1D557E73">
      <w:pPr>
        <w:rPr>
          <w:rFonts w:eastAsia="Arial" w:cs="Arial"/>
        </w:rPr>
      </w:pPr>
    </w:p>
    <w:p w14:paraId="75CD213E" w14:textId="77777777" w:rsidR="00662EBF" w:rsidRPr="009B764B" w:rsidRDefault="04BD5DB2" w:rsidP="1D557E73">
      <w:pPr>
        <w:rPr>
          <w:rFonts w:eastAsia="Arial" w:cs="Arial"/>
        </w:rPr>
      </w:pPr>
      <w:r w:rsidRPr="009B764B">
        <w:rPr>
          <w:rFonts w:eastAsia="Arial" w:cs="Arial"/>
        </w:rPr>
        <w:t xml:space="preserve">Janeczko, E., Jakubisová, M., Woźnicka, M., Fialova, J., &amp; Kotásková, P. (2016). Preferences of people with disabilities on wheelchairs in relation to forest trails for recreational in selected European countries. </w:t>
      </w:r>
      <w:r w:rsidRPr="009B764B">
        <w:rPr>
          <w:rFonts w:eastAsia="Arial" w:cs="Arial"/>
          <w:i/>
          <w:iCs/>
        </w:rPr>
        <w:t>Folia Forestalia Polonica, 58</w:t>
      </w:r>
      <w:r w:rsidRPr="009B764B">
        <w:rPr>
          <w:rFonts w:eastAsia="Arial" w:cs="Arial"/>
        </w:rPr>
        <w:t>(3), 116-122.</w:t>
      </w:r>
    </w:p>
    <w:p w14:paraId="4BECAB69" w14:textId="77777777" w:rsidR="00662EBF" w:rsidRPr="009B764B" w:rsidRDefault="00662EBF" w:rsidP="1D557E73">
      <w:pPr>
        <w:rPr>
          <w:rFonts w:eastAsia="Arial" w:cs="Arial"/>
        </w:rPr>
      </w:pPr>
    </w:p>
    <w:p w14:paraId="3AE5AC1A" w14:textId="3FC4F5B5" w:rsidR="00662EBF" w:rsidRPr="009B764B" w:rsidRDefault="04BD5DB2" w:rsidP="1D557E73">
      <w:pPr>
        <w:rPr>
          <w:rFonts w:eastAsia="Arial" w:cs="Arial"/>
        </w:rPr>
      </w:pPr>
      <w:r w:rsidRPr="009B764B">
        <w:rPr>
          <w:rFonts w:eastAsia="Arial" w:cs="Arial"/>
        </w:rPr>
        <w:t xml:space="preserve">Laakso, M., Sarjakoski, T., &amp; Sarjakoski, L. T. (2011). Improving accessibility information in pedestrian maps and databases. </w:t>
      </w:r>
      <w:r w:rsidRPr="009B764B">
        <w:rPr>
          <w:rFonts w:eastAsia="Arial" w:cs="Arial"/>
          <w:i/>
          <w:iCs/>
        </w:rPr>
        <w:t>Cartographica: The International Journal for Geographic Information and Geovisualization, 46</w:t>
      </w:r>
      <w:r w:rsidRPr="009B764B">
        <w:rPr>
          <w:rFonts w:eastAsia="Arial" w:cs="Arial"/>
        </w:rPr>
        <w:t>(2), 101-108.</w:t>
      </w:r>
    </w:p>
    <w:p w14:paraId="01EDB8C7" w14:textId="1719AD72" w:rsidR="00662EBF" w:rsidRPr="009B764B" w:rsidRDefault="00662EBF" w:rsidP="1D557E73">
      <w:pPr>
        <w:rPr>
          <w:rFonts w:eastAsia="Arial" w:cs="Arial"/>
        </w:rPr>
      </w:pPr>
    </w:p>
    <w:p w14:paraId="65920BF0" w14:textId="30A8F371" w:rsidR="00662EBF" w:rsidRPr="009B764B" w:rsidRDefault="55856200" w:rsidP="1D557E73">
      <w:pPr>
        <w:rPr>
          <w:rFonts w:eastAsia="Arial" w:cs="Arial"/>
        </w:rPr>
      </w:pPr>
      <w:r w:rsidRPr="009B764B">
        <w:rPr>
          <w:rFonts w:eastAsia="Arial" w:cs="Arial"/>
        </w:rPr>
        <w:t xml:space="preserve">Landis, B. W., Petritsch, T. A., Huang, H. F., &amp; Do, A. H. (2004). Characteristics of emerging road and trail users and their safety. </w:t>
      </w:r>
      <w:r w:rsidRPr="009B764B">
        <w:rPr>
          <w:rFonts w:eastAsia="Arial" w:cs="Arial"/>
          <w:i/>
          <w:iCs/>
        </w:rPr>
        <w:t>Transportation Research Record, 1878</w:t>
      </w:r>
      <w:r w:rsidRPr="009B764B">
        <w:rPr>
          <w:rFonts w:eastAsia="Arial" w:cs="Arial"/>
        </w:rPr>
        <w:t>(1), 131-139.</w:t>
      </w:r>
    </w:p>
    <w:p w14:paraId="003A9367" w14:textId="77777777" w:rsidR="00662EBF" w:rsidRPr="009B764B" w:rsidRDefault="00662EBF" w:rsidP="1D557E73">
      <w:pPr>
        <w:rPr>
          <w:rFonts w:eastAsia="Arial" w:cs="Arial"/>
        </w:rPr>
      </w:pPr>
    </w:p>
    <w:p w14:paraId="77B0D575" w14:textId="2CF38D17" w:rsidR="00662EBF" w:rsidRPr="009B764B" w:rsidRDefault="55856200" w:rsidP="1D557E73">
      <w:pPr>
        <w:rPr>
          <w:rFonts w:eastAsia="Arial" w:cs="Arial"/>
        </w:rPr>
      </w:pPr>
      <w:r w:rsidRPr="009B764B">
        <w:rPr>
          <w:rFonts w:eastAsia="Arial" w:cs="Arial"/>
        </w:rPr>
        <w:t xml:space="preserve">Longmuir, P. E., Freeland, M. G., Fitzgerald, S. G., Yamada, D. A., &amp; Axelson, P. W. (2003). Impact of running slope and cross slope on the difficulty level of outdoor pathways: A comparison of proposed design guidelines and user perceptions. </w:t>
      </w:r>
      <w:r w:rsidRPr="009B764B">
        <w:rPr>
          <w:rFonts w:eastAsia="Arial" w:cs="Arial"/>
          <w:i/>
          <w:iCs/>
        </w:rPr>
        <w:t>Environment and Behavior, 35</w:t>
      </w:r>
      <w:r w:rsidRPr="009B764B">
        <w:rPr>
          <w:rFonts w:eastAsia="Arial" w:cs="Arial"/>
        </w:rPr>
        <w:t>(3), 376-399.</w:t>
      </w:r>
    </w:p>
    <w:p w14:paraId="7609AA85" w14:textId="77777777" w:rsidR="00662EBF" w:rsidRPr="009B764B" w:rsidRDefault="00662EBF" w:rsidP="1D557E73">
      <w:pPr>
        <w:rPr>
          <w:rFonts w:eastAsia="Arial" w:cs="Arial"/>
        </w:rPr>
      </w:pPr>
    </w:p>
    <w:p w14:paraId="0B544E89" w14:textId="5CCC0DD0" w:rsidR="00662EBF" w:rsidRPr="009B764B" w:rsidRDefault="55856200" w:rsidP="1D557E73">
      <w:pPr>
        <w:rPr>
          <w:rFonts w:eastAsia="Arial" w:cs="Arial"/>
        </w:rPr>
      </w:pPr>
      <w:r w:rsidRPr="009B764B">
        <w:rPr>
          <w:rFonts w:eastAsia="Arial" w:cs="Arial"/>
        </w:rPr>
        <w:t xml:space="preserve">Loukaitou-Sideris, A., Brozen, M., &amp; Levy-Storms, L. (2014). Placemaking for an aging population: Guidelines for senior-friendly parks. UCLA Reports. </w:t>
      </w:r>
      <w:hyperlink r:id="rId71">
        <w:r w:rsidRPr="009B764B">
          <w:rPr>
            <w:rStyle w:val="Hyperlink"/>
            <w:rFonts w:eastAsia="Arial" w:cs="Arial"/>
          </w:rPr>
          <w:t>https://escholarship.org/uc/item/450871hz</w:t>
        </w:r>
      </w:hyperlink>
      <w:r w:rsidRPr="009B764B">
        <w:rPr>
          <w:rFonts w:eastAsia="Arial" w:cs="Arial"/>
        </w:rPr>
        <w:t xml:space="preserve"> </w:t>
      </w:r>
    </w:p>
    <w:p w14:paraId="446A2104" w14:textId="77777777" w:rsidR="00662EBF" w:rsidRPr="009B764B" w:rsidRDefault="00662EBF" w:rsidP="1D557E73">
      <w:pPr>
        <w:rPr>
          <w:rFonts w:eastAsia="Arial" w:cs="Arial"/>
        </w:rPr>
      </w:pPr>
    </w:p>
    <w:p w14:paraId="564E666F" w14:textId="13EC1EC0" w:rsidR="00662EBF" w:rsidRPr="009B764B" w:rsidRDefault="55856200" w:rsidP="1D557E73">
      <w:pPr>
        <w:rPr>
          <w:rFonts w:eastAsia="Arial" w:cs="Arial"/>
        </w:rPr>
      </w:pPr>
      <w:r w:rsidRPr="009B764B">
        <w:rPr>
          <w:rFonts w:eastAsia="Arial" w:cs="Arial"/>
        </w:rPr>
        <w:t>Mapunda, B. B., &amp; Lwoga, N. B. (2017). Challenges facing accessible tourism in cultural heritage sites: The case of Village Museum in Tanzania.</w:t>
      </w:r>
    </w:p>
    <w:p w14:paraId="76825FF9" w14:textId="77777777" w:rsidR="00662EBF" w:rsidRPr="009B764B" w:rsidRDefault="00662EBF" w:rsidP="1D557E73">
      <w:pPr>
        <w:rPr>
          <w:rFonts w:eastAsia="Arial" w:cs="Arial"/>
        </w:rPr>
      </w:pPr>
    </w:p>
    <w:p w14:paraId="0E09AFE6" w14:textId="6B70845F" w:rsidR="00662EBF" w:rsidRPr="009B764B" w:rsidRDefault="55856200" w:rsidP="1D557E73">
      <w:pPr>
        <w:rPr>
          <w:rFonts w:eastAsia="Arial" w:cs="Arial"/>
        </w:rPr>
      </w:pPr>
      <w:r w:rsidRPr="009B764B">
        <w:rPr>
          <w:rFonts w:eastAsia="Arial" w:cs="Arial"/>
        </w:rPr>
        <w:t xml:space="preserve">Newman, I., &amp; Park, D. Accessibility Standards in Outdoor Environments. </w:t>
      </w:r>
      <w:hyperlink r:id="rId72">
        <w:r w:rsidRPr="009B764B">
          <w:rPr>
            <w:rStyle w:val="Hyperlink"/>
            <w:rFonts w:eastAsia="Arial" w:cs="Arial"/>
          </w:rPr>
          <w:t>https://citeseerx.ist.psu.edu/document?repid=rep1&amp;type=pdf&amp;doi=e94634176a99f6b796797d2cce3eb553e5da909e</w:t>
        </w:r>
      </w:hyperlink>
      <w:r w:rsidRPr="009B764B">
        <w:rPr>
          <w:rFonts w:eastAsia="Arial" w:cs="Arial"/>
        </w:rPr>
        <w:t xml:space="preserve"> </w:t>
      </w:r>
    </w:p>
    <w:p w14:paraId="42B9D8EB" w14:textId="054E52EF" w:rsidR="00662EBF" w:rsidRPr="009B764B" w:rsidRDefault="00662EBF" w:rsidP="1D557E73">
      <w:pPr>
        <w:rPr>
          <w:rFonts w:eastAsia="Arial" w:cs="Arial"/>
        </w:rPr>
      </w:pPr>
    </w:p>
    <w:p w14:paraId="4F6C4BC9" w14:textId="5A485AFE" w:rsidR="00662EBF" w:rsidRPr="009B764B" w:rsidRDefault="2B2F9476" w:rsidP="1D557E73">
      <w:pPr>
        <w:rPr>
          <w:rFonts w:eastAsia="Arial" w:cs="Arial"/>
        </w:rPr>
      </w:pPr>
      <w:r w:rsidRPr="009B764B">
        <w:rPr>
          <w:rFonts w:eastAsia="Arial" w:cs="Arial"/>
        </w:rPr>
        <w:t>Pappas, V., Chait, J. L., Robb, G., Bloomer, R., Skulski, J., Heo, J., ... &amp; Randolph, S. (2006). National Survey on Campground Accessibility: Policies and Practices.</w:t>
      </w:r>
    </w:p>
    <w:p w14:paraId="086F4CA7" w14:textId="273B551F" w:rsidR="00662EBF" w:rsidRPr="009B764B" w:rsidRDefault="00662EBF" w:rsidP="1D557E73">
      <w:pPr>
        <w:rPr>
          <w:rFonts w:eastAsia="Arial" w:cs="Arial"/>
        </w:rPr>
      </w:pPr>
    </w:p>
    <w:p w14:paraId="2B90289A" w14:textId="21B82426" w:rsidR="00662EBF" w:rsidRPr="009B764B" w:rsidRDefault="1ABFBEDE" w:rsidP="1D557E73">
      <w:pPr>
        <w:rPr>
          <w:rFonts w:eastAsia="Arial" w:cs="Arial"/>
        </w:rPr>
      </w:pPr>
      <w:r w:rsidRPr="009B764B">
        <w:rPr>
          <w:rFonts w:eastAsia="Arial" w:cs="Arial"/>
        </w:rPr>
        <w:t xml:space="preserve">Perry, M. A., Devan, H., Fitzgerald, H., Han, K., Liu, L. T., &amp; Rouse, J. (2018). Accessibility and usability of parks and playgrounds. </w:t>
      </w:r>
      <w:r w:rsidRPr="009B764B">
        <w:rPr>
          <w:rFonts w:eastAsia="Arial" w:cs="Arial"/>
          <w:i/>
          <w:iCs/>
        </w:rPr>
        <w:t>Disability and Health Journal, 11</w:t>
      </w:r>
      <w:r w:rsidRPr="009B764B">
        <w:rPr>
          <w:rFonts w:eastAsia="Arial" w:cs="Arial"/>
        </w:rPr>
        <w:t xml:space="preserve">(2), 221-229. </w:t>
      </w:r>
    </w:p>
    <w:p w14:paraId="5C2C59D6" w14:textId="2832749C" w:rsidR="594AE958" w:rsidRPr="009B764B" w:rsidRDefault="594AE958" w:rsidP="594AE958">
      <w:pPr>
        <w:rPr>
          <w:rFonts w:eastAsia="Arial" w:cs="Arial"/>
        </w:rPr>
      </w:pPr>
    </w:p>
    <w:p w14:paraId="257F3BDC" w14:textId="61DD0953" w:rsidR="00662EBF" w:rsidRPr="009B764B" w:rsidRDefault="3D230BD2" w:rsidP="1D557E73">
      <w:pPr>
        <w:rPr>
          <w:rFonts w:eastAsia="Arial" w:cs="Arial"/>
        </w:rPr>
      </w:pPr>
      <w:r w:rsidRPr="009B764B">
        <w:rPr>
          <w:rFonts w:eastAsia="Arial" w:cs="Arial"/>
        </w:rPr>
        <w:t xml:space="preserve">Rimmer, J. H. (2005). The conspicuous absence of people with disabilities in public fitness and recreation facilities: Lack of interest or lack of access? </w:t>
      </w:r>
      <w:r w:rsidRPr="009B764B">
        <w:rPr>
          <w:rFonts w:eastAsia="Arial" w:cs="Arial"/>
          <w:i/>
          <w:iCs/>
        </w:rPr>
        <w:t>American Journal of Health Promotion, 19</w:t>
      </w:r>
      <w:r w:rsidRPr="009B764B">
        <w:rPr>
          <w:rFonts w:eastAsia="Arial" w:cs="Arial"/>
        </w:rPr>
        <w:t>(5), 327-329.</w:t>
      </w:r>
    </w:p>
    <w:p w14:paraId="12EAE33A" w14:textId="77777777" w:rsidR="00662EBF" w:rsidRPr="009B764B" w:rsidRDefault="00662EBF" w:rsidP="1D557E73">
      <w:pPr>
        <w:rPr>
          <w:rFonts w:eastAsia="Arial" w:cs="Arial"/>
        </w:rPr>
      </w:pPr>
    </w:p>
    <w:p w14:paraId="73588111" w14:textId="08E79AE6" w:rsidR="00662EBF" w:rsidRPr="009B764B" w:rsidRDefault="3D230BD2" w:rsidP="1D557E73">
      <w:pPr>
        <w:rPr>
          <w:rFonts w:eastAsia="Arial" w:cs="Arial"/>
        </w:rPr>
      </w:pPr>
      <w:r w:rsidRPr="009B764B">
        <w:rPr>
          <w:rFonts w:eastAsia="Arial" w:cs="Arial"/>
        </w:rPr>
        <w:t xml:space="preserve">Rimmer, J. H., Padalabalanarayanan, S., Malone, L. A., &amp; Mehta, T. (2017). Fitness facilities still lack accessibility for people with disabilities. </w:t>
      </w:r>
      <w:r w:rsidRPr="009B764B">
        <w:rPr>
          <w:rFonts w:eastAsia="Arial" w:cs="Arial"/>
          <w:i/>
          <w:iCs/>
        </w:rPr>
        <w:t>Disability and Health Journal, 10</w:t>
      </w:r>
      <w:r w:rsidRPr="009B764B">
        <w:rPr>
          <w:rFonts w:eastAsia="Arial" w:cs="Arial"/>
        </w:rPr>
        <w:t>(2), 214-221.</w:t>
      </w:r>
    </w:p>
    <w:p w14:paraId="6381A4F0" w14:textId="77777777" w:rsidR="00662EBF" w:rsidRPr="009B764B" w:rsidRDefault="00662EBF" w:rsidP="1D557E73">
      <w:pPr>
        <w:rPr>
          <w:rFonts w:eastAsia="Arial" w:cs="Arial"/>
        </w:rPr>
      </w:pPr>
    </w:p>
    <w:p w14:paraId="3971BF92" w14:textId="4B97B6C9" w:rsidR="00662EBF" w:rsidRPr="009B764B" w:rsidRDefault="3D230BD2" w:rsidP="1D557E73">
      <w:pPr>
        <w:rPr>
          <w:rFonts w:eastAsia="Arial" w:cs="Arial"/>
        </w:rPr>
      </w:pPr>
      <w:r w:rsidRPr="009B764B">
        <w:rPr>
          <w:rFonts w:eastAsia="Arial" w:cs="Arial"/>
        </w:rPr>
        <w:t xml:space="preserve">Rimmer, J. H., Riley, B., Wang, E., Rauworth, A., &amp; Jurkowski, J. (2004). Physical activity participation among persons with disabilities: barriers and facilitators. </w:t>
      </w:r>
      <w:r w:rsidRPr="009B764B">
        <w:rPr>
          <w:rFonts w:eastAsia="Arial" w:cs="Arial"/>
          <w:i/>
          <w:iCs/>
        </w:rPr>
        <w:t>American Journal of Preventive Medicine, 26</w:t>
      </w:r>
      <w:r w:rsidRPr="009B764B">
        <w:rPr>
          <w:rFonts w:eastAsia="Arial" w:cs="Arial"/>
        </w:rPr>
        <w:t xml:space="preserve">(5), 419-425. </w:t>
      </w:r>
    </w:p>
    <w:p w14:paraId="051CFB90" w14:textId="7DABADEF" w:rsidR="00662EBF" w:rsidRPr="009B764B" w:rsidRDefault="00662EBF" w:rsidP="1D557E73">
      <w:pPr>
        <w:rPr>
          <w:rFonts w:eastAsia="Arial" w:cs="Arial"/>
        </w:rPr>
      </w:pPr>
    </w:p>
    <w:p w14:paraId="612E313E" w14:textId="4E505D32" w:rsidR="00662EBF" w:rsidRPr="009B764B" w:rsidRDefault="07819051" w:rsidP="1D557E73">
      <w:pPr>
        <w:rPr>
          <w:rFonts w:eastAsia="Arial" w:cs="Arial"/>
        </w:rPr>
      </w:pPr>
      <w:r w:rsidRPr="009B764B">
        <w:rPr>
          <w:rFonts w:eastAsia="Arial" w:cs="Arial"/>
        </w:rPr>
        <w:t xml:space="preserve">Rosenberg, D. E., Huang, D. L., Simonovich, S. D., &amp; Belza, B. (2013). Outdoor built environment barriers and facilitators to activity among midlife and older adults with mobility disabilities. </w:t>
      </w:r>
      <w:r w:rsidRPr="009B764B">
        <w:rPr>
          <w:rFonts w:eastAsia="Arial" w:cs="Arial"/>
          <w:i/>
          <w:iCs/>
        </w:rPr>
        <w:t>The Gerontologist, 53</w:t>
      </w:r>
      <w:r w:rsidRPr="009B764B">
        <w:rPr>
          <w:rFonts w:eastAsia="Arial" w:cs="Arial"/>
        </w:rPr>
        <w:t xml:space="preserve">(2), 268-279. </w:t>
      </w:r>
    </w:p>
    <w:p w14:paraId="3F3686BE" w14:textId="40832DA1" w:rsidR="594AE958" w:rsidRPr="009B764B" w:rsidRDefault="594AE958" w:rsidP="594AE958">
      <w:pPr>
        <w:rPr>
          <w:rFonts w:eastAsia="Arial" w:cs="Arial"/>
        </w:rPr>
      </w:pPr>
    </w:p>
    <w:p w14:paraId="1F41D4AE" w14:textId="25E66581" w:rsidR="00662EBF" w:rsidRPr="009B764B" w:rsidRDefault="07819051" w:rsidP="1D557E73">
      <w:pPr>
        <w:rPr>
          <w:rFonts w:eastAsia="Arial" w:cs="Arial"/>
        </w:rPr>
      </w:pPr>
      <w:r w:rsidRPr="009B764B">
        <w:rPr>
          <w:rFonts w:eastAsia="Arial" w:cs="Arial"/>
        </w:rPr>
        <w:t xml:space="preserve">Ross, J. E. (2001). Persons with disabilities in the United States today. These laws provide the foundation for an accessible, in. Defining Best Practices in Boating, Fishing, and Stewardship Education. Recreational Boating &amp; Fishing Foundation, Alexandria, VA., 150. </w:t>
      </w:r>
    </w:p>
    <w:p w14:paraId="0838D53E" w14:textId="21FB775D" w:rsidR="594AE958" w:rsidRPr="009B764B" w:rsidRDefault="594AE958" w:rsidP="594AE958">
      <w:pPr>
        <w:rPr>
          <w:rFonts w:eastAsia="Arial" w:cs="Arial"/>
        </w:rPr>
      </w:pPr>
    </w:p>
    <w:p w14:paraId="698E0B47" w14:textId="7C02F78C" w:rsidR="00662EBF" w:rsidRPr="009B764B" w:rsidRDefault="44F88FF3" w:rsidP="1D557E73">
      <w:pPr>
        <w:rPr>
          <w:rFonts w:eastAsia="Arial" w:cs="Arial"/>
        </w:rPr>
      </w:pPr>
      <w:r w:rsidRPr="009B764B">
        <w:rPr>
          <w:rFonts w:eastAsia="Arial" w:cs="Arial"/>
        </w:rPr>
        <w:lastRenderedPageBreak/>
        <w:t xml:space="preserve">Rushton, P. W., Miller, W. C., Mortenson, W. B., &amp; Garden, J. (2010). Satisfaction with participation using a manual wheelchair among individuals with spinal cord injury. </w:t>
      </w:r>
      <w:r w:rsidRPr="009B764B">
        <w:rPr>
          <w:rFonts w:eastAsia="Arial" w:cs="Arial"/>
          <w:i/>
          <w:iCs/>
        </w:rPr>
        <w:t>Spinal Cord, 48</w:t>
      </w:r>
      <w:r w:rsidRPr="009B764B">
        <w:rPr>
          <w:rFonts w:eastAsia="Arial" w:cs="Arial"/>
        </w:rPr>
        <w:t xml:space="preserve">(9), 691-696. </w:t>
      </w:r>
    </w:p>
    <w:p w14:paraId="55BC1F71" w14:textId="39EA6853" w:rsidR="594AE958" w:rsidRPr="009B764B" w:rsidRDefault="594AE958" w:rsidP="594AE958">
      <w:pPr>
        <w:rPr>
          <w:rFonts w:eastAsia="Arial" w:cs="Arial"/>
        </w:rPr>
      </w:pPr>
    </w:p>
    <w:p w14:paraId="7E180437" w14:textId="40BB7532" w:rsidR="00662EBF" w:rsidRPr="009B764B" w:rsidRDefault="470D061E" w:rsidP="1D557E73">
      <w:pPr>
        <w:rPr>
          <w:rFonts w:eastAsia="Arial" w:cs="Arial"/>
        </w:rPr>
      </w:pPr>
      <w:r w:rsidRPr="009B764B">
        <w:rPr>
          <w:rFonts w:eastAsia="Arial" w:cs="Arial"/>
        </w:rPr>
        <w:t xml:space="preserve">Shattuck, C., Poudyal, N. C., Bowker, J. M., &amp; Joshi, O. (2022). Differential values associated with outdoor recreational access among the wildlife management area permit holders. </w:t>
      </w:r>
      <w:r w:rsidRPr="009B764B">
        <w:rPr>
          <w:rFonts w:eastAsia="Arial" w:cs="Arial"/>
          <w:i/>
          <w:iCs/>
        </w:rPr>
        <w:t>Forest Policy and Economics, 141,</w:t>
      </w:r>
      <w:r w:rsidRPr="009B764B">
        <w:rPr>
          <w:rFonts w:eastAsia="Arial" w:cs="Arial"/>
        </w:rPr>
        <w:t xml:space="preserve"> 102764.</w:t>
      </w:r>
    </w:p>
    <w:p w14:paraId="00C6FB1E" w14:textId="1447906B" w:rsidR="00662EBF" w:rsidRPr="009B764B" w:rsidRDefault="00662EBF" w:rsidP="1D557E73">
      <w:pPr>
        <w:rPr>
          <w:rFonts w:eastAsia="Arial" w:cs="Arial"/>
        </w:rPr>
      </w:pPr>
    </w:p>
    <w:p w14:paraId="6DC4EAFB" w14:textId="2F677B7D" w:rsidR="009A0FF7" w:rsidRPr="00554A8C" w:rsidRDefault="007D2C48" w:rsidP="007D2C48">
      <w:pPr>
        <w:rPr>
          <w:rFonts w:eastAsia="Arial" w:cs="Arial"/>
          <w:lang w:val="fr-CA"/>
        </w:rPr>
      </w:pPr>
      <w:r w:rsidRPr="009B764B">
        <w:rPr>
          <w:rFonts w:eastAsia="Arial" w:cs="Arial"/>
        </w:rPr>
        <w:t xml:space="preserve">Thompson, D., Hudson, S. D., &amp; Bowers, L. (2002). Play areas and the ADA providing access and opportunities for all children. </w:t>
      </w:r>
      <w:r w:rsidRPr="009B764B">
        <w:rPr>
          <w:rFonts w:eastAsia="Arial" w:cs="Arial"/>
          <w:i/>
          <w:lang w:val="fr-CA"/>
        </w:rPr>
        <w:t>Journal of Physical Education, Recreation &amp; Dance, 73</w:t>
      </w:r>
      <w:r w:rsidRPr="009B764B">
        <w:rPr>
          <w:rFonts w:eastAsia="Arial" w:cs="Arial"/>
          <w:lang w:val="fr-CA"/>
        </w:rPr>
        <w:t>(2), 37-41.</w:t>
      </w:r>
      <w:r w:rsidR="006E187A" w:rsidRPr="000949F3">
        <w:rPr>
          <w:rFonts w:cs="Arial"/>
          <w:lang w:val="fr-CA"/>
        </w:rPr>
        <w:tab/>
      </w:r>
      <w:r w:rsidR="006E187A" w:rsidRPr="00554A8C">
        <w:rPr>
          <w:lang w:val="fr-CA"/>
        </w:rPr>
        <w:tab/>
      </w:r>
    </w:p>
    <w:sectPr w:rsidR="009A0FF7" w:rsidRPr="00554A8C">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8D0A87" w14:textId="77777777" w:rsidR="007D3F64" w:rsidRDefault="007D3F64" w:rsidP="00607A0A">
      <w:r>
        <w:separator/>
      </w:r>
    </w:p>
  </w:endnote>
  <w:endnote w:type="continuationSeparator" w:id="0">
    <w:p w14:paraId="4B922D12" w14:textId="77777777" w:rsidR="007D3F64" w:rsidRDefault="007D3F64" w:rsidP="00607A0A">
      <w:r>
        <w:continuationSeparator/>
      </w:r>
    </w:p>
  </w:endnote>
  <w:endnote w:type="continuationNotice" w:id="1">
    <w:p w14:paraId="12708CF3" w14:textId="77777777" w:rsidR="007D3F64" w:rsidRDefault="007D3F6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90C9A0" w14:textId="75BDAC67" w:rsidR="00C56AC5" w:rsidRDefault="00C56AC5" w:rsidP="001E2FD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p w14:paraId="4874E594" w14:textId="77777777" w:rsidR="00C56AC5" w:rsidRDefault="00C56AC5" w:rsidP="00102FF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9270777"/>
      <w:docPartObj>
        <w:docPartGallery w:val="Page Numbers (Bottom of Page)"/>
        <w:docPartUnique/>
      </w:docPartObj>
    </w:sdtPr>
    <w:sdtEndPr>
      <w:rPr>
        <w:noProof/>
      </w:rPr>
    </w:sdtEndPr>
    <w:sdtContent>
      <w:p w14:paraId="7022F024" w14:textId="3F555A48" w:rsidR="00C56AC5" w:rsidRPr="006532A6" w:rsidRDefault="00C56AC5" w:rsidP="006532A6">
        <w:pPr>
          <w:rPr>
            <w:rFonts w:cs="Arial"/>
          </w:rPr>
        </w:pPr>
        <w:r>
          <w:rPr>
            <w:rFonts w:cs="Arial"/>
          </w:rPr>
          <w:t>PARCOURS Rapport de Recherche</w:t>
        </w:r>
        <w:r>
          <w:rPr>
            <w:rFonts w:cs="Arial"/>
          </w:rPr>
          <w:tab/>
        </w:r>
        <w:r>
          <w:rPr>
            <w:rFonts w:cs="Arial"/>
          </w:rPr>
          <w:tab/>
        </w:r>
        <w:r>
          <w:rPr>
            <w:rFonts w:cs="Arial"/>
          </w:rPr>
          <w:tab/>
        </w:r>
        <w:r>
          <w:rPr>
            <w:rFonts w:cs="Arial"/>
          </w:rPr>
          <w:tab/>
        </w:r>
        <w:r>
          <w:rPr>
            <w:rFonts w:cs="Arial"/>
          </w:rPr>
          <w:tab/>
        </w:r>
        <w:r>
          <w:rPr>
            <w:rFonts w:cs="Arial"/>
          </w:rPr>
          <w:tab/>
        </w:r>
        <w:r>
          <w:rPr>
            <w:rFonts w:cs="Arial"/>
          </w:rPr>
          <w:tab/>
        </w:r>
        <w:r>
          <w:fldChar w:fldCharType="begin"/>
        </w:r>
        <w:r>
          <w:instrText xml:space="preserve"> PAGE   \* MERGEFORMAT </w:instrText>
        </w:r>
        <w:r>
          <w:fldChar w:fldCharType="separate"/>
        </w:r>
        <w:r w:rsidR="00906163">
          <w:rPr>
            <w:noProof/>
          </w:rPr>
          <w:t>8</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5CB0AF" w14:textId="77777777" w:rsidR="007D3F64" w:rsidRDefault="007D3F64" w:rsidP="00607A0A">
      <w:r>
        <w:separator/>
      </w:r>
    </w:p>
  </w:footnote>
  <w:footnote w:type="continuationSeparator" w:id="0">
    <w:p w14:paraId="3297B989" w14:textId="77777777" w:rsidR="007D3F64" w:rsidRDefault="007D3F64" w:rsidP="00607A0A">
      <w:r>
        <w:continuationSeparator/>
      </w:r>
    </w:p>
  </w:footnote>
  <w:footnote w:type="continuationNotice" w:id="1">
    <w:p w14:paraId="2DDE562A" w14:textId="77777777" w:rsidR="007D3F64" w:rsidRDefault="007D3F64"/>
  </w:footnote>
</w:footnotes>
</file>

<file path=word/intelligence2.xml><?xml version="1.0" encoding="utf-8"?>
<int2:intelligence xmlns:int2="http://schemas.microsoft.com/office/intelligence/2020/intelligence" xmlns:oel="http://schemas.microsoft.com/office/2019/extlst">
  <int2:observations>
    <int2:textHash int2:hashCode="YZQh4m34C3Uoww" int2:id="1s8rQMPW">
      <int2:state int2:value="Rejected" int2:type="AugLoop_Text_Critique"/>
    </int2:textHash>
    <int2:textHash int2:hashCode="2963XTtJMLOwaF" int2:id="3sivYkyA">
      <int2:state int2:value="Rejected" int2:type="AugLoop_Text_Critique"/>
    </int2:textHash>
    <int2:textHash int2:hashCode="ajqwjjL3NaNJfN" int2:id="61ZZlJyM">
      <int2:state int2:value="Rejected" int2:type="AugLoop_Text_Critique"/>
    </int2:textHash>
    <int2:textHash int2:hashCode="+psx1wYiySd6xZ" int2:id="8JQSUe2O">
      <int2:state int2:value="Rejected" int2:type="AugLoop_Text_Critique"/>
    </int2:textHash>
    <int2:textHash int2:hashCode="GzH7nW4poIgyqs" int2:id="97WY87si">
      <int2:state int2:value="Rejected" int2:type="AugLoop_Text_Critique"/>
    </int2:textHash>
    <int2:textHash int2:hashCode="jX3cchECO5gj7V" int2:id="BvqUO4He">
      <int2:state int2:value="Rejected" int2:type="AugLoop_Text_Critique"/>
    </int2:textHash>
    <int2:textHash int2:hashCode="wsYf247CmB8rQi" int2:id="C61GkLvG">
      <int2:state int2:value="Rejected" int2:type="AugLoop_Text_Critique"/>
    </int2:textHash>
    <int2:textHash int2:hashCode="taKKR3p+wW2Y9+" int2:id="HgM068J7">
      <int2:state int2:value="Rejected" int2:type="AugLoop_Text_Critique"/>
    </int2:textHash>
    <int2:textHash int2:hashCode="TVNRLLhH2I+2zh" int2:id="ITGpBlhF">
      <int2:state int2:value="Rejected" int2:type="AugLoop_Text_Critique"/>
    </int2:textHash>
    <int2:textHash int2:hashCode="P3peYYWGj5XEKU" int2:id="KGZfbaBT">
      <int2:state int2:value="Rejected" int2:type="AugLoop_Text_Critique"/>
    </int2:textHash>
    <int2:textHash int2:hashCode="9H3ZMuMijN88sh" int2:id="NikywynU">
      <int2:state int2:value="Rejected" int2:type="AugLoop_Text_Critique"/>
    </int2:textHash>
    <int2:textHash int2:hashCode="fuMkRIXQjpSJbA" int2:id="VSyewd4I">
      <int2:state int2:value="Rejected" int2:type="AugLoop_Text_Critique"/>
    </int2:textHash>
    <int2:textHash int2:hashCode="R3+viCzlzzjOfa" int2:id="WUJFoVNB">
      <int2:state int2:value="Rejected" int2:type="AugLoop_Text_Critique"/>
    </int2:textHash>
    <int2:textHash int2:hashCode="OCcL9O+0vZpMwD" int2:id="WsCtcSEt">
      <int2:state int2:value="Rejected" int2:type="AugLoop_Text_Critique"/>
    </int2:textHash>
    <int2:textHash int2:hashCode="YmNeK+TqVyah1J" int2:id="X3Fc43ps">
      <int2:state int2:value="Rejected" int2:type="AugLoop_Text_Critique"/>
    </int2:textHash>
    <int2:textHash int2:hashCode="lbBpXCnKIQENxN" int2:id="YWuYTnhl">
      <int2:state int2:value="Rejected" int2:type="AugLoop_Text_Critique"/>
    </int2:textHash>
    <int2:textHash int2:hashCode="7nY5B0f3FBlfJj" int2:id="ZMlCoTXJ">
      <int2:state int2:value="Rejected" int2:type="AugLoop_Text_Critique"/>
    </int2:textHash>
    <int2:textHash int2:hashCode="FDzMpmCvyF7zOO" int2:id="cCOuLTLj">
      <int2:state int2:value="Rejected" int2:type="AugLoop_Text_Critique"/>
    </int2:textHash>
    <int2:textHash int2:hashCode="+gAFE3//JKqV0D" int2:id="e2x9uy2i">
      <int2:state int2:value="Rejected" int2:type="AugLoop_Text_Critique"/>
    </int2:textHash>
    <int2:textHash int2:hashCode="C7RoK6GXbv3Jn5" int2:id="f7wnBAyh">
      <int2:state int2:value="Rejected" int2:type="AugLoop_Text_Critique"/>
    </int2:textHash>
    <int2:textHash int2:hashCode="ONQ7yHlX5bHdOd" int2:id="fPJg6BYz">
      <int2:state int2:value="Rejected" int2:type="AugLoop_Text_Critique"/>
    </int2:textHash>
    <int2:textHash int2:hashCode="q9nMzFYXVj36OG" int2:id="jDI32pAd">
      <int2:state int2:value="Rejected" int2:type="AugLoop_Text_Critique"/>
    </int2:textHash>
    <int2:textHash int2:hashCode="9mWHv+/z6uCtGG" int2:id="mKIDGhtx">
      <int2:state int2:value="Rejected" int2:type="AugLoop_Text_Critique"/>
    </int2:textHash>
    <int2:textHash int2:hashCode="PoXz9FsFbEYy53" int2:id="my1TIQVZ">
      <int2:state int2:value="Rejected" int2:type="AugLoop_Text_Critique"/>
    </int2:textHash>
    <int2:textHash int2:hashCode="1e5O9A7NAUQGBF" int2:id="n5sQegnD">
      <int2:state int2:value="Rejected" int2:type="AugLoop_Text_Critique"/>
    </int2:textHash>
    <int2:textHash int2:hashCode="edQaR+j+xVhWpq" int2:id="n6MoBEXE">
      <int2:state int2:value="Rejected" int2:type="AugLoop_Text_Critique"/>
    </int2:textHash>
    <int2:textHash int2:hashCode="/FgQ8aX/2QcmjM" int2:id="rlB9VHOI">
      <int2:state int2:value="Rejected" int2:type="AugLoop_Text_Critique"/>
    </int2:textHash>
    <int2:textHash int2:hashCode="3HpnhT2eCGNobq" int2:id="sgLJfnrS">
      <int2:state int2:value="Rejected" int2:type="AugLoop_Text_Critique"/>
    </int2:textHash>
    <int2:textHash int2:hashCode="8OABur/MW5qUOU" int2:id="vE8enfiB">
      <int2:state int2:value="Rejected" int2:type="AugLoop_Text_Critique"/>
    </int2:textHash>
    <int2:textHash int2:hashCode="e8OYTqTlxm4ItT" int2:id="vhY1ooCb">
      <int2:state int2:value="Rejected" int2:type="AugLoop_Text_Critique"/>
    </int2:textHash>
    <int2:textHash int2:hashCode="UiWX3RhME029hQ" int2:id="x3vM3rjb">
      <int2:state int2:value="Rejected" int2:type="AugLoop_Text_Critique"/>
    </int2:textHash>
    <int2:textHash int2:hashCode="DonxwUA0zmkj4F" int2:id="zUmyv4o1">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D51C27"/>
    <w:multiLevelType w:val="hybridMultilevel"/>
    <w:tmpl w:val="7A84B22E"/>
    <w:lvl w:ilvl="0" w:tplc="0C0C0003">
      <w:start w:val="1"/>
      <w:numFmt w:val="bullet"/>
      <w:lvlText w:val="o"/>
      <w:lvlJc w:val="left"/>
      <w:pPr>
        <w:ind w:left="1500" w:hanging="360"/>
      </w:pPr>
      <w:rPr>
        <w:rFonts w:ascii="Courier New" w:hAnsi="Courier New" w:cs="Courier New" w:hint="default"/>
      </w:rPr>
    </w:lvl>
    <w:lvl w:ilvl="1" w:tplc="0C0C0003" w:tentative="1">
      <w:start w:val="1"/>
      <w:numFmt w:val="bullet"/>
      <w:lvlText w:val="o"/>
      <w:lvlJc w:val="left"/>
      <w:pPr>
        <w:ind w:left="2220" w:hanging="360"/>
      </w:pPr>
      <w:rPr>
        <w:rFonts w:ascii="Courier New" w:hAnsi="Courier New" w:cs="Courier New" w:hint="default"/>
      </w:rPr>
    </w:lvl>
    <w:lvl w:ilvl="2" w:tplc="0C0C0005" w:tentative="1">
      <w:start w:val="1"/>
      <w:numFmt w:val="bullet"/>
      <w:lvlText w:val=""/>
      <w:lvlJc w:val="left"/>
      <w:pPr>
        <w:ind w:left="2940" w:hanging="360"/>
      </w:pPr>
      <w:rPr>
        <w:rFonts w:ascii="Wingdings" w:hAnsi="Wingdings" w:hint="default"/>
      </w:rPr>
    </w:lvl>
    <w:lvl w:ilvl="3" w:tplc="0C0C0001" w:tentative="1">
      <w:start w:val="1"/>
      <w:numFmt w:val="bullet"/>
      <w:lvlText w:val=""/>
      <w:lvlJc w:val="left"/>
      <w:pPr>
        <w:ind w:left="3660" w:hanging="360"/>
      </w:pPr>
      <w:rPr>
        <w:rFonts w:ascii="Symbol" w:hAnsi="Symbol" w:hint="default"/>
      </w:rPr>
    </w:lvl>
    <w:lvl w:ilvl="4" w:tplc="0C0C0003" w:tentative="1">
      <w:start w:val="1"/>
      <w:numFmt w:val="bullet"/>
      <w:lvlText w:val="o"/>
      <w:lvlJc w:val="left"/>
      <w:pPr>
        <w:ind w:left="4380" w:hanging="360"/>
      </w:pPr>
      <w:rPr>
        <w:rFonts w:ascii="Courier New" w:hAnsi="Courier New" w:cs="Courier New" w:hint="default"/>
      </w:rPr>
    </w:lvl>
    <w:lvl w:ilvl="5" w:tplc="0C0C0005" w:tentative="1">
      <w:start w:val="1"/>
      <w:numFmt w:val="bullet"/>
      <w:lvlText w:val=""/>
      <w:lvlJc w:val="left"/>
      <w:pPr>
        <w:ind w:left="5100" w:hanging="360"/>
      </w:pPr>
      <w:rPr>
        <w:rFonts w:ascii="Wingdings" w:hAnsi="Wingdings" w:hint="default"/>
      </w:rPr>
    </w:lvl>
    <w:lvl w:ilvl="6" w:tplc="0C0C0001" w:tentative="1">
      <w:start w:val="1"/>
      <w:numFmt w:val="bullet"/>
      <w:lvlText w:val=""/>
      <w:lvlJc w:val="left"/>
      <w:pPr>
        <w:ind w:left="5820" w:hanging="360"/>
      </w:pPr>
      <w:rPr>
        <w:rFonts w:ascii="Symbol" w:hAnsi="Symbol" w:hint="default"/>
      </w:rPr>
    </w:lvl>
    <w:lvl w:ilvl="7" w:tplc="0C0C0003" w:tentative="1">
      <w:start w:val="1"/>
      <w:numFmt w:val="bullet"/>
      <w:lvlText w:val="o"/>
      <w:lvlJc w:val="left"/>
      <w:pPr>
        <w:ind w:left="6540" w:hanging="360"/>
      </w:pPr>
      <w:rPr>
        <w:rFonts w:ascii="Courier New" w:hAnsi="Courier New" w:cs="Courier New" w:hint="default"/>
      </w:rPr>
    </w:lvl>
    <w:lvl w:ilvl="8" w:tplc="0C0C0005" w:tentative="1">
      <w:start w:val="1"/>
      <w:numFmt w:val="bullet"/>
      <w:lvlText w:val=""/>
      <w:lvlJc w:val="left"/>
      <w:pPr>
        <w:ind w:left="7260" w:hanging="360"/>
      </w:pPr>
      <w:rPr>
        <w:rFonts w:ascii="Wingdings" w:hAnsi="Wingdings" w:hint="default"/>
      </w:rPr>
    </w:lvl>
  </w:abstractNum>
  <w:abstractNum w:abstractNumId="1" w15:restartNumberingAfterBreak="0">
    <w:nsid w:val="0B520A12"/>
    <w:multiLevelType w:val="hybridMultilevel"/>
    <w:tmpl w:val="A2B0ADF0"/>
    <w:lvl w:ilvl="0" w:tplc="3E407D02">
      <w:start w:val="1"/>
      <w:numFmt w:val="decimal"/>
      <w:pStyle w:val="Appendix"/>
      <w:lvlText w:val="Appendix %1"/>
      <w:lvlJc w:val="left"/>
      <w:pPr>
        <w:ind w:left="-360" w:firstLine="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777F4D"/>
    <w:multiLevelType w:val="hybridMultilevel"/>
    <w:tmpl w:val="28722A0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0BBF4491"/>
    <w:multiLevelType w:val="hybridMultilevel"/>
    <w:tmpl w:val="73FE69D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1A753D3C"/>
    <w:multiLevelType w:val="hybridMultilevel"/>
    <w:tmpl w:val="B01221D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23A11B2D"/>
    <w:multiLevelType w:val="hybridMultilevel"/>
    <w:tmpl w:val="75BC437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241B49BB"/>
    <w:multiLevelType w:val="hybridMultilevel"/>
    <w:tmpl w:val="C216596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2A9C543C"/>
    <w:multiLevelType w:val="multilevel"/>
    <w:tmpl w:val="0409001D"/>
    <w:styleLink w:val="Multipunch"/>
    <w:lvl w:ilvl="0">
      <w:start w:val="1"/>
      <w:numFmt w:val="bullet"/>
      <w:lvlText w:val="▢"/>
      <w:lvlJc w:val="left"/>
      <w:pPr>
        <w:spacing w:before="120"/>
        <w:ind w:left="360"/>
      </w:pPr>
      <w:rPr>
        <w:rFonts w:ascii="Courier New" w:eastAsia="Courier New" w:hAnsi="Courier New" w:cs="Courier New"/>
        <w:color w:val="BFBFBF"/>
        <w:sz w:val="5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315B329F"/>
    <w:multiLevelType w:val="hybridMultilevel"/>
    <w:tmpl w:val="8D3E21E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322C7D49"/>
    <w:multiLevelType w:val="hybridMultilevel"/>
    <w:tmpl w:val="5C58081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33E34FBB"/>
    <w:multiLevelType w:val="hybridMultilevel"/>
    <w:tmpl w:val="F630126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363F4926"/>
    <w:multiLevelType w:val="hybridMultilevel"/>
    <w:tmpl w:val="E288245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367023D2"/>
    <w:multiLevelType w:val="hybridMultilevel"/>
    <w:tmpl w:val="DF1CAEB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37771711"/>
    <w:multiLevelType w:val="hybridMultilevel"/>
    <w:tmpl w:val="5206115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38BA6726"/>
    <w:multiLevelType w:val="hybridMultilevel"/>
    <w:tmpl w:val="DFF6724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3ABC7834"/>
    <w:multiLevelType w:val="hybridMultilevel"/>
    <w:tmpl w:val="854881F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4A2778A6"/>
    <w:multiLevelType w:val="multilevel"/>
    <w:tmpl w:val="0409001D"/>
    <w:styleLink w:val="Singlepunch"/>
    <w:lvl w:ilvl="0">
      <w:start w:val="1"/>
      <w:numFmt w:val="bullet"/>
      <w:lvlText w:val="o"/>
      <w:lvlJc w:val="left"/>
      <w:pPr>
        <w:spacing w:before="120"/>
        <w:ind w:left="360"/>
      </w:pPr>
      <w:rPr>
        <w:rFonts w:ascii="Courier New" w:eastAsia="Courier New" w:hAnsi="Courier New" w:cs="Courier New"/>
        <w:color w:val="BFBFBF"/>
        <w:sz w:val="5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4F7571E4"/>
    <w:multiLevelType w:val="hybridMultilevel"/>
    <w:tmpl w:val="111CACE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50A35622"/>
    <w:multiLevelType w:val="hybridMultilevel"/>
    <w:tmpl w:val="4D7AB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3604936"/>
    <w:multiLevelType w:val="hybridMultilevel"/>
    <w:tmpl w:val="A1968A9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 w15:restartNumberingAfterBreak="0">
    <w:nsid w:val="5FBD15B2"/>
    <w:multiLevelType w:val="hybridMultilevel"/>
    <w:tmpl w:val="104698C8"/>
    <w:lvl w:ilvl="0" w:tplc="66C2B862">
      <w:start w:val="1"/>
      <w:numFmt w:val="bullet"/>
      <w:pStyle w:val="ListParagraph"/>
      <w:lvlText w:val=""/>
      <w:lvlJc w:val="left"/>
      <w:pPr>
        <w:ind w:left="108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60253A6C"/>
    <w:multiLevelType w:val="hybridMultilevel"/>
    <w:tmpl w:val="A1BEA5C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 w15:restartNumberingAfterBreak="0">
    <w:nsid w:val="660D4025"/>
    <w:multiLevelType w:val="hybridMultilevel"/>
    <w:tmpl w:val="2C42610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 w15:restartNumberingAfterBreak="0">
    <w:nsid w:val="670E5849"/>
    <w:multiLevelType w:val="hybridMultilevel"/>
    <w:tmpl w:val="860C1F6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670F79EE"/>
    <w:multiLevelType w:val="hybridMultilevel"/>
    <w:tmpl w:val="BF36EB0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680A04D1"/>
    <w:multiLevelType w:val="hybridMultilevel"/>
    <w:tmpl w:val="D0783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C5720C3"/>
    <w:multiLevelType w:val="hybridMultilevel"/>
    <w:tmpl w:val="452E7E7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7" w15:restartNumberingAfterBreak="0">
    <w:nsid w:val="6CE00DA0"/>
    <w:multiLevelType w:val="hybridMultilevel"/>
    <w:tmpl w:val="C978A58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8" w15:restartNumberingAfterBreak="0">
    <w:nsid w:val="7022157E"/>
    <w:multiLevelType w:val="hybridMultilevel"/>
    <w:tmpl w:val="578029B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 w15:restartNumberingAfterBreak="0">
    <w:nsid w:val="739458CC"/>
    <w:multiLevelType w:val="hybridMultilevel"/>
    <w:tmpl w:val="C2B656DA"/>
    <w:lvl w:ilvl="0" w:tplc="0C0C0001">
      <w:start w:val="1"/>
      <w:numFmt w:val="bullet"/>
      <w:lvlText w:val=""/>
      <w:lvlJc w:val="left"/>
      <w:pPr>
        <w:ind w:left="787" w:hanging="360"/>
      </w:pPr>
      <w:rPr>
        <w:rFonts w:ascii="Symbol" w:hAnsi="Symbol" w:hint="default"/>
      </w:rPr>
    </w:lvl>
    <w:lvl w:ilvl="1" w:tplc="0C0C0003" w:tentative="1">
      <w:start w:val="1"/>
      <w:numFmt w:val="bullet"/>
      <w:lvlText w:val="o"/>
      <w:lvlJc w:val="left"/>
      <w:pPr>
        <w:ind w:left="1507" w:hanging="360"/>
      </w:pPr>
      <w:rPr>
        <w:rFonts w:ascii="Courier New" w:hAnsi="Courier New" w:cs="Courier New" w:hint="default"/>
      </w:rPr>
    </w:lvl>
    <w:lvl w:ilvl="2" w:tplc="0C0C0005" w:tentative="1">
      <w:start w:val="1"/>
      <w:numFmt w:val="bullet"/>
      <w:lvlText w:val=""/>
      <w:lvlJc w:val="left"/>
      <w:pPr>
        <w:ind w:left="2227" w:hanging="360"/>
      </w:pPr>
      <w:rPr>
        <w:rFonts w:ascii="Wingdings" w:hAnsi="Wingdings" w:hint="default"/>
      </w:rPr>
    </w:lvl>
    <w:lvl w:ilvl="3" w:tplc="0C0C0001" w:tentative="1">
      <w:start w:val="1"/>
      <w:numFmt w:val="bullet"/>
      <w:lvlText w:val=""/>
      <w:lvlJc w:val="left"/>
      <w:pPr>
        <w:ind w:left="2947" w:hanging="360"/>
      </w:pPr>
      <w:rPr>
        <w:rFonts w:ascii="Symbol" w:hAnsi="Symbol" w:hint="default"/>
      </w:rPr>
    </w:lvl>
    <w:lvl w:ilvl="4" w:tplc="0C0C0003" w:tentative="1">
      <w:start w:val="1"/>
      <w:numFmt w:val="bullet"/>
      <w:lvlText w:val="o"/>
      <w:lvlJc w:val="left"/>
      <w:pPr>
        <w:ind w:left="3667" w:hanging="360"/>
      </w:pPr>
      <w:rPr>
        <w:rFonts w:ascii="Courier New" w:hAnsi="Courier New" w:cs="Courier New" w:hint="default"/>
      </w:rPr>
    </w:lvl>
    <w:lvl w:ilvl="5" w:tplc="0C0C0005" w:tentative="1">
      <w:start w:val="1"/>
      <w:numFmt w:val="bullet"/>
      <w:lvlText w:val=""/>
      <w:lvlJc w:val="left"/>
      <w:pPr>
        <w:ind w:left="4387" w:hanging="360"/>
      </w:pPr>
      <w:rPr>
        <w:rFonts w:ascii="Wingdings" w:hAnsi="Wingdings" w:hint="default"/>
      </w:rPr>
    </w:lvl>
    <w:lvl w:ilvl="6" w:tplc="0C0C0001" w:tentative="1">
      <w:start w:val="1"/>
      <w:numFmt w:val="bullet"/>
      <w:lvlText w:val=""/>
      <w:lvlJc w:val="left"/>
      <w:pPr>
        <w:ind w:left="5107" w:hanging="360"/>
      </w:pPr>
      <w:rPr>
        <w:rFonts w:ascii="Symbol" w:hAnsi="Symbol" w:hint="default"/>
      </w:rPr>
    </w:lvl>
    <w:lvl w:ilvl="7" w:tplc="0C0C0003" w:tentative="1">
      <w:start w:val="1"/>
      <w:numFmt w:val="bullet"/>
      <w:lvlText w:val="o"/>
      <w:lvlJc w:val="left"/>
      <w:pPr>
        <w:ind w:left="5827" w:hanging="360"/>
      </w:pPr>
      <w:rPr>
        <w:rFonts w:ascii="Courier New" w:hAnsi="Courier New" w:cs="Courier New" w:hint="default"/>
      </w:rPr>
    </w:lvl>
    <w:lvl w:ilvl="8" w:tplc="0C0C0005" w:tentative="1">
      <w:start w:val="1"/>
      <w:numFmt w:val="bullet"/>
      <w:lvlText w:val=""/>
      <w:lvlJc w:val="left"/>
      <w:pPr>
        <w:ind w:left="6547" w:hanging="360"/>
      </w:pPr>
      <w:rPr>
        <w:rFonts w:ascii="Wingdings" w:hAnsi="Wingdings" w:hint="default"/>
      </w:rPr>
    </w:lvl>
  </w:abstractNum>
  <w:abstractNum w:abstractNumId="30" w15:restartNumberingAfterBreak="0">
    <w:nsid w:val="751B62DC"/>
    <w:multiLevelType w:val="hybridMultilevel"/>
    <w:tmpl w:val="B414FC9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1" w15:restartNumberingAfterBreak="0">
    <w:nsid w:val="75F2260B"/>
    <w:multiLevelType w:val="hybridMultilevel"/>
    <w:tmpl w:val="47C235B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2" w15:restartNumberingAfterBreak="0">
    <w:nsid w:val="77315F4F"/>
    <w:multiLevelType w:val="hybridMultilevel"/>
    <w:tmpl w:val="6CAEC56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1"/>
  </w:num>
  <w:num w:numId="2">
    <w:abstractNumId w:val="7"/>
  </w:num>
  <w:num w:numId="3">
    <w:abstractNumId w:val="16"/>
  </w:num>
  <w:num w:numId="4">
    <w:abstractNumId w:val="20"/>
  </w:num>
  <w:num w:numId="5">
    <w:abstractNumId w:val="18"/>
  </w:num>
  <w:num w:numId="6">
    <w:abstractNumId w:val="25"/>
  </w:num>
  <w:num w:numId="7">
    <w:abstractNumId w:val="29"/>
  </w:num>
  <w:num w:numId="8">
    <w:abstractNumId w:val="22"/>
  </w:num>
  <w:num w:numId="9">
    <w:abstractNumId w:val="3"/>
  </w:num>
  <w:num w:numId="10">
    <w:abstractNumId w:val="12"/>
  </w:num>
  <w:num w:numId="11">
    <w:abstractNumId w:val="9"/>
  </w:num>
  <w:num w:numId="12">
    <w:abstractNumId w:val="13"/>
  </w:num>
  <w:num w:numId="13">
    <w:abstractNumId w:val="8"/>
  </w:num>
  <w:num w:numId="14">
    <w:abstractNumId w:val="0"/>
  </w:num>
  <w:num w:numId="15">
    <w:abstractNumId w:val="30"/>
  </w:num>
  <w:num w:numId="16">
    <w:abstractNumId w:val="15"/>
  </w:num>
  <w:num w:numId="17">
    <w:abstractNumId w:val="24"/>
  </w:num>
  <w:num w:numId="18">
    <w:abstractNumId w:val="23"/>
  </w:num>
  <w:num w:numId="19">
    <w:abstractNumId w:val="14"/>
  </w:num>
  <w:num w:numId="20">
    <w:abstractNumId w:val="27"/>
  </w:num>
  <w:num w:numId="21">
    <w:abstractNumId w:val="10"/>
  </w:num>
  <w:num w:numId="22">
    <w:abstractNumId w:val="19"/>
  </w:num>
  <w:num w:numId="23">
    <w:abstractNumId w:val="32"/>
  </w:num>
  <w:num w:numId="24">
    <w:abstractNumId w:val="5"/>
  </w:num>
  <w:num w:numId="25">
    <w:abstractNumId w:val="2"/>
  </w:num>
  <w:num w:numId="26">
    <w:abstractNumId w:val="6"/>
  </w:num>
  <w:num w:numId="27">
    <w:abstractNumId w:val="11"/>
  </w:num>
  <w:num w:numId="28">
    <w:abstractNumId w:val="17"/>
  </w:num>
  <w:num w:numId="29">
    <w:abstractNumId w:val="21"/>
  </w:num>
  <w:num w:numId="30">
    <w:abstractNumId w:val="31"/>
  </w:num>
  <w:num w:numId="31">
    <w:abstractNumId w:val="4"/>
  </w:num>
  <w:num w:numId="32">
    <w:abstractNumId w:val="28"/>
  </w:num>
  <w:num w:numId="33">
    <w:abstractNumId w:val="26"/>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fr-CA" w:vendorID="64" w:dllVersion="6" w:nlCheck="1" w:checkStyle="0"/>
  <w:activeWritingStyle w:appName="MSWord" w:lang="en-CA" w:vendorID="64" w:dllVersion="6" w:nlCheck="1" w:checkStyle="1"/>
  <w:activeWritingStyle w:appName="MSWord" w:lang="fr-CA" w:vendorID="64" w:dllVersion="4096" w:nlCheck="1" w:checkStyle="0"/>
  <w:activeWritingStyle w:appName="MSWord" w:lang="en-CA" w:vendorID="64" w:dllVersion="4096" w:nlCheck="1" w:checkStyle="0"/>
  <w:proofState w:grammar="clean"/>
  <w:defaultTabStop w:val="720"/>
  <w:hyphenationZone w:val="425"/>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B68D9"/>
    <w:rsid w:val="00001772"/>
    <w:rsid w:val="0000216C"/>
    <w:rsid w:val="00002FF8"/>
    <w:rsid w:val="00003A90"/>
    <w:rsid w:val="00004421"/>
    <w:rsid w:val="00004F1A"/>
    <w:rsid w:val="00006057"/>
    <w:rsid w:val="00007DF1"/>
    <w:rsid w:val="000100BB"/>
    <w:rsid w:val="00011EBA"/>
    <w:rsid w:val="000130C0"/>
    <w:rsid w:val="000131FF"/>
    <w:rsid w:val="00014821"/>
    <w:rsid w:val="00014D8E"/>
    <w:rsid w:val="00014E99"/>
    <w:rsid w:val="00014ED5"/>
    <w:rsid w:val="000152F8"/>
    <w:rsid w:val="0001627D"/>
    <w:rsid w:val="000171C5"/>
    <w:rsid w:val="0002272C"/>
    <w:rsid w:val="0002469A"/>
    <w:rsid w:val="0002685C"/>
    <w:rsid w:val="0002762E"/>
    <w:rsid w:val="00030AAB"/>
    <w:rsid w:val="00033243"/>
    <w:rsid w:val="00033FD9"/>
    <w:rsid w:val="00034057"/>
    <w:rsid w:val="000354FF"/>
    <w:rsid w:val="0003765D"/>
    <w:rsid w:val="000400F0"/>
    <w:rsid w:val="0004083C"/>
    <w:rsid w:val="0004143D"/>
    <w:rsid w:val="00042EBE"/>
    <w:rsid w:val="00043AF0"/>
    <w:rsid w:val="0004488E"/>
    <w:rsid w:val="00044E60"/>
    <w:rsid w:val="0004524C"/>
    <w:rsid w:val="00045B05"/>
    <w:rsid w:val="00045D95"/>
    <w:rsid w:val="0004703E"/>
    <w:rsid w:val="00047199"/>
    <w:rsid w:val="00047FA1"/>
    <w:rsid w:val="00048BEE"/>
    <w:rsid w:val="000500EC"/>
    <w:rsid w:val="00050194"/>
    <w:rsid w:val="00050E0D"/>
    <w:rsid w:val="00051826"/>
    <w:rsid w:val="00052414"/>
    <w:rsid w:val="00052F1A"/>
    <w:rsid w:val="00053841"/>
    <w:rsid w:val="00053892"/>
    <w:rsid w:val="00054F3D"/>
    <w:rsid w:val="000571B1"/>
    <w:rsid w:val="0006013F"/>
    <w:rsid w:val="00060C7E"/>
    <w:rsid w:val="0006381D"/>
    <w:rsid w:val="00063A55"/>
    <w:rsid w:val="00064956"/>
    <w:rsid w:val="00065E37"/>
    <w:rsid w:val="00066284"/>
    <w:rsid w:val="00066D0F"/>
    <w:rsid w:val="0006762A"/>
    <w:rsid w:val="00070794"/>
    <w:rsid w:val="00071BBD"/>
    <w:rsid w:val="000725D3"/>
    <w:rsid w:val="00072E01"/>
    <w:rsid w:val="00073995"/>
    <w:rsid w:val="00074D07"/>
    <w:rsid w:val="00075AB7"/>
    <w:rsid w:val="00077823"/>
    <w:rsid w:val="000800FE"/>
    <w:rsid w:val="000806A8"/>
    <w:rsid w:val="00082CCA"/>
    <w:rsid w:val="000835AB"/>
    <w:rsid w:val="00083818"/>
    <w:rsid w:val="00083FB0"/>
    <w:rsid w:val="00084726"/>
    <w:rsid w:val="00084D37"/>
    <w:rsid w:val="0008539A"/>
    <w:rsid w:val="00085738"/>
    <w:rsid w:val="0008646C"/>
    <w:rsid w:val="00086476"/>
    <w:rsid w:val="0008757C"/>
    <w:rsid w:val="00087676"/>
    <w:rsid w:val="00090BEA"/>
    <w:rsid w:val="0009109F"/>
    <w:rsid w:val="000914A4"/>
    <w:rsid w:val="00093912"/>
    <w:rsid w:val="00094027"/>
    <w:rsid w:val="0009416A"/>
    <w:rsid w:val="000949F3"/>
    <w:rsid w:val="0009533F"/>
    <w:rsid w:val="000954D4"/>
    <w:rsid w:val="00099829"/>
    <w:rsid w:val="000A1757"/>
    <w:rsid w:val="000A1EDC"/>
    <w:rsid w:val="000A2362"/>
    <w:rsid w:val="000A27C0"/>
    <w:rsid w:val="000A2815"/>
    <w:rsid w:val="000A35E2"/>
    <w:rsid w:val="000A7450"/>
    <w:rsid w:val="000A757F"/>
    <w:rsid w:val="000B0308"/>
    <w:rsid w:val="000B2C8F"/>
    <w:rsid w:val="000B2CCA"/>
    <w:rsid w:val="000B38E7"/>
    <w:rsid w:val="000B6479"/>
    <w:rsid w:val="000B780A"/>
    <w:rsid w:val="000B79FC"/>
    <w:rsid w:val="000C1257"/>
    <w:rsid w:val="000C172D"/>
    <w:rsid w:val="000C2C47"/>
    <w:rsid w:val="000C5F38"/>
    <w:rsid w:val="000C7410"/>
    <w:rsid w:val="000D0A99"/>
    <w:rsid w:val="000D2400"/>
    <w:rsid w:val="000D3564"/>
    <w:rsid w:val="000D6B3B"/>
    <w:rsid w:val="000E2D4B"/>
    <w:rsid w:val="000E3404"/>
    <w:rsid w:val="000E369F"/>
    <w:rsid w:val="000E47E6"/>
    <w:rsid w:val="000E5A65"/>
    <w:rsid w:val="000E5D78"/>
    <w:rsid w:val="000E6631"/>
    <w:rsid w:val="000E6AB5"/>
    <w:rsid w:val="000E6AEF"/>
    <w:rsid w:val="000E6DAD"/>
    <w:rsid w:val="000E79BB"/>
    <w:rsid w:val="000E7D02"/>
    <w:rsid w:val="000F308B"/>
    <w:rsid w:val="000F6058"/>
    <w:rsid w:val="00100015"/>
    <w:rsid w:val="00100100"/>
    <w:rsid w:val="001003AD"/>
    <w:rsid w:val="0010164C"/>
    <w:rsid w:val="00102589"/>
    <w:rsid w:val="00102FFD"/>
    <w:rsid w:val="0010469F"/>
    <w:rsid w:val="00107D26"/>
    <w:rsid w:val="00110497"/>
    <w:rsid w:val="00111CDE"/>
    <w:rsid w:val="001146A1"/>
    <w:rsid w:val="001150EB"/>
    <w:rsid w:val="001178E4"/>
    <w:rsid w:val="00121CEA"/>
    <w:rsid w:val="001221B1"/>
    <w:rsid w:val="00123A52"/>
    <w:rsid w:val="00123F7A"/>
    <w:rsid w:val="001251BB"/>
    <w:rsid w:val="001254C9"/>
    <w:rsid w:val="00125B26"/>
    <w:rsid w:val="00126116"/>
    <w:rsid w:val="00126918"/>
    <w:rsid w:val="00126A9F"/>
    <w:rsid w:val="0013015F"/>
    <w:rsid w:val="0013333C"/>
    <w:rsid w:val="00134123"/>
    <w:rsid w:val="00134235"/>
    <w:rsid w:val="00135BDE"/>
    <w:rsid w:val="0013680B"/>
    <w:rsid w:val="001403AD"/>
    <w:rsid w:val="00143472"/>
    <w:rsid w:val="001443D9"/>
    <w:rsid w:val="00145609"/>
    <w:rsid w:val="00146CAD"/>
    <w:rsid w:val="00146CFF"/>
    <w:rsid w:val="00147287"/>
    <w:rsid w:val="00154867"/>
    <w:rsid w:val="00154D0E"/>
    <w:rsid w:val="00155079"/>
    <w:rsid w:val="001564DA"/>
    <w:rsid w:val="0015657B"/>
    <w:rsid w:val="001570E5"/>
    <w:rsid w:val="00161172"/>
    <w:rsid w:val="001621C5"/>
    <w:rsid w:val="00162367"/>
    <w:rsid w:val="001644AB"/>
    <w:rsid w:val="00164D05"/>
    <w:rsid w:val="00167F69"/>
    <w:rsid w:val="00173E55"/>
    <w:rsid w:val="00175FEF"/>
    <w:rsid w:val="001760E3"/>
    <w:rsid w:val="001771ED"/>
    <w:rsid w:val="001771F4"/>
    <w:rsid w:val="00181930"/>
    <w:rsid w:val="00182AEA"/>
    <w:rsid w:val="00184728"/>
    <w:rsid w:val="00185DDA"/>
    <w:rsid w:val="00185EE8"/>
    <w:rsid w:val="00186ED8"/>
    <w:rsid w:val="00190FAE"/>
    <w:rsid w:val="00192F34"/>
    <w:rsid w:val="00193158"/>
    <w:rsid w:val="00194117"/>
    <w:rsid w:val="00194401"/>
    <w:rsid w:val="0019475F"/>
    <w:rsid w:val="00195187"/>
    <w:rsid w:val="001952A2"/>
    <w:rsid w:val="00195876"/>
    <w:rsid w:val="00196AD6"/>
    <w:rsid w:val="00197790"/>
    <w:rsid w:val="001A0DDE"/>
    <w:rsid w:val="001A0F83"/>
    <w:rsid w:val="001A0FAF"/>
    <w:rsid w:val="001A1E72"/>
    <w:rsid w:val="001A1F8B"/>
    <w:rsid w:val="001A2C94"/>
    <w:rsid w:val="001A313E"/>
    <w:rsid w:val="001A44DA"/>
    <w:rsid w:val="001A6CFA"/>
    <w:rsid w:val="001A6E11"/>
    <w:rsid w:val="001A78C8"/>
    <w:rsid w:val="001B064A"/>
    <w:rsid w:val="001B11E8"/>
    <w:rsid w:val="001B2E7C"/>
    <w:rsid w:val="001B347D"/>
    <w:rsid w:val="001B39B1"/>
    <w:rsid w:val="001B3A35"/>
    <w:rsid w:val="001B479C"/>
    <w:rsid w:val="001C4A3D"/>
    <w:rsid w:val="001C6C78"/>
    <w:rsid w:val="001C6DF7"/>
    <w:rsid w:val="001C7655"/>
    <w:rsid w:val="001D038B"/>
    <w:rsid w:val="001D041B"/>
    <w:rsid w:val="001D0833"/>
    <w:rsid w:val="001D0B3E"/>
    <w:rsid w:val="001D0DB7"/>
    <w:rsid w:val="001D0F3A"/>
    <w:rsid w:val="001D118F"/>
    <w:rsid w:val="001D1435"/>
    <w:rsid w:val="001D44B3"/>
    <w:rsid w:val="001D6329"/>
    <w:rsid w:val="001D69D1"/>
    <w:rsid w:val="001D6F81"/>
    <w:rsid w:val="001D70D6"/>
    <w:rsid w:val="001E13A4"/>
    <w:rsid w:val="001E23C3"/>
    <w:rsid w:val="001E2FD9"/>
    <w:rsid w:val="001E53E7"/>
    <w:rsid w:val="001E59E5"/>
    <w:rsid w:val="001E66BC"/>
    <w:rsid w:val="001E6ED1"/>
    <w:rsid w:val="001E71A7"/>
    <w:rsid w:val="001E7C41"/>
    <w:rsid w:val="001E7F85"/>
    <w:rsid w:val="001F1D8D"/>
    <w:rsid w:val="001F208A"/>
    <w:rsid w:val="001F3203"/>
    <w:rsid w:val="001F48D1"/>
    <w:rsid w:val="001F48E2"/>
    <w:rsid w:val="001F4A7D"/>
    <w:rsid w:val="001F4E13"/>
    <w:rsid w:val="001F589D"/>
    <w:rsid w:val="001F7533"/>
    <w:rsid w:val="001F7CD8"/>
    <w:rsid w:val="00200730"/>
    <w:rsid w:val="00200E30"/>
    <w:rsid w:val="0020145A"/>
    <w:rsid w:val="002023B5"/>
    <w:rsid w:val="002027C8"/>
    <w:rsid w:val="00202E6B"/>
    <w:rsid w:val="002038BC"/>
    <w:rsid w:val="00203F20"/>
    <w:rsid w:val="00206C94"/>
    <w:rsid w:val="0020710B"/>
    <w:rsid w:val="00211F60"/>
    <w:rsid w:val="002128D7"/>
    <w:rsid w:val="00213BEF"/>
    <w:rsid w:val="0021432A"/>
    <w:rsid w:val="00214B3A"/>
    <w:rsid w:val="00215899"/>
    <w:rsid w:val="00215ABC"/>
    <w:rsid w:val="00217348"/>
    <w:rsid w:val="00217554"/>
    <w:rsid w:val="00221D36"/>
    <w:rsid w:val="0022249B"/>
    <w:rsid w:val="00222DF8"/>
    <w:rsid w:val="0022366A"/>
    <w:rsid w:val="00224CA8"/>
    <w:rsid w:val="002256BA"/>
    <w:rsid w:val="002265C8"/>
    <w:rsid w:val="00227B32"/>
    <w:rsid w:val="002314F5"/>
    <w:rsid w:val="0023161F"/>
    <w:rsid w:val="00231DA0"/>
    <w:rsid w:val="0023201C"/>
    <w:rsid w:val="00232403"/>
    <w:rsid w:val="002326C3"/>
    <w:rsid w:val="00233A57"/>
    <w:rsid w:val="00236F64"/>
    <w:rsid w:val="00240D1D"/>
    <w:rsid w:val="00247A2A"/>
    <w:rsid w:val="00250E1B"/>
    <w:rsid w:val="00251953"/>
    <w:rsid w:val="00251DDF"/>
    <w:rsid w:val="00254917"/>
    <w:rsid w:val="00255CBF"/>
    <w:rsid w:val="00255CD9"/>
    <w:rsid w:val="00256045"/>
    <w:rsid w:val="00256E1A"/>
    <w:rsid w:val="00260B22"/>
    <w:rsid w:val="00262ABB"/>
    <w:rsid w:val="002639B8"/>
    <w:rsid w:val="002645F3"/>
    <w:rsid w:val="00270F5C"/>
    <w:rsid w:val="00271486"/>
    <w:rsid w:val="00271C62"/>
    <w:rsid w:val="00272875"/>
    <w:rsid w:val="00273A8A"/>
    <w:rsid w:val="00273DDF"/>
    <w:rsid w:val="00274769"/>
    <w:rsid w:val="002747D6"/>
    <w:rsid w:val="00275B37"/>
    <w:rsid w:val="00275D13"/>
    <w:rsid w:val="00276FFB"/>
    <w:rsid w:val="00277635"/>
    <w:rsid w:val="002809DA"/>
    <w:rsid w:val="00281C08"/>
    <w:rsid w:val="00281D27"/>
    <w:rsid w:val="00282469"/>
    <w:rsid w:val="00284E76"/>
    <w:rsid w:val="00285325"/>
    <w:rsid w:val="002853F4"/>
    <w:rsid w:val="0028719D"/>
    <w:rsid w:val="00287E1B"/>
    <w:rsid w:val="00290E88"/>
    <w:rsid w:val="002912A5"/>
    <w:rsid w:val="002944A3"/>
    <w:rsid w:val="00296489"/>
    <w:rsid w:val="00296838"/>
    <w:rsid w:val="002974BB"/>
    <w:rsid w:val="002A05C4"/>
    <w:rsid w:val="002A22DF"/>
    <w:rsid w:val="002A37EF"/>
    <w:rsid w:val="002A3832"/>
    <w:rsid w:val="002A5034"/>
    <w:rsid w:val="002A654B"/>
    <w:rsid w:val="002B18F9"/>
    <w:rsid w:val="002B3CE9"/>
    <w:rsid w:val="002B478A"/>
    <w:rsid w:val="002B4DB6"/>
    <w:rsid w:val="002B58DF"/>
    <w:rsid w:val="002B5BE3"/>
    <w:rsid w:val="002B62EA"/>
    <w:rsid w:val="002B6AF9"/>
    <w:rsid w:val="002B7133"/>
    <w:rsid w:val="002B7905"/>
    <w:rsid w:val="002C2BDC"/>
    <w:rsid w:val="002C33AE"/>
    <w:rsid w:val="002C3702"/>
    <w:rsid w:val="002C5C07"/>
    <w:rsid w:val="002C6BCA"/>
    <w:rsid w:val="002D11EE"/>
    <w:rsid w:val="002D15F4"/>
    <w:rsid w:val="002D1903"/>
    <w:rsid w:val="002D1D94"/>
    <w:rsid w:val="002D1F86"/>
    <w:rsid w:val="002D24E7"/>
    <w:rsid w:val="002D2EF2"/>
    <w:rsid w:val="002D2F37"/>
    <w:rsid w:val="002D3EBB"/>
    <w:rsid w:val="002D44EB"/>
    <w:rsid w:val="002D5481"/>
    <w:rsid w:val="002D7DD7"/>
    <w:rsid w:val="002E0E80"/>
    <w:rsid w:val="002E13E4"/>
    <w:rsid w:val="002E1B13"/>
    <w:rsid w:val="002E1C21"/>
    <w:rsid w:val="002E79FA"/>
    <w:rsid w:val="002E7CDD"/>
    <w:rsid w:val="002F0F47"/>
    <w:rsid w:val="002F2FA4"/>
    <w:rsid w:val="002F3AAB"/>
    <w:rsid w:val="002F3C54"/>
    <w:rsid w:val="002F4CC3"/>
    <w:rsid w:val="002F4EE6"/>
    <w:rsid w:val="002F54FF"/>
    <w:rsid w:val="002F6CA3"/>
    <w:rsid w:val="002F7D8F"/>
    <w:rsid w:val="00300B29"/>
    <w:rsid w:val="00303EBF"/>
    <w:rsid w:val="003045DA"/>
    <w:rsid w:val="003079B7"/>
    <w:rsid w:val="00310CF5"/>
    <w:rsid w:val="00312690"/>
    <w:rsid w:val="003131B1"/>
    <w:rsid w:val="00314642"/>
    <w:rsid w:val="00314E12"/>
    <w:rsid w:val="00321063"/>
    <w:rsid w:val="00321650"/>
    <w:rsid w:val="00322122"/>
    <w:rsid w:val="003221CF"/>
    <w:rsid w:val="00324181"/>
    <w:rsid w:val="00324583"/>
    <w:rsid w:val="00324663"/>
    <w:rsid w:val="00324E7C"/>
    <w:rsid w:val="00331A66"/>
    <w:rsid w:val="00332210"/>
    <w:rsid w:val="00334E77"/>
    <w:rsid w:val="00336266"/>
    <w:rsid w:val="00337A8F"/>
    <w:rsid w:val="00337CF0"/>
    <w:rsid w:val="0034040D"/>
    <w:rsid w:val="003404BD"/>
    <w:rsid w:val="003410B8"/>
    <w:rsid w:val="0034209E"/>
    <w:rsid w:val="00342826"/>
    <w:rsid w:val="00342E75"/>
    <w:rsid w:val="003442CF"/>
    <w:rsid w:val="00345258"/>
    <w:rsid w:val="0034530F"/>
    <w:rsid w:val="003466F2"/>
    <w:rsid w:val="00346AB1"/>
    <w:rsid w:val="00350012"/>
    <w:rsid w:val="00350B88"/>
    <w:rsid w:val="00351745"/>
    <w:rsid w:val="00352226"/>
    <w:rsid w:val="0035259D"/>
    <w:rsid w:val="003532EC"/>
    <w:rsid w:val="0035362A"/>
    <w:rsid w:val="0035407F"/>
    <w:rsid w:val="00354995"/>
    <w:rsid w:val="003559B2"/>
    <w:rsid w:val="00355DB2"/>
    <w:rsid w:val="00356207"/>
    <w:rsid w:val="00356DCC"/>
    <w:rsid w:val="00357E0D"/>
    <w:rsid w:val="003655D6"/>
    <w:rsid w:val="00365B71"/>
    <w:rsid w:val="00366F73"/>
    <w:rsid w:val="00367032"/>
    <w:rsid w:val="00367F7D"/>
    <w:rsid w:val="0037016D"/>
    <w:rsid w:val="00370353"/>
    <w:rsid w:val="00370452"/>
    <w:rsid w:val="00371481"/>
    <w:rsid w:val="00373C10"/>
    <w:rsid w:val="0037513E"/>
    <w:rsid w:val="00375477"/>
    <w:rsid w:val="00377E94"/>
    <w:rsid w:val="00380418"/>
    <w:rsid w:val="00380E1A"/>
    <w:rsid w:val="0038154C"/>
    <w:rsid w:val="003820F6"/>
    <w:rsid w:val="00382800"/>
    <w:rsid w:val="00382E91"/>
    <w:rsid w:val="0038393D"/>
    <w:rsid w:val="00385625"/>
    <w:rsid w:val="003868B5"/>
    <w:rsid w:val="00386A16"/>
    <w:rsid w:val="00387190"/>
    <w:rsid w:val="003873AC"/>
    <w:rsid w:val="00390C4F"/>
    <w:rsid w:val="00390D64"/>
    <w:rsid w:val="0039143C"/>
    <w:rsid w:val="00392B57"/>
    <w:rsid w:val="003943B1"/>
    <w:rsid w:val="003A04B4"/>
    <w:rsid w:val="003A2A6E"/>
    <w:rsid w:val="003A314B"/>
    <w:rsid w:val="003A43E5"/>
    <w:rsid w:val="003A688A"/>
    <w:rsid w:val="003B0481"/>
    <w:rsid w:val="003B16B0"/>
    <w:rsid w:val="003B19E4"/>
    <w:rsid w:val="003B1BC9"/>
    <w:rsid w:val="003B462B"/>
    <w:rsid w:val="003B539B"/>
    <w:rsid w:val="003B5A88"/>
    <w:rsid w:val="003B5BED"/>
    <w:rsid w:val="003C00DE"/>
    <w:rsid w:val="003C2F94"/>
    <w:rsid w:val="003C506F"/>
    <w:rsid w:val="003C6255"/>
    <w:rsid w:val="003C676A"/>
    <w:rsid w:val="003C69CE"/>
    <w:rsid w:val="003C6B41"/>
    <w:rsid w:val="003C747C"/>
    <w:rsid w:val="003C76AA"/>
    <w:rsid w:val="003D00E1"/>
    <w:rsid w:val="003D0221"/>
    <w:rsid w:val="003D1FF1"/>
    <w:rsid w:val="003D20E0"/>
    <w:rsid w:val="003D31E9"/>
    <w:rsid w:val="003D387B"/>
    <w:rsid w:val="003D60E7"/>
    <w:rsid w:val="003D71A6"/>
    <w:rsid w:val="003E01E3"/>
    <w:rsid w:val="003E1952"/>
    <w:rsid w:val="003E21B8"/>
    <w:rsid w:val="003E24B7"/>
    <w:rsid w:val="003E2635"/>
    <w:rsid w:val="003E34DD"/>
    <w:rsid w:val="003E4F3C"/>
    <w:rsid w:val="003E4FA5"/>
    <w:rsid w:val="003E576D"/>
    <w:rsid w:val="003E7598"/>
    <w:rsid w:val="003E7BF9"/>
    <w:rsid w:val="003F06E1"/>
    <w:rsid w:val="003F0783"/>
    <w:rsid w:val="003F0C42"/>
    <w:rsid w:val="003F0E2A"/>
    <w:rsid w:val="003F22A2"/>
    <w:rsid w:val="003F254D"/>
    <w:rsid w:val="003F3E9D"/>
    <w:rsid w:val="003F4F4F"/>
    <w:rsid w:val="003F545D"/>
    <w:rsid w:val="003F6143"/>
    <w:rsid w:val="003F6198"/>
    <w:rsid w:val="003F61EB"/>
    <w:rsid w:val="003F6631"/>
    <w:rsid w:val="003F70B3"/>
    <w:rsid w:val="003F7A62"/>
    <w:rsid w:val="00401EE4"/>
    <w:rsid w:val="0040326B"/>
    <w:rsid w:val="004045C1"/>
    <w:rsid w:val="004055A1"/>
    <w:rsid w:val="00406722"/>
    <w:rsid w:val="00410873"/>
    <w:rsid w:val="00411194"/>
    <w:rsid w:val="0041155E"/>
    <w:rsid w:val="0041361E"/>
    <w:rsid w:val="00414F08"/>
    <w:rsid w:val="00415577"/>
    <w:rsid w:val="004157F5"/>
    <w:rsid w:val="00416283"/>
    <w:rsid w:val="0041712C"/>
    <w:rsid w:val="00420102"/>
    <w:rsid w:val="00425E2E"/>
    <w:rsid w:val="00426EC3"/>
    <w:rsid w:val="00427D82"/>
    <w:rsid w:val="00430549"/>
    <w:rsid w:val="00431CFD"/>
    <w:rsid w:val="00432D0A"/>
    <w:rsid w:val="00433F66"/>
    <w:rsid w:val="004344A6"/>
    <w:rsid w:val="00436940"/>
    <w:rsid w:val="00436A76"/>
    <w:rsid w:val="00440260"/>
    <w:rsid w:val="00440E9F"/>
    <w:rsid w:val="00441274"/>
    <w:rsid w:val="00442046"/>
    <w:rsid w:val="004466B5"/>
    <w:rsid w:val="00447C1B"/>
    <w:rsid w:val="00447E68"/>
    <w:rsid w:val="00450B47"/>
    <w:rsid w:val="004530C5"/>
    <w:rsid w:val="004537B0"/>
    <w:rsid w:val="0045390D"/>
    <w:rsid w:val="00455624"/>
    <w:rsid w:val="00455F7D"/>
    <w:rsid w:val="004563E0"/>
    <w:rsid w:val="004606E0"/>
    <w:rsid w:val="004612C4"/>
    <w:rsid w:val="00461575"/>
    <w:rsid w:val="00461ABB"/>
    <w:rsid w:val="00462871"/>
    <w:rsid w:val="00463BD4"/>
    <w:rsid w:val="00465381"/>
    <w:rsid w:val="004654E4"/>
    <w:rsid w:val="0047015E"/>
    <w:rsid w:val="00470237"/>
    <w:rsid w:val="00470E8C"/>
    <w:rsid w:val="00474915"/>
    <w:rsid w:val="00475001"/>
    <w:rsid w:val="004753E5"/>
    <w:rsid w:val="004757D6"/>
    <w:rsid w:val="00475BAF"/>
    <w:rsid w:val="00476F92"/>
    <w:rsid w:val="004807E6"/>
    <w:rsid w:val="00482A8A"/>
    <w:rsid w:val="0048302B"/>
    <w:rsid w:val="00484E8E"/>
    <w:rsid w:val="00486055"/>
    <w:rsid w:val="004860E2"/>
    <w:rsid w:val="00487089"/>
    <w:rsid w:val="0049048B"/>
    <w:rsid w:val="004916FA"/>
    <w:rsid w:val="004943E7"/>
    <w:rsid w:val="00496CFB"/>
    <w:rsid w:val="00497D43"/>
    <w:rsid w:val="0049F1E6"/>
    <w:rsid w:val="004A1C3C"/>
    <w:rsid w:val="004A1F4E"/>
    <w:rsid w:val="004A4CCC"/>
    <w:rsid w:val="004A559C"/>
    <w:rsid w:val="004A6D2A"/>
    <w:rsid w:val="004B07A7"/>
    <w:rsid w:val="004B0C53"/>
    <w:rsid w:val="004B0CC6"/>
    <w:rsid w:val="004B0EBE"/>
    <w:rsid w:val="004B3B6B"/>
    <w:rsid w:val="004B7F74"/>
    <w:rsid w:val="004C0462"/>
    <w:rsid w:val="004C17ED"/>
    <w:rsid w:val="004C1EB3"/>
    <w:rsid w:val="004C1FE6"/>
    <w:rsid w:val="004C2B30"/>
    <w:rsid w:val="004C306C"/>
    <w:rsid w:val="004C58C6"/>
    <w:rsid w:val="004C5AC3"/>
    <w:rsid w:val="004C68F9"/>
    <w:rsid w:val="004C786D"/>
    <w:rsid w:val="004C78E8"/>
    <w:rsid w:val="004D0A09"/>
    <w:rsid w:val="004D0ACD"/>
    <w:rsid w:val="004D21CF"/>
    <w:rsid w:val="004D27BD"/>
    <w:rsid w:val="004D4016"/>
    <w:rsid w:val="004D41C6"/>
    <w:rsid w:val="004D4579"/>
    <w:rsid w:val="004D5783"/>
    <w:rsid w:val="004D6140"/>
    <w:rsid w:val="004D7CBC"/>
    <w:rsid w:val="004E16A0"/>
    <w:rsid w:val="004E18FB"/>
    <w:rsid w:val="004E200F"/>
    <w:rsid w:val="004E263B"/>
    <w:rsid w:val="004E310C"/>
    <w:rsid w:val="004E36DB"/>
    <w:rsid w:val="004E3B1E"/>
    <w:rsid w:val="004E4BE8"/>
    <w:rsid w:val="004E5D08"/>
    <w:rsid w:val="004F03DA"/>
    <w:rsid w:val="004F13DB"/>
    <w:rsid w:val="004F2A79"/>
    <w:rsid w:val="004F3133"/>
    <w:rsid w:val="004F3194"/>
    <w:rsid w:val="004F343B"/>
    <w:rsid w:val="004F356C"/>
    <w:rsid w:val="004F4424"/>
    <w:rsid w:val="004F4462"/>
    <w:rsid w:val="004F5766"/>
    <w:rsid w:val="004F6D93"/>
    <w:rsid w:val="004F6F4A"/>
    <w:rsid w:val="004F74E9"/>
    <w:rsid w:val="005000B8"/>
    <w:rsid w:val="005018DC"/>
    <w:rsid w:val="00501E59"/>
    <w:rsid w:val="005039F1"/>
    <w:rsid w:val="00504131"/>
    <w:rsid w:val="0050557A"/>
    <w:rsid w:val="00505958"/>
    <w:rsid w:val="00510338"/>
    <w:rsid w:val="00510E8B"/>
    <w:rsid w:val="00514353"/>
    <w:rsid w:val="00515B3B"/>
    <w:rsid w:val="005173DD"/>
    <w:rsid w:val="0052086E"/>
    <w:rsid w:val="005239B8"/>
    <w:rsid w:val="00526CD8"/>
    <w:rsid w:val="0052A976"/>
    <w:rsid w:val="0052DD2F"/>
    <w:rsid w:val="00530106"/>
    <w:rsid w:val="0053281A"/>
    <w:rsid w:val="00534EA8"/>
    <w:rsid w:val="005356D8"/>
    <w:rsid w:val="005361DE"/>
    <w:rsid w:val="005379E3"/>
    <w:rsid w:val="005406FA"/>
    <w:rsid w:val="00540790"/>
    <w:rsid w:val="00540FEF"/>
    <w:rsid w:val="00541666"/>
    <w:rsid w:val="00542BE7"/>
    <w:rsid w:val="005431B1"/>
    <w:rsid w:val="005436A7"/>
    <w:rsid w:val="00546AA9"/>
    <w:rsid w:val="00547198"/>
    <w:rsid w:val="00550015"/>
    <w:rsid w:val="00554A8C"/>
    <w:rsid w:val="00555C69"/>
    <w:rsid w:val="005631D7"/>
    <w:rsid w:val="00565DE3"/>
    <w:rsid w:val="00567542"/>
    <w:rsid w:val="0057598E"/>
    <w:rsid w:val="005769D7"/>
    <w:rsid w:val="005770D9"/>
    <w:rsid w:val="005792D2"/>
    <w:rsid w:val="00580C32"/>
    <w:rsid w:val="005816A8"/>
    <w:rsid w:val="00584B34"/>
    <w:rsid w:val="005857A8"/>
    <w:rsid w:val="00585D8C"/>
    <w:rsid w:val="00585FD1"/>
    <w:rsid w:val="005865C7"/>
    <w:rsid w:val="00586FA1"/>
    <w:rsid w:val="005879CF"/>
    <w:rsid w:val="00587CAC"/>
    <w:rsid w:val="00590B5A"/>
    <w:rsid w:val="00590BCE"/>
    <w:rsid w:val="0059112F"/>
    <w:rsid w:val="00591219"/>
    <w:rsid w:val="005935A3"/>
    <w:rsid w:val="005935F3"/>
    <w:rsid w:val="005943EF"/>
    <w:rsid w:val="00595874"/>
    <w:rsid w:val="0059683E"/>
    <w:rsid w:val="005969EE"/>
    <w:rsid w:val="00596B32"/>
    <w:rsid w:val="005A0996"/>
    <w:rsid w:val="005A3EC4"/>
    <w:rsid w:val="005A77A9"/>
    <w:rsid w:val="005A7CC9"/>
    <w:rsid w:val="005A7CCC"/>
    <w:rsid w:val="005B01E7"/>
    <w:rsid w:val="005B08D7"/>
    <w:rsid w:val="005B0CE5"/>
    <w:rsid w:val="005B1099"/>
    <w:rsid w:val="005B1A2C"/>
    <w:rsid w:val="005B2457"/>
    <w:rsid w:val="005B259B"/>
    <w:rsid w:val="005B2AA3"/>
    <w:rsid w:val="005B4A29"/>
    <w:rsid w:val="005B57C8"/>
    <w:rsid w:val="005B5E44"/>
    <w:rsid w:val="005B5E7C"/>
    <w:rsid w:val="005B6576"/>
    <w:rsid w:val="005B77A7"/>
    <w:rsid w:val="005B7FCF"/>
    <w:rsid w:val="005C1F55"/>
    <w:rsid w:val="005C3852"/>
    <w:rsid w:val="005C438F"/>
    <w:rsid w:val="005C54C8"/>
    <w:rsid w:val="005C6E54"/>
    <w:rsid w:val="005C7292"/>
    <w:rsid w:val="005D08DE"/>
    <w:rsid w:val="005D1AAB"/>
    <w:rsid w:val="005D1C21"/>
    <w:rsid w:val="005D5400"/>
    <w:rsid w:val="005D5566"/>
    <w:rsid w:val="005D68B7"/>
    <w:rsid w:val="005D7C3D"/>
    <w:rsid w:val="005E08C7"/>
    <w:rsid w:val="005E22CD"/>
    <w:rsid w:val="005E2410"/>
    <w:rsid w:val="005E3A07"/>
    <w:rsid w:val="005E54E8"/>
    <w:rsid w:val="005E564C"/>
    <w:rsid w:val="005E601D"/>
    <w:rsid w:val="005E76EC"/>
    <w:rsid w:val="005E7983"/>
    <w:rsid w:val="005F0013"/>
    <w:rsid w:val="005F065D"/>
    <w:rsid w:val="005F0E82"/>
    <w:rsid w:val="005F21AC"/>
    <w:rsid w:val="005F321A"/>
    <w:rsid w:val="005F3D5E"/>
    <w:rsid w:val="005F41CB"/>
    <w:rsid w:val="005F528C"/>
    <w:rsid w:val="005F6A02"/>
    <w:rsid w:val="006009F0"/>
    <w:rsid w:val="00600D31"/>
    <w:rsid w:val="006012C7"/>
    <w:rsid w:val="006015E4"/>
    <w:rsid w:val="00601FDE"/>
    <w:rsid w:val="0060238F"/>
    <w:rsid w:val="00602F69"/>
    <w:rsid w:val="0060389B"/>
    <w:rsid w:val="006038E7"/>
    <w:rsid w:val="00603ABE"/>
    <w:rsid w:val="00603D3D"/>
    <w:rsid w:val="00604F75"/>
    <w:rsid w:val="00607A0A"/>
    <w:rsid w:val="006101F7"/>
    <w:rsid w:val="006116EE"/>
    <w:rsid w:val="00611F40"/>
    <w:rsid w:val="006122CC"/>
    <w:rsid w:val="00612D08"/>
    <w:rsid w:val="00613829"/>
    <w:rsid w:val="00613A55"/>
    <w:rsid w:val="00613CA5"/>
    <w:rsid w:val="006169C0"/>
    <w:rsid w:val="0062061D"/>
    <w:rsid w:val="00622089"/>
    <w:rsid w:val="006225B2"/>
    <w:rsid w:val="0062336B"/>
    <w:rsid w:val="0062346C"/>
    <w:rsid w:val="00631324"/>
    <w:rsid w:val="00633212"/>
    <w:rsid w:val="006341F9"/>
    <w:rsid w:val="00634B0C"/>
    <w:rsid w:val="006350B7"/>
    <w:rsid w:val="00635CE0"/>
    <w:rsid w:val="00635E0A"/>
    <w:rsid w:val="00637AB2"/>
    <w:rsid w:val="00637EBE"/>
    <w:rsid w:val="00637EC0"/>
    <w:rsid w:val="006405E5"/>
    <w:rsid w:val="00640DC6"/>
    <w:rsid w:val="006422A4"/>
    <w:rsid w:val="006427B4"/>
    <w:rsid w:val="00642946"/>
    <w:rsid w:val="00643C35"/>
    <w:rsid w:val="006465BE"/>
    <w:rsid w:val="00646F30"/>
    <w:rsid w:val="006532A6"/>
    <w:rsid w:val="00654241"/>
    <w:rsid w:val="006545AA"/>
    <w:rsid w:val="00656208"/>
    <w:rsid w:val="00656643"/>
    <w:rsid w:val="00657625"/>
    <w:rsid w:val="00661771"/>
    <w:rsid w:val="0066198D"/>
    <w:rsid w:val="00661E5D"/>
    <w:rsid w:val="00662EBF"/>
    <w:rsid w:val="00666842"/>
    <w:rsid w:val="0066694B"/>
    <w:rsid w:val="00666C58"/>
    <w:rsid w:val="006713D1"/>
    <w:rsid w:val="0067223B"/>
    <w:rsid w:val="00675E4E"/>
    <w:rsid w:val="006762B2"/>
    <w:rsid w:val="00677013"/>
    <w:rsid w:val="006777BB"/>
    <w:rsid w:val="00677CB1"/>
    <w:rsid w:val="006842E1"/>
    <w:rsid w:val="006845BA"/>
    <w:rsid w:val="00685D30"/>
    <w:rsid w:val="00687631"/>
    <w:rsid w:val="00687CB3"/>
    <w:rsid w:val="00687ECC"/>
    <w:rsid w:val="00692785"/>
    <w:rsid w:val="0069327D"/>
    <w:rsid w:val="006935D9"/>
    <w:rsid w:val="00693798"/>
    <w:rsid w:val="00694E2B"/>
    <w:rsid w:val="00695213"/>
    <w:rsid w:val="006960CF"/>
    <w:rsid w:val="00696ED1"/>
    <w:rsid w:val="00697370"/>
    <w:rsid w:val="006976E9"/>
    <w:rsid w:val="006A0010"/>
    <w:rsid w:val="006A1387"/>
    <w:rsid w:val="006A1ABF"/>
    <w:rsid w:val="006A2ADC"/>
    <w:rsid w:val="006A38D4"/>
    <w:rsid w:val="006A46D9"/>
    <w:rsid w:val="006A494C"/>
    <w:rsid w:val="006A5D2E"/>
    <w:rsid w:val="006A62CB"/>
    <w:rsid w:val="006A675A"/>
    <w:rsid w:val="006B06DF"/>
    <w:rsid w:val="006B1C36"/>
    <w:rsid w:val="006B365D"/>
    <w:rsid w:val="006B3919"/>
    <w:rsid w:val="006B3C4C"/>
    <w:rsid w:val="006B49AB"/>
    <w:rsid w:val="006B5007"/>
    <w:rsid w:val="006B5FEC"/>
    <w:rsid w:val="006B644D"/>
    <w:rsid w:val="006B6F39"/>
    <w:rsid w:val="006C1C2F"/>
    <w:rsid w:val="006C292E"/>
    <w:rsid w:val="006C2E3C"/>
    <w:rsid w:val="006C53FE"/>
    <w:rsid w:val="006C5AAC"/>
    <w:rsid w:val="006C7B43"/>
    <w:rsid w:val="006D1DB3"/>
    <w:rsid w:val="006D7E79"/>
    <w:rsid w:val="006E187A"/>
    <w:rsid w:val="006E212D"/>
    <w:rsid w:val="006E2A43"/>
    <w:rsid w:val="006E2B80"/>
    <w:rsid w:val="006E2D18"/>
    <w:rsid w:val="006E4DAF"/>
    <w:rsid w:val="006E4FBB"/>
    <w:rsid w:val="006E67DD"/>
    <w:rsid w:val="006E6959"/>
    <w:rsid w:val="006E742F"/>
    <w:rsid w:val="006F074D"/>
    <w:rsid w:val="006F0A63"/>
    <w:rsid w:val="006F29C8"/>
    <w:rsid w:val="006F2C85"/>
    <w:rsid w:val="006F2D51"/>
    <w:rsid w:val="006F4239"/>
    <w:rsid w:val="006F5AB5"/>
    <w:rsid w:val="006F5C3E"/>
    <w:rsid w:val="006F6B07"/>
    <w:rsid w:val="006F70AA"/>
    <w:rsid w:val="007002DF"/>
    <w:rsid w:val="0070064D"/>
    <w:rsid w:val="007039C6"/>
    <w:rsid w:val="00703A90"/>
    <w:rsid w:val="0070443E"/>
    <w:rsid w:val="00705084"/>
    <w:rsid w:val="007071FD"/>
    <w:rsid w:val="007075A6"/>
    <w:rsid w:val="007104DF"/>
    <w:rsid w:val="007117CC"/>
    <w:rsid w:val="00711F92"/>
    <w:rsid w:val="0071215C"/>
    <w:rsid w:val="00712FB0"/>
    <w:rsid w:val="007140A8"/>
    <w:rsid w:val="00716F6F"/>
    <w:rsid w:val="007177CE"/>
    <w:rsid w:val="00717856"/>
    <w:rsid w:val="00720A78"/>
    <w:rsid w:val="00721228"/>
    <w:rsid w:val="00721D63"/>
    <w:rsid w:val="0072257F"/>
    <w:rsid w:val="00723038"/>
    <w:rsid w:val="0072430C"/>
    <w:rsid w:val="007247C2"/>
    <w:rsid w:val="00724DDC"/>
    <w:rsid w:val="00726A9B"/>
    <w:rsid w:val="0073078A"/>
    <w:rsid w:val="007308CA"/>
    <w:rsid w:val="0073097B"/>
    <w:rsid w:val="00730E61"/>
    <w:rsid w:val="00731541"/>
    <w:rsid w:val="00731866"/>
    <w:rsid w:val="00732754"/>
    <w:rsid w:val="00732D05"/>
    <w:rsid w:val="00733B6B"/>
    <w:rsid w:val="0073476E"/>
    <w:rsid w:val="007347EE"/>
    <w:rsid w:val="007349D1"/>
    <w:rsid w:val="00734A3C"/>
    <w:rsid w:val="00735A8B"/>
    <w:rsid w:val="00736084"/>
    <w:rsid w:val="00736D06"/>
    <w:rsid w:val="00740C61"/>
    <w:rsid w:val="007449AF"/>
    <w:rsid w:val="007467FF"/>
    <w:rsid w:val="00746A4B"/>
    <w:rsid w:val="0075073C"/>
    <w:rsid w:val="00750A69"/>
    <w:rsid w:val="00751772"/>
    <w:rsid w:val="00751990"/>
    <w:rsid w:val="007519CB"/>
    <w:rsid w:val="00751F8E"/>
    <w:rsid w:val="0075284D"/>
    <w:rsid w:val="00754BED"/>
    <w:rsid w:val="00756755"/>
    <w:rsid w:val="00756DEC"/>
    <w:rsid w:val="0075724B"/>
    <w:rsid w:val="0076039C"/>
    <w:rsid w:val="00762EE6"/>
    <w:rsid w:val="00764150"/>
    <w:rsid w:val="0076543C"/>
    <w:rsid w:val="00765EBD"/>
    <w:rsid w:val="00766A19"/>
    <w:rsid w:val="00771B19"/>
    <w:rsid w:val="00773B39"/>
    <w:rsid w:val="00774844"/>
    <w:rsid w:val="00774C39"/>
    <w:rsid w:val="00775DDF"/>
    <w:rsid w:val="007762A8"/>
    <w:rsid w:val="0077673E"/>
    <w:rsid w:val="00777D11"/>
    <w:rsid w:val="00777DC4"/>
    <w:rsid w:val="00778FE8"/>
    <w:rsid w:val="007808CE"/>
    <w:rsid w:val="00783059"/>
    <w:rsid w:val="0078453A"/>
    <w:rsid w:val="00784E83"/>
    <w:rsid w:val="0078681E"/>
    <w:rsid w:val="00786DAB"/>
    <w:rsid w:val="00786EC4"/>
    <w:rsid w:val="007924A5"/>
    <w:rsid w:val="00793450"/>
    <w:rsid w:val="00793795"/>
    <w:rsid w:val="00794B99"/>
    <w:rsid w:val="00794F04"/>
    <w:rsid w:val="00794FC9"/>
    <w:rsid w:val="007956FE"/>
    <w:rsid w:val="0079646E"/>
    <w:rsid w:val="0079743E"/>
    <w:rsid w:val="00797462"/>
    <w:rsid w:val="00797845"/>
    <w:rsid w:val="00797A36"/>
    <w:rsid w:val="007A0951"/>
    <w:rsid w:val="007A3A28"/>
    <w:rsid w:val="007A4242"/>
    <w:rsid w:val="007A5033"/>
    <w:rsid w:val="007A6069"/>
    <w:rsid w:val="007A643C"/>
    <w:rsid w:val="007B06DE"/>
    <w:rsid w:val="007B12BF"/>
    <w:rsid w:val="007B2914"/>
    <w:rsid w:val="007B2F40"/>
    <w:rsid w:val="007B3CF5"/>
    <w:rsid w:val="007B6971"/>
    <w:rsid w:val="007B6993"/>
    <w:rsid w:val="007B6BF4"/>
    <w:rsid w:val="007B6C0B"/>
    <w:rsid w:val="007B7B6E"/>
    <w:rsid w:val="007C18E4"/>
    <w:rsid w:val="007C1A25"/>
    <w:rsid w:val="007C30CD"/>
    <w:rsid w:val="007C4A49"/>
    <w:rsid w:val="007C556F"/>
    <w:rsid w:val="007C628F"/>
    <w:rsid w:val="007C6FFB"/>
    <w:rsid w:val="007D1536"/>
    <w:rsid w:val="007D1DEB"/>
    <w:rsid w:val="007D2C48"/>
    <w:rsid w:val="007D2C69"/>
    <w:rsid w:val="007D2F5F"/>
    <w:rsid w:val="007D328D"/>
    <w:rsid w:val="007D3545"/>
    <w:rsid w:val="007D3F64"/>
    <w:rsid w:val="007D5098"/>
    <w:rsid w:val="007D61BA"/>
    <w:rsid w:val="007E108A"/>
    <w:rsid w:val="007E1FE3"/>
    <w:rsid w:val="007E27F3"/>
    <w:rsid w:val="007E300E"/>
    <w:rsid w:val="007E5382"/>
    <w:rsid w:val="007E54E6"/>
    <w:rsid w:val="007E66FC"/>
    <w:rsid w:val="007F4F9B"/>
    <w:rsid w:val="007F604D"/>
    <w:rsid w:val="007F61DC"/>
    <w:rsid w:val="007F6412"/>
    <w:rsid w:val="007F6AED"/>
    <w:rsid w:val="007F784E"/>
    <w:rsid w:val="007F7B0F"/>
    <w:rsid w:val="008016EA"/>
    <w:rsid w:val="008020F2"/>
    <w:rsid w:val="0080429A"/>
    <w:rsid w:val="00804321"/>
    <w:rsid w:val="0080443A"/>
    <w:rsid w:val="00804941"/>
    <w:rsid w:val="008060AF"/>
    <w:rsid w:val="00807A78"/>
    <w:rsid w:val="008103D1"/>
    <w:rsid w:val="0081159D"/>
    <w:rsid w:val="00811C13"/>
    <w:rsid w:val="00812134"/>
    <w:rsid w:val="00812E7F"/>
    <w:rsid w:val="008142BB"/>
    <w:rsid w:val="00814D38"/>
    <w:rsid w:val="00815072"/>
    <w:rsid w:val="00815196"/>
    <w:rsid w:val="00815B89"/>
    <w:rsid w:val="00817A17"/>
    <w:rsid w:val="00820DC6"/>
    <w:rsid w:val="0082228A"/>
    <w:rsid w:val="00823231"/>
    <w:rsid w:val="0082670C"/>
    <w:rsid w:val="00826E97"/>
    <w:rsid w:val="00827FAB"/>
    <w:rsid w:val="0083060D"/>
    <w:rsid w:val="00831A68"/>
    <w:rsid w:val="00831BC1"/>
    <w:rsid w:val="00833140"/>
    <w:rsid w:val="008345AE"/>
    <w:rsid w:val="00835FBC"/>
    <w:rsid w:val="00836CC6"/>
    <w:rsid w:val="008401C3"/>
    <w:rsid w:val="00842DB5"/>
    <w:rsid w:val="00843632"/>
    <w:rsid w:val="008439A2"/>
    <w:rsid w:val="00844529"/>
    <w:rsid w:val="008449F5"/>
    <w:rsid w:val="00845E59"/>
    <w:rsid w:val="008472FF"/>
    <w:rsid w:val="00850EDA"/>
    <w:rsid w:val="00853ABF"/>
    <w:rsid w:val="008567DB"/>
    <w:rsid w:val="00857F1B"/>
    <w:rsid w:val="0086002B"/>
    <w:rsid w:val="00863CE3"/>
    <w:rsid w:val="00864FAA"/>
    <w:rsid w:val="0086512E"/>
    <w:rsid w:val="00865741"/>
    <w:rsid w:val="00866B70"/>
    <w:rsid w:val="00866D52"/>
    <w:rsid w:val="00867100"/>
    <w:rsid w:val="00872B14"/>
    <w:rsid w:val="00873926"/>
    <w:rsid w:val="00873D90"/>
    <w:rsid w:val="00874EA4"/>
    <w:rsid w:val="00876F05"/>
    <w:rsid w:val="008777A8"/>
    <w:rsid w:val="00880570"/>
    <w:rsid w:val="008806F2"/>
    <w:rsid w:val="0088129C"/>
    <w:rsid w:val="00881C96"/>
    <w:rsid w:val="00882A19"/>
    <w:rsid w:val="0088375B"/>
    <w:rsid w:val="00883B55"/>
    <w:rsid w:val="00886982"/>
    <w:rsid w:val="00886A3C"/>
    <w:rsid w:val="00887B28"/>
    <w:rsid w:val="008882C3"/>
    <w:rsid w:val="00890131"/>
    <w:rsid w:val="0089071A"/>
    <w:rsid w:val="0089182C"/>
    <w:rsid w:val="00892BC5"/>
    <w:rsid w:val="0089314D"/>
    <w:rsid w:val="00893C60"/>
    <w:rsid w:val="00895C10"/>
    <w:rsid w:val="00896194"/>
    <w:rsid w:val="00896979"/>
    <w:rsid w:val="00897F4C"/>
    <w:rsid w:val="008A1CF8"/>
    <w:rsid w:val="008A1EC3"/>
    <w:rsid w:val="008A1F46"/>
    <w:rsid w:val="008A2077"/>
    <w:rsid w:val="008A23A7"/>
    <w:rsid w:val="008A3560"/>
    <w:rsid w:val="008A39CA"/>
    <w:rsid w:val="008A3BD9"/>
    <w:rsid w:val="008A4CBE"/>
    <w:rsid w:val="008A50BF"/>
    <w:rsid w:val="008A6314"/>
    <w:rsid w:val="008A6320"/>
    <w:rsid w:val="008A79EE"/>
    <w:rsid w:val="008A7A85"/>
    <w:rsid w:val="008A7D37"/>
    <w:rsid w:val="008A7EC9"/>
    <w:rsid w:val="008B0045"/>
    <w:rsid w:val="008B393A"/>
    <w:rsid w:val="008B3B46"/>
    <w:rsid w:val="008B42FE"/>
    <w:rsid w:val="008B4487"/>
    <w:rsid w:val="008B5E62"/>
    <w:rsid w:val="008B664F"/>
    <w:rsid w:val="008B6667"/>
    <w:rsid w:val="008B759F"/>
    <w:rsid w:val="008C1BEA"/>
    <w:rsid w:val="008C2045"/>
    <w:rsid w:val="008C242E"/>
    <w:rsid w:val="008C2AB6"/>
    <w:rsid w:val="008C4866"/>
    <w:rsid w:val="008D061A"/>
    <w:rsid w:val="008D1C11"/>
    <w:rsid w:val="008D2009"/>
    <w:rsid w:val="008D379D"/>
    <w:rsid w:val="008D3AD3"/>
    <w:rsid w:val="008D3EAC"/>
    <w:rsid w:val="008D4732"/>
    <w:rsid w:val="008D5351"/>
    <w:rsid w:val="008D60FB"/>
    <w:rsid w:val="008D767F"/>
    <w:rsid w:val="008D78F6"/>
    <w:rsid w:val="008E0344"/>
    <w:rsid w:val="008E0DD2"/>
    <w:rsid w:val="008E3A1A"/>
    <w:rsid w:val="008E6E86"/>
    <w:rsid w:val="008F0188"/>
    <w:rsid w:val="008F022B"/>
    <w:rsid w:val="008F1DEA"/>
    <w:rsid w:val="008F2E6A"/>
    <w:rsid w:val="008F3AE1"/>
    <w:rsid w:val="008F42BA"/>
    <w:rsid w:val="008F4A6A"/>
    <w:rsid w:val="008F5BCD"/>
    <w:rsid w:val="00901108"/>
    <w:rsid w:val="00901174"/>
    <w:rsid w:val="00903437"/>
    <w:rsid w:val="00903DDE"/>
    <w:rsid w:val="00905CE5"/>
    <w:rsid w:val="00906163"/>
    <w:rsid w:val="009070A7"/>
    <w:rsid w:val="00911172"/>
    <w:rsid w:val="0091500A"/>
    <w:rsid w:val="00915692"/>
    <w:rsid w:val="00915836"/>
    <w:rsid w:val="00916A16"/>
    <w:rsid w:val="00917692"/>
    <w:rsid w:val="009216EF"/>
    <w:rsid w:val="00922EEF"/>
    <w:rsid w:val="00926636"/>
    <w:rsid w:val="00926989"/>
    <w:rsid w:val="009278A2"/>
    <w:rsid w:val="0093255B"/>
    <w:rsid w:val="00932791"/>
    <w:rsid w:val="0093361F"/>
    <w:rsid w:val="009346A3"/>
    <w:rsid w:val="00934B2A"/>
    <w:rsid w:val="00935132"/>
    <w:rsid w:val="00935A1D"/>
    <w:rsid w:val="00935F79"/>
    <w:rsid w:val="00937234"/>
    <w:rsid w:val="009373E1"/>
    <w:rsid w:val="0093793F"/>
    <w:rsid w:val="00940163"/>
    <w:rsid w:val="0094119A"/>
    <w:rsid w:val="0094318B"/>
    <w:rsid w:val="00943D0C"/>
    <w:rsid w:val="00944406"/>
    <w:rsid w:val="009446BF"/>
    <w:rsid w:val="00945554"/>
    <w:rsid w:val="00945810"/>
    <w:rsid w:val="00950D39"/>
    <w:rsid w:val="0095526F"/>
    <w:rsid w:val="00955F56"/>
    <w:rsid w:val="0095612E"/>
    <w:rsid w:val="009565FE"/>
    <w:rsid w:val="00956A5F"/>
    <w:rsid w:val="00956BBA"/>
    <w:rsid w:val="00957296"/>
    <w:rsid w:val="0096010E"/>
    <w:rsid w:val="00960ABA"/>
    <w:rsid w:val="00962013"/>
    <w:rsid w:val="00963525"/>
    <w:rsid w:val="009669DD"/>
    <w:rsid w:val="00970628"/>
    <w:rsid w:val="00971012"/>
    <w:rsid w:val="009711E9"/>
    <w:rsid w:val="00971217"/>
    <w:rsid w:val="0097384C"/>
    <w:rsid w:val="009744D5"/>
    <w:rsid w:val="009753B2"/>
    <w:rsid w:val="00975B91"/>
    <w:rsid w:val="00975C36"/>
    <w:rsid w:val="009767AF"/>
    <w:rsid w:val="00976B61"/>
    <w:rsid w:val="009809A9"/>
    <w:rsid w:val="00980C45"/>
    <w:rsid w:val="00980E73"/>
    <w:rsid w:val="00981156"/>
    <w:rsid w:val="0098185D"/>
    <w:rsid w:val="00982C4C"/>
    <w:rsid w:val="00984E08"/>
    <w:rsid w:val="009858E1"/>
    <w:rsid w:val="009869D0"/>
    <w:rsid w:val="00990A2C"/>
    <w:rsid w:val="00990CC1"/>
    <w:rsid w:val="00994177"/>
    <w:rsid w:val="009945F4"/>
    <w:rsid w:val="009948D7"/>
    <w:rsid w:val="00995728"/>
    <w:rsid w:val="009A0FF7"/>
    <w:rsid w:val="009A3CC9"/>
    <w:rsid w:val="009A4BC6"/>
    <w:rsid w:val="009A58D9"/>
    <w:rsid w:val="009B0715"/>
    <w:rsid w:val="009B28C3"/>
    <w:rsid w:val="009B2CB3"/>
    <w:rsid w:val="009B3F1C"/>
    <w:rsid w:val="009B4FAD"/>
    <w:rsid w:val="009B5935"/>
    <w:rsid w:val="009B5A7E"/>
    <w:rsid w:val="009B648C"/>
    <w:rsid w:val="009B68D9"/>
    <w:rsid w:val="009B764B"/>
    <w:rsid w:val="009B7E0C"/>
    <w:rsid w:val="009C014C"/>
    <w:rsid w:val="009C0E97"/>
    <w:rsid w:val="009C1669"/>
    <w:rsid w:val="009C1A41"/>
    <w:rsid w:val="009C29FC"/>
    <w:rsid w:val="009C3D88"/>
    <w:rsid w:val="009C430C"/>
    <w:rsid w:val="009D1AFE"/>
    <w:rsid w:val="009D1F7B"/>
    <w:rsid w:val="009D220F"/>
    <w:rsid w:val="009D23A6"/>
    <w:rsid w:val="009D7C1F"/>
    <w:rsid w:val="009E14C1"/>
    <w:rsid w:val="009E3E63"/>
    <w:rsid w:val="009E482D"/>
    <w:rsid w:val="009E53C3"/>
    <w:rsid w:val="009E54C3"/>
    <w:rsid w:val="009E5CDD"/>
    <w:rsid w:val="009F1F54"/>
    <w:rsid w:val="009F391D"/>
    <w:rsid w:val="009F40A3"/>
    <w:rsid w:val="009F5010"/>
    <w:rsid w:val="009F5D29"/>
    <w:rsid w:val="009F6549"/>
    <w:rsid w:val="009F68F0"/>
    <w:rsid w:val="009F6D9F"/>
    <w:rsid w:val="00A0165F"/>
    <w:rsid w:val="00A02047"/>
    <w:rsid w:val="00A0217F"/>
    <w:rsid w:val="00A02D4F"/>
    <w:rsid w:val="00A02FEE"/>
    <w:rsid w:val="00A033E5"/>
    <w:rsid w:val="00A03FF0"/>
    <w:rsid w:val="00A057C5"/>
    <w:rsid w:val="00A05D0A"/>
    <w:rsid w:val="00A06C16"/>
    <w:rsid w:val="00A07ECA"/>
    <w:rsid w:val="00A113CF"/>
    <w:rsid w:val="00A120B7"/>
    <w:rsid w:val="00A128F5"/>
    <w:rsid w:val="00A12E87"/>
    <w:rsid w:val="00A141B3"/>
    <w:rsid w:val="00A146E5"/>
    <w:rsid w:val="00A16BB6"/>
    <w:rsid w:val="00A17BDD"/>
    <w:rsid w:val="00A200F9"/>
    <w:rsid w:val="00A207F7"/>
    <w:rsid w:val="00A22D78"/>
    <w:rsid w:val="00A232EA"/>
    <w:rsid w:val="00A2362C"/>
    <w:rsid w:val="00A23DF3"/>
    <w:rsid w:val="00A260FB"/>
    <w:rsid w:val="00A26740"/>
    <w:rsid w:val="00A26783"/>
    <w:rsid w:val="00A267D4"/>
    <w:rsid w:val="00A306B1"/>
    <w:rsid w:val="00A30C0D"/>
    <w:rsid w:val="00A30C63"/>
    <w:rsid w:val="00A31405"/>
    <w:rsid w:val="00A3229B"/>
    <w:rsid w:val="00A32BB4"/>
    <w:rsid w:val="00A34F7D"/>
    <w:rsid w:val="00A37394"/>
    <w:rsid w:val="00A3758D"/>
    <w:rsid w:val="00A37620"/>
    <w:rsid w:val="00A379A1"/>
    <w:rsid w:val="00A40895"/>
    <w:rsid w:val="00A4390A"/>
    <w:rsid w:val="00A455AB"/>
    <w:rsid w:val="00A4577E"/>
    <w:rsid w:val="00A47659"/>
    <w:rsid w:val="00A47D39"/>
    <w:rsid w:val="00A50524"/>
    <w:rsid w:val="00A5341B"/>
    <w:rsid w:val="00A5399B"/>
    <w:rsid w:val="00A5447A"/>
    <w:rsid w:val="00A548D0"/>
    <w:rsid w:val="00A5599C"/>
    <w:rsid w:val="00A55FC2"/>
    <w:rsid w:val="00A567CF"/>
    <w:rsid w:val="00A56A08"/>
    <w:rsid w:val="00A60D90"/>
    <w:rsid w:val="00A62C0E"/>
    <w:rsid w:val="00A62CF0"/>
    <w:rsid w:val="00A6388E"/>
    <w:rsid w:val="00A63D34"/>
    <w:rsid w:val="00A63F79"/>
    <w:rsid w:val="00A63FF0"/>
    <w:rsid w:val="00A64C12"/>
    <w:rsid w:val="00A6576D"/>
    <w:rsid w:val="00A66813"/>
    <w:rsid w:val="00A7019F"/>
    <w:rsid w:val="00A72304"/>
    <w:rsid w:val="00A724E5"/>
    <w:rsid w:val="00A7404E"/>
    <w:rsid w:val="00A74B21"/>
    <w:rsid w:val="00A7719C"/>
    <w:rsid w:val="00A815EE"/>
    <w:rsid w:val="00A820C2"/>
    <w:rsid w:val="00A82A76"/>
    <w:rsid w:val="00A85D75"/>
    <w:rsid w:val="00A8618E"/>
    <w:rsid w:val="00A86406"/>
    <w:rsid w:val="00A86539"/>
    <w:rsid w:val="00A926FC"/>
    <w:rsid w:val="00A92A11"/>
    <w:rsid w:val="00A92F39"/>
    <w:rsid w:val="00A930E5"/>
    <w:rsid w:val="00A948DF"/>
    <w:rsid w:val="00A96C75"/>
    <w:rsid w:val="00A97886"/>
    <w:rsid w:val="00AA081D"/>
    <w:rsid w:val="00AA16AA"/>
    <w:rsid w:val="00AA4181"/>
    <w:rsid w:val="00AA420A"/>
    <w:rsid w:val="00AA51A6"/>
    <w:rsid w:val="00AA5616"/>
    <w:rsid w:val="00AA6530"/>
    <w:rsid w:val="00AA6B10"/>
    <w:rsid w:val="00AA6E34"/>
    <w:rsid w:val="00AA772D"/>
    <w:rsid w:val="00AB0A5D"/>
    <w:rsid w:val="00AB283C"/>
    <w:rsid w:val="00AB4C48"/>
    <w:rsid w:val="00AB4DD8"/>
    <w:rsid w:val="00AB5368"/>
    <w:rsid w:val="00AC0DC0"/>
    <w:rsid w:val="00AC0E71"/>
    <w:rsid w:val="00AC12C2"/>
    <w:rsid w:val="00AC535B"/>
    <w:rsid w:val="00AC73F0"/>
    <w:rsid w:val="00AC75AE"/>
    <w:rsid w:val="00AC7A04"/>
    <w:rsid w:val="00AC7C52"/>
    <w:rsid w:val="00AD0ACF"/>
    <w:rsid w:val="00AD2156"/>
    <w:rsid w:val="00AD5389"/>
    <w:rsid w:val="00AD59BE"/>
    <w:rsid w:val="00AE0C4F"/>
    <w:rsid w:val="00AE1EDE"/>
    <w:rsid w:val="00AE2478"/>
    <w:rsid w:val="00AE51CA"/>
    <w:rsid w:val="00AF10EC"/>
    <w:rsid w:val="00AF25DA"/>
    <w:rsid w:val="00AF382D"/>
    <w:rsid w:val="00AF41F0"/>
    <w:rsid w:val="00AF45AD"/>
    <w:rsid w:val="00AF6559"/>
    <w:rsid w:val="00AF7675"/>
    <w:rsid w:val="00B00748"/>
    <w:rsid w:val="00B038BB"/>
    <w:rsid w:val="00B04C28"/>
    <w:rsid w:val="00B04E96"/>
    <w:rsid w:val="00B055B6"/>
    <w:rsid w:val="00B06625"/>
    <w:rsid w:val="00B07A90"/>
    <w:rsid w:val="00B10477"/>
    <w:rsid w:val="00B1084C"/>
    <w:rsid w:val="00B11551"/>
    <w:rsid w:val="00B1252D"/>
    <w:rsid w:val="00B1287E"/>
    <w:rsid w:val="00B13B5A"/>
    <w:rsid w:val="00B15837"/>
    <w:rsid w:val="00B16A0B"/>
    <w:rsid w:val="00B16AC2"/>
    <w:rsid w:val="00B2000C"/>
    <w:rsid w:val="00B20F20"/>
    <w:rsid w:val="00B24898"/>
    <w:rsid w:val="00B26D24"/>
    <w:rsid w:val="00B26DAD"/>
    <w:rsid w:val="00B27475"/>
    <w:rsid w:val="00B31BB6"/>
    <w:rsid w:val="00B31C2C"/>
    <w:rsid w:val="00B36357"/>
    <w:rsid w:val="00B373AB"/>
    <w:rsid w:val="00B407D8"/>
    <w:rsid w:val="00B41553"/>
    <w:rsid w:val="00B41851"/>
    <w:rsid w:val="00B41B0A"/>
    <w:rsid w:val="00B42642"/>
    <w:rsid w:val="00B43DBF"/>
    <w:rsid w:val="00B454E4"/>
    <w:rsid w:val="00B46740"/>
    <w:rsid w:val="00B4728F"/>
    <w:rsid w:val="00B476C2"/>
    <w:rsid w:val="00B50AAA"/>
    <w:rsid w:val="00B50F9A"/>
    <w:rsid w:val="00B51172"/>
    <w:rsid w:val="00B51472"/>
    <w:rsid w:val="00B52B27"/>
    <w:rsid w:val="00B54362"/>
    <w:rsid w:val="00B54B1A"/>
    <w:rsid w:val="00B565B0"/>
    <w:rsid w:val="00B58166"/>
    <w:rsid w:val="00B605F4"/>
    <w:rsid w:val="00B6374A"/>
    <w:rsid w:val="00B642F0"/>
    <w:rsid w:val="00B66637"/>
    <w:rsid w:val="00B66693"/>
    <w:rsid w:val="00B70A28"/>
    <w:rsid w:val="00B71431"/>
    <w:rsid w:val="00B7190A"/>
    <w:rsid w:val="00B72EF9"/>
    <w:rsid w:val="00B73F65"/>
    <w:rsid w:val="00B7503A"/>
    <w:rsid w:val="00B750D3"/>
    <w:rsid w:val="00B82A6F"/>
    <w:rsid w:val="00B837FC"/>
    <w:rsid w:val="00B83C79"/>
    <w:rsid w:val="00B83D5C"/>
    <w:rsid w:val="00B840E6"/>
    <w:rsid w:val="00B84DAD"/>
    <w:rsid w:val="00B85441"/>
    <w:rsid w:val="00B8693F"/>
    <w:rsid w:val="00B8751A"/>
    <w:rsid w:val="00B87CD7"/>
    <w:rsid w:val="00B9032B"/>
    <w:rsid w:val="00B90642"/>
    <w:rsid w:val="00B90DDB"/>
    <w:rsid w:val="00B910CA"/>
    <w:rsid w:val="00B91284"/>
    <w:rsid w:val="00B9181C"/>
    <w:rsid w:val="00B94C8F"/>
    <w:rsid w:val="00B96C56"/>
    <w:rsid w:val="00B96E21"/>
    <w:rsid w:val="00BA036C"/>
    <w:rsid w:val="00BA0847"/>
    <w:rsid w:val="00BA2F08"/>
    <w:rsid w:val="00BA3F70"/>
    <w:rsid w:val="00BA427E"/>
    <w:rsid w:val="00BA5362"/>
    <w:rsid w:val="00BA6732"/>
    <w:rsid w:val="00BA7E69"/>
    <w:rsid w:val="00BB1973"/>
    <w:rsid w:val="00BB27A7"/>
    <w:rsid w:val="00BB387B"/>
    <w:rsid w:val="00BB38BC"/>
    <w:rsid w:val="00BB3D2B"/>
    <w:rsid w:val="00BB4154"/>
    <w:rsid w:val="00BB4F26"/>
    <w:rsid w:val="00BB5B24"/>
    <w:rsid w:val="00BB6019"/>
    <w:rsid w:val="00BB6B47"/>
    <w:rsid w:val="00BC0868"/>
    <w:rsid w:val="00BC10DC"/>
    <w:rsid w:val="00BC12A1"/>
    <w:rsid w:val="00BC1520"/>
    <w:rsid w:val="00BC1CF5"/>
    <w:rsid w:val="00BC25C0"/>
    <w:rsid w:val="00BC3DB8"/>
    <w:rsid w:val="00BC4609"/>
    <w:rsid w:val="00BC4933"/>
    <w:rsid w:val="00BC5C37"/>
    <w:rsid w:val="00BD0B89"/>
    <w:rsid w:val="00BD2909"/>
    <w:rsid w:val="00BD2960"/>
    <w:rsid w:val="00BD2A4D"/>
    <w:rsid w:val="00BD3816"/>
    <w:rsid w:val="00BD3CAD"/>
    <w:rsid w:val="00BD41AD"/>
    <w:rsid w:val="00BD5BA5"/>
    <w:rsid w:val="00BD5CE7"/>
    <w:rsid w:val="00BD6D22"/>
    <w:rsid w:val="00BD7092"/>
    <w:rsid w:val="00BD7155"/>
    <w:rsid w:val="00BE0512"/>
    <w:rsid w:val="00BE40F1"/>
    <w:rsid w:val="00BE4F7F"/>
    <w:rsid w:val="00BE59EF"/>
    <w:rsid w:val="00BF0EED"/>
    <w:rsid w:val="00BF290B"/>
    <w:rsid w:val="00BF6108"/>
    <w:rsid w:val="00BF65DB"/>
    <w:rsid w:val="00BF6A40"/>
    <w:rsid w:val="00BF6F10"/>
    <w:rsid w:val="00BF7378"/>
    <w:rsid w:val="00BF77A2"/>
    <w:rsid w:val="00C0097D"/>
    <w:rsid w:val="00C01FF8"/>
    <w:rsid w:val="00C022C2"/>
    <w:rsid w:val="00C023A2"/>
    <w:rsid w:val="00C0242D"/>
    <w:rsid w:val="00C05DCE"/>
    <w:rsid w:val="00C0665B"/>
    <w:rsid w:val="00C06759"/>
    <w:rsid w:val="00C10676"/>
    <w:rsid w:val="00C106A1"/>
    <w:rsid w:val="00C10A0C"/>
    <w:rsid w:val="00C10BC7"/>
    <w:rsid w:val="00C11BAA"/>
    <w:rsid w:val="00C11D49"/>
    <w:rsid w:val="00C1204D"/>
    <w:rsid w:val="00C1257F"/>
    <w:rsid w:val="00C135A9"/>
    <w:rsid w:val="00C14AC6"/>
    <w:rsid w:val="00C14F8A"/>
    <w:rsid w:val="00C15759"/>
    <w:rsid w:val="00C15F1E"/>
    <w:rsid w:val="00C1618D"/>
    <w:rsid w:val="00C163DE"/>
    <w:rsid w:val="00C21663"/>
    <w:rsid w:val="00C22702"/>
    <w:rsid w:val="00C24145"/>
    <w:rsid w:val="00C24529"/>
    <w:rsid w:val="00C24EA8"/>
    <w:rsid w:val="00C25B7F"/>
    <w:rsid w:val="00C30962"/>
    <w:rsid w:val="00C33D8D"/>
    <w:rsid w:val="00C35056"/>
    <w:rsid w:val="00C37054"/>
    <w:rsid w:val="00C40154"/>
    <w:rsid w:val="00C40D28"/>
    <w:rsid w:val="00C41A47"/>
    <w:rsid w:val="00C41B66"/>
    <w:rsid w:val="00C447D2"/>
    <w:rsid w:val="00C4658F"/>
    <w:rsid w:val="00C51BF7"/>
    <w:rsid w:val="00C52465"/>
    <w:rsid w:val="00C54CA3"/>
    <w:rsid w:val="00C550BF"/>
    <w:rsid w:val="00C56AC5"/>
    <w:rsid w:val="00C57118"/>
    <w:rsid w:val="00C625D8"/>
    <w:rsid w:val="00C62A70"/>
    <w:rsid w:val="00C63CAE"/>
    <w:rsid w:val="00C646E7"/>
    <w:rsid w:val="00C66123"/>
    <w:rsid w:val="00C662B9"/>
    <w:rsid w:val="00C673CD"/>
    <w:rsid w:val="00C67E66"/>
    <w:rsid w:val="00C71370"/>
    <w:rsid w:val="00C7528D"/>
    <w:rsid w:val="00C7560F"/>
    <w:rsid w:val="00C76271"/>
    <w:rsid w:val="00C76CD7"/>
    <w:rsid w:val="00C7786C"/>
    <w:rsid w:val="00C77A37"/>
    <w:rsid w:val="00C807F1"/>
    <w:rsid w:val="00C80C35"/>
    <w:rsid w:val="00C81B23"/>
    <w:rsid w:val="00C85199"/>
    <w:rsid w:val="00C85247"/>
    <w:rsid w:val="00C85B92"/>
    <w:rsid w:val="00C85E92"/>
    <w:rsid w:val="00C91019"/>
    <w:rsid w:val="00C92C6E"/>
    <w:rsid w:val="00C93A76"/>
    <w:rsid w:val="00C941CF"/>
    <w:rsid w:val="00C953B5"/>
    <w:rsid w:val="00C96FDD"/>
    <w:rsid w:val="00C973F8"/>
    <w:rsid w:val="00CA1433"/>
    <w:rsid w:val="00CA1FEB"/>
    <w:rsid w:val="00CA39D5"/>
    <w:rsid w:val="00CA3AFA"/>
    <w:rsid w:val="00CA3E11"/>
    <w:rsid w:val="00CA4481"/>
    <w:rsid w:val="00CA4767"/>
    <w:rsid w:val="00CA5AAE"/>
    <w:rsid w:val="00CA6755"/>
    <w:rsid w:val="00CA70DA"/>
    <w:rsid w:val="00CA751E"/>
    <w:rsid w:val="00CB0D71"/>
    <w:rsid w:val="00CB11A8"/>
    <w:rsid w:val="00CB277F"/>
    <w:rsid w:val="00CB3B90"/>
    <w:rsid w:val="00CB46CA"/>
    <w:rsid w:val="00CB4ED0"/>
    <w:rsid w:val="00CB4FE5"/>
    <w:rsid w:val="00CC01E2"/>
    <w:rsid w:val="00CC0BDB"/>
    <w:rsid w:val="00CC2F98"/>
    <w:rsid w:val="00CC3A3D"/>
    <w:rsid w:val="00CC3C5F"/>
    <w:rsid w:val="00CC3D8E"/>
    <w:rsid w:val="00CC3E6B"/>
    <w:rsid w:val="00CC651A"/>
    <w:rsid w:val="00CC7350"/>
    <w:rsid w:val="00CC792F"/>
    <w:rsid w:val="00CC7A40"/>
    <w:rsid w:val="00CD1E10"/>
    <w:rsid w:val="00CD20AE"/>
    <w:rsid w:val="00CD2BD2"/>
    <w:rsid w:val="00CD44C0"/>
    <w:rsid w:val="00CD53DF"/>
    <w:rsid w:val="00CD5D49"/>
    <w:rsid w:val="00CD63C2"/>
    <w:rsid w:val="00CE0045"/>
    <w:rsid w:val="00CE081A"/>
    <w:rsid w:val="00CE1C1E"/>
    <w:rsid w:val="00CE34C0"/>
    <w:rsid w:val="00CE355F"/>
    <w:rsid w:val="00CE3754"/>
    <w:rsid w:val="00CE40FE"/>
    <w:rsid w:val="00CE52D9"/>
    <w:rsid w:val="00CE57F4"/>
    <w:rsid w:val="00CE71AA"/>
    <w:rsid w:val="00CE7AE6"/>
    <w:rsid w:val="00CF4659"/>
    <w:rsid w:val="00CF7FEA"/>
    <w:rsid w:val="00D00512"/>
    <w:rsid w:val="00D00933"/>
    <w:rsid w:val="00D012F2"/>
    <w:rsid w:val="00D017DB"/>
    <w:rsid w:val="00D0286A"/>
    <w:rsid w:val="00D02ACF"/>
    <w:rsid w:val="00D03587"/>
    <w:rsid w:val="00D04BD7"/>
    <w:rsid w:val="00D04C1D"/>
    <w:rsid w:val="00D05B96"/>
    <w:rsid w:val="00D05D8A"/>
    <w:rsid w:val="00D07156"/>
    <w:rsid w:val="00D102FA"/>
    <w:rsid w:val="00D10905"/>
    <w:rsid w:val="00D11357"/>
    <w:rsid w:val="00D12EDE"/>
    <w:rsid w:val="00D151DB"/>
    <w:rsid w:val="00D152EF"/>
    <w:rsid w:val="00D16CCD"/>
    <w:rsid w:val="00D1751E"/>
    <w:rsid w:val="00D2091D"/>
    <w:rsid w:val="00D21383"/>
    <w:rsid w:val="00D249D7"/>
    <w:rsid w:val="00D2586C"/>
    <w:rsid w:val="00D259E4"/>
    <w:rsid w:val="00D26275"/>
    <w:rsid w:val="00D272C5"/>
    <w:rsid w:val="00D272E8"/>
    <w:rsid w:val="00D27643"/>
    <w:rsid w:val="00D318C7"/>
    <w:rsid w:val="00D331DA"/>
    <w:rsid w:val="00D33DE4"/>
    <w:rsid w:val="00D33F81"/>
    <w:rsid w:val="00D40D2C"/>
    <w:rsid w:val="00D41051"/>
    <w:rsid w:val="00D4135B"/>
    <w:rsid w:val="00D41525"/>
    <w:rsid w:val="00D43CCA"/>
    <w:rsid w:val="00D452F2"/>
    <w:rsid w:val="00D46DE1"/>
    <w:rsid w:val="00D46F29"/>
    <w:rsid w:val="00D472AC"/>
    <w:rsid w:val="00D501DD"/>
    <w:rsid w:val="00D503FB"/>
    <w:rsid w:val="00D51220"/>
    <w:rsid w:val="00D51FD6"/>
    <w:rsid w:val="00D54F93"/>
    <w:rsid w:val="00D5509A"/>
    <w:rsid w:val="00D55201"/>
    <w:rsid w:val="00D57A21"/>
    <w:rsid w:val="00D6029C"/>
    <w:rsid w:val="00D60BA4"/>
    <w:rsid w:val="00D63667"/>
    <w:rsid w:val="00D64A92"/>
    <w:rsid w:val="00D71E16"/>
    <w:rsid w:val="00D728B6"/>
    <w:rsid w:val="00D72CEA"/>
    <w:rsid w:val="00D72E95"/>
    <w:rsid w:val="00D73BA4"/>
    <w:rsid w:val="00D75539"/>
    <w:rsid w:val="00D75A05"/>
    <w:rsid w:val="00D764F5"/>
    <w:rsid w:val="00D80FEA"/>
    <w:rsid w:val="00D81497"/>
    <w:rsid w:val="00D84871"/>
    <w:rsid w:val="00D8574D"/>
    <w:rsid w:val="00D85794"/>
    <w:rsid w:val="00D90241"/>
    <w:rsid w:val="00D911E1"/>
    <w:rsid w:val="00D9200A"/>
    <w:rsid w:val="00D928FE"/>
    <w:rsid w:val="00D94D75"/>
    <w:rsid w:val="00D960D2"/>
    <w:rsid w:val="00D96561"/>
    <w:rsid w:val="00D96A95"/>
    <w:rsid w:val="00D96E95"/>
    <w:rsid w:val="00DA0BEB"/>
    <w:rsid w:val="00DA1728"/>
    <w:rsid w:val="00DA18AC"/>
    <w:rsid w:val="00DA47C9"/>
    <w:rsid w:val="00DA5321"/>
    <w:rsid w:val="00DA73B6"/>
    <w:rsid w:val="00DA77DA"/>
    <w:rsid w:val="00DA7C18"/>
    <w:rsid w:val="00DB0432"/>
    <w:rsid w:val="00DB0C65"/>
    <w:rsid w:val="00DB1C98"/>
    <w:rsid w:val="00DB3390"/>
    <w:rsid w:val="00DB4A5E"/>
    <w:rsid w:val="00DB5D0D"/>
    <w:rsid w:val="00DB6BB0"/>
    <w:rsid w:val="00DC0C54"/>
    <w:rsid w:val="00DC374F"/>
    <w:rsid w:val="00DC5EC7"/>
    <w:rsid w:val="00DC634D"/>
    <w:rsid w:val="00DD0395"/>
    <w:rsid w:val="00DD17C2"/>
    <w:rsid w:val="00DD1CCA"/>
    <w:rsid w:val="00DD28EF"/>
    <w:rsid w:val="00DD4285"/>
    <w:rsid w:val="00DD550E"/>
    <w:rsid w:val="00DD66D3"/>
    <w:rsid w:val="00DD6F22"/>
    <w:rsid w:val="00DD7204"/>
    <w:rsid w:val="00DD7ECA"/>
    <w:rsid w:val="00DDB8B6"/>
    <w:rsid w:val="00DE06AA"/>
    <w:rsid w:val="00DE0DF0"/>
    <w:rsid w:val="00DE2607"/>
    <w:rsid w:val="00DE47B0"/>
    <w:rsid w:val="00DE77FC"/>
    <w:rsid w:val="00DE7BD9"/>
    <w:rsid w:val="00DF293D"/>
    <w:rsid w:val="00DF2C27"/>
    <w:rsid w:val="00DF48B9"/>
    <w:rsid w:val="00DF4C34"/>
    <w:rsid w:val="00DF4D5F"/>
    <w:rsid w:val="00DF57FC"/>
    <w:rsid w:val="00DF61FD"/>
    <w:rsid w:val="00DF6528"/>
    <w:rsid w:val="00DF778F"/>
    <w:rsid w:val="00E01497"/>
    <w:rsid w:val="00E020E6"/>
    <w:rsid w:val="00E0284B"/>
    <w:rsid w:val="00E04750"/>
    <w:rsid w:val="00E051D7"/>
    <w:rsid w:val="00E056C4"/>
    <w:rsid w:val="00E05786"/>
    <w:rsid w:val="00E06423"/>
    <w:rsid w:val="00E07FE5"/>
    <w:rsid w:val="00E107C9"/>
    <w:rsid w:val="00E12FE8"/>
    <w:rsid w:val="00E15B35"/>
    <w:rsid w:val="00E20920"/>
    <w:rsid w:val="00E23BE4"/>
    <w:rsid w:val="00E259EE"/>
    <w:rsid w:val="00E2629D"/>
    <w:rsid w:val="00E268F7"/>
    <w:rsid w:val="00E27F5C"/>
    <w:rsid w:val="00E30CF5"/>
    <w:rsid w:val="00E312E2"/>
    <w:rsid w:val="00E3496B"/>
    <w:rsid w:val="00E35E64"/>
    <w:rsid w:val="00E360F9"/>
    <w:rsid w:val="00E36621"/>
    <w:rsid w:val="00E36660"/>
    <w:rsid w:val="00E40195"/>
    <w:rsid w:val="00E4055F"/>
    <w:rsid w:val="00E4242E"/>
    <w:rsid w:val="00E4273B"/>
    <w:rsid w:val="00E44D0C"/>
    <w:rsid w:val="00E45F85"/>
    <w:rsid w:val="00E47389"/>
    <w:rsid w:val="00E513E1"/>
    <w:rsid w:val="00E5152D"/>
    <w:rsid w:val="00E51FE4"/>
    <w:rsid w:val="00E521DB"/>
    <w:rsid w:val="00E523BE"/>
    <w:rsid w:val="00E54036"/>
    <w:rsid w:val="00E54DE5"/>
    <w:rsid w:val="00E55D9F"/>
    <w:rsid w:val="00E5647E"/>
    <w:rsid w:val="00E56B0B"/>
    <w:rsid w:val="00E56C31"/>
    <w:rsid w:val="00E57592"/>
    <w:rsid w:val="00E57E60"/>
    <w:rsid w:val="00E6076B"/>
    <w:rsid w:val="00E60D8E"/>
    <w:rsid w:val="00E6164B"/>
    <w:rsid w:val="00E625B7"/>
    <w:rsid w:val="00E65586"/>
    <w:rsid w:val="00E65FAB"/>
    <w:rsid w:val="00E674C4"/>
    <w:rsid w:val="00E677A1"/>
    <w:rsid w:val="00E67F36"/>
    <w:rsid w:val="00E71C5E"/>
    <w:rsid w:val="00E71D19"/>
    <w:rsid w:val="00E72142"/>
    <w:rsid w:val="00E72A1D"/>
    <w:rsid w:val="00E72CDA"/>
    <w:rsid w:val="00E73830"/>
    <w:rsid w:val="00E74241"/>
    <w:rsid w:val="00E76C55"/>
    <w:rsid w:val="00E803DB"/>
    <w:rsid w:val="00E81A06"/>
    <w:rsid w:val="00E81DA2"/>
    <w:rsid w:val="00E82B2B"/>
    <w:rsid w:val="00E83AC6"/>
    <w:rsid w:val="00E848BA"/>
    <w:rsid w:val="00E852E1"/>
    <w:rsid w:val="00E86282"/>
    <w:rsid w:val="00E874B3"/>
    <w:rsid w:val="00E90176"/>
    <w:rsid w:val="00E90244"/>
    <w:rsid w:val="00E9126D"/>
    <w:rsid w:val="00E9187C"/>
    <w:rsid w:val="00E92F62"/>
    <w:rsid w:val="00E930DF"/>
    <w:rsid w:val="00E939C4"/>
    <w:rsid w:val="00E94A22"/>
    <w:rsid w:val="00E9504B"/>
    <w:rsid w:val="00E95B69"/>
    <w:rsid w:val="00E97B4F"/>
    <w:rsid w:val="00EA3258"/>
    <w:rsid w:val="00EA3D16"/>
    <w:rsid w:val="00EA78F2"/>
    <w:rsid w:val="00EB1148"/>
    <w:rsid w:val="00EB46EB"/>
    <w:rsid w:val="00EB4851"/>
    <w:rsid w:val="00EB564C"/>
    <w:rsid w:val="00EB733B"/>
    <w:rsid w:val="00EB7CA3"/>
    <w:rsid w:val="00EC0359"/>
    <w:rsid w:val="00EC0523"/>
    <w:rsid w:val="00EC0F20"/>
    <w:rsid w:val="00EC0FB6"/>
    <w:rsid w:val="00EC387D"/>
    <w:rsid w:val="00EC3F51"/>
    <w:rsid w:val="00EC48DD"/>
    <w:rsid w:val="00EC514C"/>
    <w:rsid w:val="00EC5C4D"/>
    <w:rsid w:val="00ED0C20"/>
    <w:rsid w:val="00ED170C"/>
    <w:rsid w:val="00ED268A"/>
    <w:rsid w:val="00ED4943"/>
    <w:rsid w:val="00ED4D17"/>
    <w:rsid w:val="00ED4FF6"/>
    <w:rsid w:val="00ED50B3"/>
    <w:rsid w:val="00ED6941"/>
    <w:rsid w:val="00ED783E"/>
    <w:rsid w:val="00ED786E"/>
    <w:rsid w:val="00EE2AA9"/>
    <w:rsid w:val="00EE2B51"/>
    <w:rsid w:val="00EE3C2A"/>
    <w:rsid w:val="00EE6446"/>
    <w:rsid w:val="00EE67FF"/>
    <w:rsid w:val="00EE689A"/>
    <w:rsid w:val="00EE6E42"/>
    <w:rsid w:val="00EF1061"/>
    <w:rsid w:val="00EF11FF"/>
    <w:rsid w:val="00EF2BAE"/>
    <w:rsid w:val="00EF3615"/>
    <w:rsid w:val="00EF5834"/>
    <w:rsid w:val="00EF623D"/>
    <w:rsid w:val="00EF690A"/>
    <w:rsid w:val="00EF76CB"/>
    <w:rsid w:val="00F012F7"/>
    <w:rsid w:val="00F01626"/>
    <w:rsid w:val="00F03613"/>
    <w:rsid w:val="00F043A0"/>
    <w:rsid w:val="00F04FE5"/>
    <w:rsid w:val="00F066D0"/>
    <w:rsid w:val="00F06A27"/>
    <w:rsid w:val="00F070CC"/>
    <w:rsid w:val="00F10298"/>
    <w:rsid w:val="00F1158F"/>
    <w:rsid w:val="00F12F88"/>
    <w:rsid w:val="00F13A45"/>
    <w:rsid w:val="00F13F6A"/>
    <w:rsid w:val="00F14416"/>
    <w:rsid w:val="00F14612"/>
    <w:rsid w:val="00F14FA0"/>
    <w:rsid w:val="00F16DF7"/>
    <w:rsid w:val="00F17055"/>
    <w:rsid w:val="00F2016D"/>
    <w:rsid w:val="00F222B5"/>
    <w:rsid w:val="00F25151"/>
    <w:rsid w:val="00F276AF"/>
    <w:rsid w:val="00F27CC5"/>
    <w:rsid w:val="00F27ED3"/>
    <w:rsid w:val="00F311D7"/>
    <w:rsid w:val="00F322A2"/>
    <w:rsid w:val="00F32438"/>
    <w:rsid w:val="00F3356A"/>
    <w:rsid w:val="00F3393C"/>
    <w:rsid w:val="00F33A65"/>
    <w:rsid w:val="00F351F8"/>
    <w:rsid w:val="00F378BE"/>
    <w:rsid w:val="00F401F0"/>
    <w:rsid w:val="00F424DE"/>
    <w:rsid w:val="00F42F74"/>
    <w:rsid w:val="00F43277"/>
    <w:rsid w:val="00F43387"/>
    <w:rsid w:val="00F44511"/>
    <w:rsid w:val="00F44D3A"/>
    <w:rsid w:val="00F45805"/>
    <w:rsid w:val="00F4632F"/>
    <w:rsid w:val="00F4633F"/>
    <w:rsid w:val="00F47D61"/>
    <w:rsid w:val="00F510BF"/>
    <w:rsid w:val="00F516D3"/>
    <w:rsid w:val="00F51BC5"/>
    <w:rsid w:val="00F51E40"/>
    <w:rsid w:val="00F54214"/>
    <w:rsid w:val="00F543EF"/>
    <w:rsid w:val="00F54A18"/>
    <w:rsid w:val="00F5599E"/>
    <w:rsid w:val="00F55F73"/>
    <w:rsid w:val="00F56EBE"/>
    <w:rsid w:val="00F56FB8"/>
    <w:rsid w:val="00F57E2A"/>
    <w:rsid w:val="00F63D41"/>
    <w:rsid w:val="00F67279"/>
    <w:rsid w:val="00F70883"/>
    <w:rsid w:val="00F718B2"/>
    <w:rsid w:val="00F74BA7"/>
    <w:rsid w:val="00F75D93"/>
    <w:rsid w:val="00F76313"/>
    <w:rsid w:val="00F76A93"/>
    <w:rsid w:val="00F76D48"/>
    <w:rsid w:val="00F8398E"/>
    <w:rsid w:val="00F853C8"/>
    <w:rsid w:val="00F85D0C"/>
    <w:rsid w:val="00F8766D"/>
    <w:rsid w:val="00F87F9F"/>
    <w:rsid w:val="00F92F3A"/>
    <w:rsid w:val="00F93ED9"/>
    <w:rsid w:val="00F94D25"/>
    <w:rsid w:val="00F95D0C"/>
    <w:rsid w:val="00FA0E14"/>
    <w:rsid w:val="00FA1559"/>
    <w:rsid w:val="00FA57A5"/>
    <w:rsid w:val="00FA58C9"/>
    <w:rsid w:val="00FA619C"/>
    <w:rsid w:val="00FA6314"/>
    <w:rsid w:val="00FA693D"/>
    <w:rsid w:val="00FA7E91"/>
    <w:rsid w:val="00FA7F17"/>
    <w:rsid w:val="00FB054B"/>
    <w:rsid w:val="00FB2EC2"/>
    <w:rsid w:val="00FB314B"/>
    <w:rsid w:val="00FB3553"/>
    <w:rsid w:val="00FB3E29"/>
    <w:rsid w:val="00FB459A"/>
    <w:rsid w:val="00FB5635"/>
    <w:rsid w:val="00FB68BE"/>
    <w:rsid w:val="00FB6F2F"/>
    <w:rsid w:val="00FB7651"/>
    <w:rsid w:val="00FB76BE"/>
    <w:rsid w:val="00FB7948"/>
    <w:rsid w:val="00FC0AD7"/>
    <w:rsid w:val="00FC12AF"/>
    <w:rsid w:val="00FC1607"/>
    <w:rsid w:val="00FC1725"/>
    <w:rsid w:val="00FC3CAC"/>
    <w:rsid w:val="00FC4F27"/>
    <w:rsid w:val="00FC6C8E"/>
    <w:rsid w:val="00FC7287"/>
    <w:rsid w:val="00FD2E8C"/>
    <w:rsid w:val="00FD3A23"/>
    <w:rsid w:val="00FD5F3F"/>
    <w:rsid w:val="00FD6091"/>
    <w:rsid w:val="00FD68E4"/>
    <w:rsid w:val="00FD6FF3"/>
    <w:rsid w:val="00FE06FE"/>
    <w:rsid w:val="00FE13BC"/>
    <w:rsid w:val="00FE1622"/>
    <w:rsid w:val="00FE2390"/>
    <w:rsid w:val="00FE4F0B"/>
    <w:rsid w:val="00FE5945"/>
    <w:rsid w:val="00FF08E4"/>
    <w:rsid w:val="00FF16A7"/>
    <w:rsid w:val="00FF2109"/>
    <w:rsid w:val="00FF380A"/>
    <w:rsid w:val="00FF3A83"/>
    <w:rsid w:val="00FF3DD1"/>
    <w:rsid w:val="00FF621A"/>
    <w:rsid w:val="00FF706F"/>
    <w:rsid w:val="00FF738E"/>
    <w:rsid w:val="00FF7949"/>
    <w:rsid w:val="01145974"/>
    <w:rsid w:val="011AC2BC"/>
    <w:rsid w:val="011B08D7"/>
    <w:rsid w:val="0122CF31"/>
    <w:rsid w:val="012D5C89"/>
    <w:rsid w:val="01300988"/>
    <w:rsid w:val="01324881"/>
    <w:rsid w:val="013324D5"/>
    <w:rsid w:val="013B6E10"/>
    <w:rsid w:val="014C513B"/>
    <w:rsid w:val="014DF9B7"/>
    <w:rsid w:val="015C597C"/>
    <w:rsid w:val="016A3123"/>
    <w:rsid w:val="01894B75"/>
    <w:rsid w:val="018CF46B"/>
    <w:rsid w:val="0190EA8B"/>
    <w:rsid w:val="019432AC"/>
    <w:rsid w:val="01A1030F"/>
    <w:rsid w:val="01B8E436"/>
    <w:rsid w:val="01BD91B8"/>
    <w:rsid w:val="01C939E0"/>
    <w:rsid w:val="01CEC9DF"/>
    <w:rsid w:val="02083B6C"/>
    <w:rsid w:val="020DD7FF"/>
    <w:rsid w:val="021B4B10"/>
    <w:rsid w:val="021D6CA6"/>
    <w:rsid w:val="021E16CC"/>
    <w:rsid w:val="023147DF"/>
    <w:rsid w:val="0231E5CA"/>
    <w:rsid w:val="023A788A"/>
    <w:rsid w:val="02402F9D"/>
    <w:rsid w:val="0243B5C3"/>
    <w:rsid w:val="02480E6C"/>
    <w:rsid w:val="024D445F"/>
    <w:rsid w:val="0254831B"/>
    <w:rsid w:val="02578038"/>
    <w:rsid w:val="025B06C2"/>
    <w:rsid w:val="0267FA95"/>
    <w:rsid w:val="026933DE"/>
    <w:rsid w:val="026AD341"/>
    <w:rsid w:val="027EC4D3"/>
    <w:rsid w:val="0280A286"/>
    <w:rsid w:val="028509AE"/>
    <w:rsid w:val="02894D02"/>
    <w:rsid w:val="02907C4B"/>
    <w:rsid w:val="029468E1"/>
    <w:rsid w:val="0294FDCD"/>
    <w:rsid w:val="0297E85B"/>
    <w:rsid w:val="02989BC5"/>
    <w:rsid w:val="0299D2DB"/>
    <w:rsid w:val="02AB97AD"/>
    <w:rsid w:val="02CA6756"/>
    <w:rsid w:val="02DF98C5"/>
    <w:rsid w:val="02E9E639"/>
    <w:rsid w:val="02E9E937"/>
    <w:rsid w:val="02F85BC0"/>
    <w:rsid w:val="02F96E21"/>
    <w:rsid w:val="0302171E"/>
    <w:rsid w:val="030ACCDA"/>
    <w:rsid w:val="03113AFA"/>
    <w:rsid w:val="0316332C"/>
    <w:rsid w:val="03426A44"/>
    <w:rsid w:val="0354B497"/>
    <w:rsid w:val="0357809A"/>
    <w:rsid w:val="035F04CD"/>
    <w:rsid w:val="035F2F01"/>
    <w:rsid w:val="038BEF55"/>
    <w:rsid w:val="03939A8F"/>
    <w:rsid w:val="03BEF72F"/>
    <w:rsid w:val="03CCF683"/>
    <w:rsid w:val="03CFD5DC"/>
    <w:rsid w:val="03D8CC73"/>
    <w:rsid w:val="03D9EF19"/>
    <w:rsid w:val="03DD0B9E"/>
    <w:rsid w:val="03E4C887"/>
    <w:rsid w:val="03E91748"/>
    <w:rsid w:val="03E9CB51"/>
    <w:rsid w:val="03E9E1E3"/>
    <w:rsid w:val="03EF9496"/>
    <w:rsid w:val="03F103D3"/>
    <w:rsid w:val="03FE2E5E"/>
    <w:rsid w:val="0406F1E5"/>
    <w:rsid w:val="0409191A"/>
    <w:rsid w:val="040D84B7"/>
    <w:rsid w:val="04125B4D"/>
    <w:rsid w:val="0418003C"/>
    <w:rsid w:val="041AD9A9"/>
    <w:rsid w:val="0435231C"/>
    <w:rsid w:val="043613A2"/>
    <w:rsid w:val="04400151"/>
    <w:rsid w:val="0459C7F3"/>
    <w:rsid w:val="0464FD4B"/>
    <w:rsid w:val="0469A80B"/>
    <w:rsid w:val="047BA61C"/>
    <w:rsid w:val="0493FA3E"/>
    <w:rsid w:val="0498AD17"/>
    <w:rsid w:val="04B27417"/>
    <w:rsid w:val="04B3BD68"/>
    <w:rsid w:val="04BD5DB2"/>
    <w:rsid w:val="04C0B371"/>
    <w:rsid w:val="04C6873B"/>
    <w:rsid w:val="04CAAB63"/>
    <w:rsid w:val="04DB7A8E"/>
    <w:rsid w:val="04DCE05B"/>
    <w:rsid w:val="04E48BEF"/>
    <w:rsid w:val="04EFDFC1"/>
    <w:rsid w:val="04F084F8"/>
    <w:rsid w:val="04F2CDEA"/>
    <w:rsid w:val="050CF074"/>
    <w:rsid w:val="0518B7C2"/>
    <w:rsid w:val="051D6309"/>
    <w:rsid w:val="052C265C"/>
    <w:rsid w:val="052FA45D"/>
    <w:rsid w:val="053A2C49"/>
    <w:rsid w:val="054D056C"/>
    <w:rsid w:val="05515ED0"/>
    <w:rsid w:val="05519994"/>
    <w:rsid w:val="0555048A"/>
    <w:rsid w:val="057AFCF2"/>
    <w:rsid w:val="058789C4"/>
    <w:rsid w:val="05922E2F"/>
    <w:rsid w:val="05A2F730"/>
    <w:rsid w:val="05A54EAB"/>
    <w:rsid w:val="05A91F2D"/>
    <w:rsid w:val="05AEED67"/>
    <w:rsid w:val="05B86EAD"/>
    <w:rsid w:val="05D0F941"/>
    <w:rsid w:val="05D9528B"/>
    <w:rsid w:val="05E5489E"/>
    <w:rsid w:val="06031F03"/>
    <w:rsid w:val="0617C2C6"/>
    <w:rsid w:val="062C51C6"/>
    <w:rsid w:val="063B9910"/>
    <w:rsid w:val="063D42B2"/>
    <w:rsid w:val="0646AA1A"/>
    <w:rsid w:val="064AA797"/>
    <w:rsid w:val="064E36A9"/>
    <w:rsid w:val="064FE698"/>
    <w:rsid w:val="06683E3C"/>
    <w:rsid w:val="0671533F"/>
    <w:rsid w:val="06982E1C"/>
    <w:rsid w:val="06BE44B2"/>
    <w:rsid w:val="06D3C6C5"/>
    <w:rsid w:val="06F35D4B"/>
    <w:rsid w:val="07014B4C"/>
    <w:rsid w:val="07183BEC"/>
    <w:rsid w:val="073124F0"/>
    <w:rsid w:val="0748A37A"/>
    <w:rsid w:val="074C66D3"/>
    <w:rsid w:val="07514407"/>
    <w:rsid w:val="0759768B"/>
    <w:rsid w:val="07819051"/>
    <w:rsid w:val="0785F698"/>
    <w:rsid w:val="07955F4F"/>
    <w:rsid w:val="0797567F"/>
    <w:rsid w:val="079C9E0D"/>
    <w:rsid w:val="07AA6A36"/>
    <w:rsid w:val="07CB9B00"/>
    <w:rsid w:val="07D7363E"/>
    <w:rsid w:val="07F949A3"/>
    <w:rsid w:val="07FFA2C8"/>
    <w:rsid w:val="080692A0"/>
    <w:rsid w:val="080BAFFA"/>
    <w:rsid w:val="0828606C"/>
    <w:rsid w:val="08394AAC"/>
    <w:rsid w:val="0844A7FE"/>
    <w:rsid w:val="08572FE6"/>
    <w:rsid w:val="0859B593"/>
    <w:rsid w:val="0864772E"/>
    <w:rsid w:val="087A2AA9"/>
    <w:rsid w:val="0881229D"/>
    <w:rsid w:val="08871E44"/>
    <w:rsid w:val="089A313B"/>
    <w:rsid w:val="089CF7F0"/>
    <w:rsid w:val="089E98EE"/>
    <w:rsid w:val="08B8C93E"/>
    <w:rsid w:val="08BDE8D5"/>
    <w:rsid w:val="08CAC6BD"/>
    <w:rsid w:val="08CEA06F"/>
    <w:rsid w:val="08D572A3"/>
    <w:rsid w:val="08D8C5AD"/>
    <w:rsid w:val="08DE6AEF"/>
    <w:rsid w:val="08F32A69"/>
    <w:rsid w:val="08FBC2E1"/>
    <w:rsid w:val="091A01C8"/>
    <w:rsid w:val="0940324F"/>
    <w:rsid w:val="09419343"/>
    <w:rsid w:val="09426346"/>
    <w:rsid w:val="0942E51C"/>
    <w:rsid w:val="09437433"/>
    <w:rsid w:val="0945C340"/>
    <w:rsid w:val="094CC35D"/>
    <w:rsid w:val="095C9AD7"/>
    <w:rsid w:val="0967F379"/>
    <w:rsid w:val="0974D73E"/>
    <w:rsid w:val="097AB9B4"/>
    <w:rsid w:val="0982E3D5"/>
    <w:rsid w:val="098C3FB4"/>
    <w:rsid w:val="098D2C55"/>
    <w:rsid w:val="09A85277"/>
    <w:rsid w:val="09AACDBE"/>
    <w:rsid w:val="09AC01E2"/>
    <w:rsid w:val="09B7C61A"/>
    <w:rsid w:val="09C3F61B"/>
    <w:rsid w:val="09CA4CCA"/>
    <w:rsid w:val="09D9C232"/>
    <w:rsid w:val="09E414FB"/>
    <w:rsid w:val="09E6EA82"/>
    <w:rsid w:val="09E936DC"/>
    <w:rsid w:val="09F3DEDD"/>
    <w:rsid w:val="0A070C88"/>
    <w:rsid w:val="0A0BDB46"/>
    <w:rsid w:val="0A16A8A2"/>
    <w:rsid w:val="0A1C44C4"/>
    <w:rsid w:val="0A1DECEC"/>
    <w:rsid w:val="0A1F7020"/>
    <w:rsid w:val="0A40E475"/>
    <w:rsid w:val="0A414823"/>
    <w:rsid w:val="0A44EE3C"/>
    <w:rsid w:val="0A6081DC"/>
    <w:rsid w:val="0A7E9C72"/>
    <w:rsid w:val="0A87A504"/>
    <w:rsid w:val="0A9DCAED"/>
    <w:rsid w:val="0AA73C78"/>
    <w:rsid w:val="0AB4747C"/>
    <w:rsid w:val="0ABDB8D4"/>
    <w:rsid w:val="0AC056BA"/>
    <w:rsid w:val="0AC05E57"/>
    <w:rsid w:val="0AC13AAC"/>
    <w:rsid w:val="0ACCB9E6"/>
    <w:rsid w:val="0ACD0011"/>
    <w:rsid w:val="0ACFC593"/>
    <w:rsid w:val="0AD43ECF"/>
    <w:rsid w:val="0AE3E787"/>
    <w:rsid w:val="0AF57D47"/>
    <w:rsid w:val="0AFCCA27"/>
    <w:rsid w:val="0AFF1561"/>
    <w:rsid w:val="0B05E7F5"/>
    <w:rsid w:val="0B0A2BB0"/>
    <w:rsid w:val="0B0E21F0"/>
    <w:rsid w:val="0B1F80E3"/>
    <w:rsid w:val="0B3AB1D7"/>
    <w:rsid w:val="0B3FB02A"/>
    <w:rsid w:val="0B42C3F9"/>
    <w:rsid w:val="0B5E949F"/>
    <w:rsid w:val="0B5FC67C"/>
    <w:rsid w:val="0B67F62A"/>
    <w:rsid w:val="0B803DCF"/>
    <w:rsid w:val="0B8817F6"/>
    <w:rsid w:val="0B8BDD66"/>
    <w:rsid w:val="0B8CE622"/>
    <w:rsid w:val="0B9DA147"/>
    <w:rsid w:val="0BA23F0E"/>
    <w:rsid w:val="0BBC9885"/>
    <w:rsid w:val="0BBD7643"/>
    <w:rsid w:val="0BBE432F"/>
    <w:rsid w:val="0BCD3908"/>
    <w:rsid w:val="0BD09DE3"/>
    <w:rsid w:val="0C0535E6"/>
    <w:rsid w:val="0C09AA3A"/>
    <w:rsid w:val="0C0A4D08"/>
    <w:rsid w:val="0C0C4A18"/>
    <w:rsid w:val="0C19B54B"/>
    <w:rsid w:val="0C1FAAB5"/>
    <w:rsid w:val="0C213448"/>
    <w:rsid w:val="0C21D964"/>
    <w:rsid w:val="0C252BB2"/>
    <w:rsid w:val="0C2784CC"/>
    <w:rsid w:val="0C299272"/>
    <w:rsid w:val="0C2E0ED0"/>
    <w:rsid w:val="0C305653"/>
    <w:rsid w:val="0C3B0F45"/>
    <w:rsid w:val="0C50318B"/>
    <w:rsid w:val="0C5731F8"/>
    <w:rsid w:val="0C6A0FFB"/>
    <w:rsid w:val="0C700F30"/>
    <w:rsid w:val="0C7027BC"/>
    <w:rsid w:val="0C7A0408"/>
    <w:rsid w:val="0C8309B7"/>
    <w:rsid w:val="0C866D0E"/>
    <w:rsid w:val="0C96ACE1"/>
    <w:rsid w:val="0C9F0C23"/>
    <w:rsid w:val="0CA22D76"/>
    <w:rsid w:val="0CB5DE81"/>
    <w:rsid w:val="0CCB82D3"/>
    <w:rsid w:val="0CD26130"/>
    <w:rsid w:val="0CD4ED59"/>
    <w:rsid w:val="0CEAD206"/>
    <w:rsid w:val="0CF261D2"/>
    <w:rsid w:val="0CFB96DD"/>
    <w:rsid w:val="0D00DC76"/>
    <w:rsid w:val="0D02E2E9"/>
    <w:rsid w:val="0D0E2361"/>
    <w:rsid w:val="0D12286C"/>
    <w:rsid w:val="0D154E0B"/>
    <w:rsid w:val="0D25EE99"/>
    <w:rsid w:val="0D27DD76"/>
    <w:rsid w:val="0D2D72D4"/>
    <w:rsid w:val="0D2FD9B0"/>
    <w:rsid w:val="0D338FF4"/>
    <w:rsid w:val="0D41B9B7"/>
    <w:rsid w:val="0D5D9ED7"/>
    <w:rsid w:val="0D67ED12"/>
    <w:rsid w:val="0D6DFCA8"/>
    <w:rsid w:val="0D816F10"/>
    <w:rsid w:val="0D843C8A"/>
    <w:rsid w:val="0D871512"/>
    <w:rsid w:val="0DAD8F64"/>
    <w:rsid w:val="0DB5AC4D"/>
    <w:rsid w:val="0DC62708"/>
    <w:rsid w:val="0DCDE328"/>
    <w:rsid w:val="0DCE3E27"/>
    <w:rsid w:val="0E0580A9"/>
    <w:rsid w:val="0E19820A"/>
    <w:rsid w:val="0E206041"/>
    <w:rsid w:val="0E299DF3"/>
    <w:rsid w:val="0E3C6E16"/>
    <w:rsid w:val="0E3F5C4F"/>
    <w:rsid w:val="0E432D9B"/>
    <w:rsid w:val="0E4556C4"/>
    <w:rsid w:val="0E46026A"/>
    <w:rsid w:val="0E4A905E"/>
    <w:rsid w:val="0E4B852F"/>
    <w:rsid w:val="0E4D056E"/>
    <w:rsid w:val="0E51AEE2"/>
    <w:rsid w:val="0E560477"/>
    <w:rsid w:val="0E56185D"/>
    <w:rsid w:val="0E5B9274"/>
    <w:rsid w:val="0E6C7B83"/>
    <w:rsid w:val="0E77F97C"/>
    <w:rsid w:val="0E7E03B3"/>
    <w:rsid w:val="0E7F163F"/>
    <w:rsid w:val="0E83BF8F"/>
    <w:rsid w:val="0E889E17"/>
    <w:rsid w:val="0E8FBF09"/>
    <w:rsid w:val="0E9A86A2"/>
    <w:rsid w:val="0EB01972"/>
    <w:rsid w:val="0EB02776"/>
    <w:rsid w:val="0EBEF277"/>
    <w:rsid w:val="0EC8BB52"/>
    <w:rsid w:val="0ECD67FF"/>
    <w:rsid w:val="0ED428C7"/>
    <w:rsid w:val="0ED7E9A2"/>
    <w:rsid w:val="0EDBA2D9"/>
    <w:rsid w:val="0EE62F5B"/>
    <w:rsid w:val="0EEA8661"/>
    <w:rsid w:val="0EED6E0B"/>
    <w:rsid w:val="0EF7B934"/>
    <w:rsid w:val="0EF9026C"/>
    <w:rsid w:val="0EFD7F29"/>
    <w:rsid w:val="0F0A3751"/>
    <w:rsid w:val="0F218152"/>
    <w:rsid w:val="0F2B6D93"/>
    <w:rsid w:val="0F3097D0"/>
    <w:rsid w:val="0F3F74AC"/>
    <w:rsid w:val="0F43173C"/>
    <w:rsid w:val="0F612FCD"/>
    <w:rsid w:val="0F67F39D"/>
    <w:rsid w:val="0F780B2F"/>
    <w:rsid w:val="0F791424"/>
    <w:rsid w:val="0F8212FD"/>
    <w:rsid w:val="0F886CD2"/>
    <w:rsid w:val="0F98ECA3"/>
    <w:rsid w:val="0F9F9869"/>
    <w:rsid w:val="0FAB978F"/>
    <w:rsid w:val="0FB2C1B7"/>
    <w:rsid w:val="0FB4A4F6"/>
    <w:rsid w:val="0FB8A045"/>
    <w:rsid w:val="0FBE15E3"/>
    <w:rsid w:val="0FC122B1"/>
    <w:rsid w:val="0FC32587"/>
    <w:rsid w:val="0FD14163"/>
    <w:rsid w:val="0FD6ACE5"/>
    <w:rsid w:val="0FDC5249"/>
    <w:rsid w:val="0FE7620B"/>
    <w:rsid w:val="0FE9FB38"/>
    <w:rsid w:val="0FF543C7"/>
    <w:rsid w:val="1010EDA0"/>
    <w:rsid w:val="1023A01C"/>
    <w:rsid w:val="1033379F"/>
    <w:rsid w:val="1047BC55"/>
    <w:rsid w:val="1049DAEA"/>
    <w:rsid w:val="1063EDA1"/>
    <w:rsid w:val="1064326E"/>
    <w:rsid w:val="1071A28E"/>
    <w:rsid w:val="107B3B49"/>
    <w:rsid w:val="1096BE58"/>
    <w:rsid w:val="10A69BCB"/>
    <w:rsid w:val="10B8D85C"/>
    <w:rsid w:val="10D0AC72"/>
    <w:rsid w:val="10E72344"/>
    <w:rsid w:val="11051AEC"/>
    <w:rsid w:val="110D672C"/>
    <w:rsid w:val="112C24C1"/>
    <w:rsid w:val="11303741"/>
    <w:rsid w:val="114234C3"/>
    <w:rsid w:val="1175FA70"/>
    <w:rsid w:val="11799090"/>
    <w:rsid w:val="118815F8"/>
    <w:rsid w:val="11886512"/>
    <w:rsid w:val="119A2787"/>
    <w:rsid w:val="11A4E590"/>
    <w:rsid w:val="11A5D1BA"/>
    <w:rsid w:val="11A5F108"/>
    <w:rsid w:val="11A6B2BF"/>
    <w:rsid w:val="11A9E313"/>
    <w:rsid w:val="11B04E91"/>
    <w:rsid w:val="11DD6D8F"/>
    <w:rsid w:val="11E652D9"/>
    <w:rsid w:val="11F2A0E2"/>
    <w:rsid w:val="11F5C3D9"/>
    <w:rsid w:val="1200963F"/>
    <w:rsid w:val="1220B06C"/>
    <w:rsid w:val="12225207"/>
    <w:rsid w:val="1223EA59"/>
    <w:rsid w:val="12248BB6"/>
    <w:rsid w:val="122EE6BD"/>
    <w:rsid w:val="123800C0"/>
    <w:rsid w:val="124C572C"/>
    <w:rsid w:val="124E7C58"/>
    <w:rsid w:val="127CE93E"/>
    <w:rsid w:val="1285AAA5"/>
    <w:rsid w:val="128AC963"/>
    <w:rsid w:val="1290E487"/>
    <w:rsid w:val="1296B2B2"/>
    <w:rsid w:val="129F1D38"/>
    <w:rsid w:val="129FCF26"/>
    <w:rsid w:val="12B02B34"/>
    <w:rsid w:val="12D0FEAC"/>
    <w:rsid w:val="12D11490"/>
    <w:rsid w:val="12F75A19"/>
    <w:rsid w:val="12FB5ABA"/>
    <w:rsid w:val="130E8E4C"/>
    <w:rsid w:val="1325297D"/>
    <w:rsid w:val="132E8540"/>
    <w:rsid w:val="133D54C0"/>
    <w:rsid w:val="134E0427"/>
    <w:rsid w:val="1351471E"/>
    <w:rsid w:val="13710A17"/>
    <w:rsid w:val="137D9D0D"/>
    <w:rsid w:val="137DADF3"/>
    <w:rsid w:val="139EE48A"/>
    <w:rsid w:val="13B236F8"/>
    <w:rsid w:val="13C0EE0F"/>
    <w:rsid w:val="13C138C7"/>
    <w:rsid w:val="13CFBFE0"/>
    <w:rsid w:val="13D52BAD"/>
    <w:rsid w:val="13D557D5"/>
    <w:rsid w:val="13D61EC8"/>
    <w:rsid w:val="13E23448"/>
    <w:rsid w:val="13F1F5E2"/>
    <w:rsid w:val="13FB7BBC"/>
    <w:rsid w:val="140EB2F5"/>
    <w:rsid w:val="141CD610"/>
    <w:rsid w:val="142115BF"/>
    <w:rsid w:val="142B601C"/>
    <w:rsid w:val="14348BC4"/>
    <w:rsid w:val="1434C725"/>
    <w:rsid w:val="143D0BBB"/>
    <w:rsid w:val="1440BC70"/>
    <w:rsid w:val="145DBB1D"/>
    <w:rsid w:val="145EF008"/>
    <w:rsid w:val="149B06DD"/>
    <w:rsid w:val="14AA1E08"/>
    <w:rsid w:val="14B43DE5"/>
    <w:rsid w:val="14B6645E"/>
    <w:rsid w:val="14BB93AE"/>
    <w:rsid w:val="14BEA821"/>
    <w:rsid w:val="14BECC80"/>
    <w:rsid w:val="14C69DB9"/>
    <w:rsid w:val="14C8DDEC"/>
    <w:rsid w:val="14CE4A2B"/>
    <w:rsid w:val="14D09767"/>
    <w:rsid w:val="14EB17F1"/>
    <w:rsid w:val="14EC210C"/>
    <w:rsid w:val="14F5A020"/>
    <w:rsid w:val="14FC92F0"/>
    <w:rsid w:val="15319045"/>
    <w:rsid w:val="1535B85A"/>
    <w:rsid w:val="15388679"/>
    <w:rsid w:val="156F19D7"/>
    <w:rsid w:val="1571355F"/>
    <w:rsid w:val="15723063"/>
    <w:rsid w:val="15747E0E"/>
    <w:rsid w:val="158AD399"/>
    <w:rsid w:val="15928C99"/>
    <w:rsid w:val="1597FA81"/>
    <w:rsid w:val="159893D1"/>
    <w:rsid w:val="15A4DF00"/>
    <w:rsid w:val="15AB902D"/>
    <w:rsid w:val="15B6A3B6"/>
    <w:rsid w:val="15B9DD19"/>
    <w:rsid w:val="15CC8585"/>
    <w:rsid w:val="15CD3D11"/>
    <w:rsid w:val="15D8BCE0"/>
    <w:rsid w:val="15D96ADD"/>
    <w:rsid w:val="15EA5BEE"/>
    <w:rsid w:val="15ED7E93"/>
    <w:rsid w:val="15FAC069"/>
    <w:rsid w:val="160EF89F"/>
    <w:rsid w:val="162974E6"/>
    <w:rsid w:val="16346825"/>
    <w:rsid w:val="163ADF28"/>
    <w:rsid w:val="1648FA30"/>
    <w:rsid w:val="16544BBC"/>
    <w:rsid w:val="16640E8D"/>
    <w:rsid w:val="166B848A"/>
    <w:rsid w:val="16796A4B"/>
    <w:rsid w:val="167C675E"/>
    <w:rsid w:val="167C6BD1"/>
    <w:rsid w:val="1684B913"/>
    <w:rsid w:val="1684F1A7"/>
    <w:rsid w:val="169974AC"/>
    <w:rsid w:val="16AB7657"/>
    <w:rsid w:val="16B2C4DB"/>
    <w:rsid w:val="16BB2045"/>
    <w:rsid w:val="16C3C039"/>
    <w:rsid w:val="16C4C31C"/>
    <w:rsid w:val="16CEF181"/>
    <w:rsid w:val="16D2EC95"/>
    <w:rsid w:val="16F73490"/>
    <w:rsid w:val="16FD9B1C"/>
    <w:rsid w:val="17019AF3"/>
    <w:rsid w:val="170B2D4C"/>
    <w:rsid w:val="170E70DE"/>
    <w:rsid w:val="17135FB7"/>
    <w:rsid w:val="1720ECF1"/>
    <w:rsid w:val="17266A5B"/>
    <w:rsid w:val="172F357B"/>
    <w:rsid w:val="173B794F"/>
    <w:rsid w:val="174029C4"/>
    <w:rsid w:val="174EA5E4"/>
    <w:rsid w:val="174FD9EC"/>
    <w:rsid w:val="1754675A"/>
    <w:rsid w:val="17553EC8"/>
    <w:rsid w:val="17571A04"/>
    <w:rsid w:val="1763E94D"/>
    <w:rsid w:val="17709FC1"/>
    <w:rsid w:val="17771A23"/>
    <w:rsid w:val="1780BAFE"/>
    <w:rsid w:val="179CB8CD"/>
    <w:rsid w:val="17B7F981"/>
    <w:rsid w:val="17C055CB"/>
    <w:rsid w:val="17DA56E7"/>
    <w:rsid w:val="17EA74AA"/>
    <w:rsid w:val="17F82D50"/>
    <w:rsid w:val="17FB4420"/>
    <w:rsid w:val="17FCFAA3"/>
    <w:rsid w:val="181DAB97"/>
    <w:rsid w:val="181DE542"/>
    <w:rsid w:val="1827E40D"/>
    <w:rsid w:val="1831A94F"/>
    <w:rsid w:val="184DD475"/>
    <w:rsid w:val="184FFE16"/>
    <w:rsid w:val="18536056"/>
    <w:rsid w:val="185775D6"/>
    <w:rsid w:val="185A90A3"/>
    <w:rsid w:val="186676DF"/>
    <w:rsid w:val="186E0936"/>
    <w:rsid w:val="187377BB"/>
    <w:rsid w:val="18743B21"/>
    <w:rsid w:val="1876B400"/>
    <w:rsid w:val="188BD129"/>
    <w:rsid w:val="18C08312"/>
    <w:rsid w:val="18C36EC5"/>
    <w:rsid w:val="18CB4DF3"/>
    <w:rsid w:val="18D5CFF9"/>
    <w:rsid w:val="18E6E223"/>
    <w:rsid w:val="18EFAEB3"/>
    <w:rsid w:val="18EFD761"/>
    <w:rsid w:val="18F23BD8"/>
    <w:rsid w:val="19023A83"/>
    <w:rsid w:val="190BECA0"/>
    <w:rsid w:val="190D348D"/>
    <w:rsid w:val="191A9C91"/>
    <w:rsid w:val="191AA8E5"/>
    <w:rsid w:val="192D82EC"/>
    <w:rsid w:val="192EB6ED"/>
    <w:rsid w:val="19309620"/>
    <w:rsid w:val="193DA82B"/>
    <w:rsid w:val="19417D4E"/>
    <w:rsid w:val="197D93D5"/>
    <w:rsid w:val="1998B298"/>
    <w:rsid w:val="19AADB61"/>
    <w:rsid w:val="19ADEF23"/>
    <w:rsid w:val="19B02037"/>
    <w:rsid w:val="19C7EF64"/>
    <w:rsid w:val="19D9E6D9"/>
    <w:rsid w:val="19DBBB9C"/>
    <w:rsid w:val="19DEC4B7"/>
    <w:rsid w:val="19E2421D"/>
    <w:rsid w:val="19E52CF0"/>
    <w:rsid w:val="19EFD778"/>
    <w:rsid w:val="19F486A2"/>
    <w:rsid w:val="19FFED2F"/>
    <w:rsid w:val="19FFFDD7"/>
    <w:rsid w:val="1A036E69"/>
    <w:rsid w:val="1A06D9C9"/>
    <w:rsid w:val="1A10807E"/>
    <w:rsid w:val="1A259C10"/>
    <w:rsid w:val="1A3F0164"/>
    <w:rsid w:val="1A3F7D21"/>
    <w:rsid w:val="1A4D5405"/>
    <w:rsid w:val="1A55B630"/>
    <w:rsid w:val="1A721F77"/>
    <w:rsid w:val="1A762F95"/>
    <w:rsid w:val="1A7B5D90"/>
    <w:rsid w:val="1A850C00"/>
    <w:rsid w:val="1A898EBA"/>
    <w:rsid w:val="1AA79557"/>
    <w:rsid w:val="1AA7E333"/>
    <w:rsid w:val="1AA7E9C2"/>
    <w:rsid w:val="1AAE62ED"/>
    <w:rsid w:val="1AAE6B09"/>
    <w:rsid w:val="1ABC6455"/>
    <w:rsid w:val="1ABFBEDE"/>
    <w:rsid w:val="1ACBDA15"/>
    <w:rsid w:val="1ACC3ED2"/>
    <w:rsid w:val="1ACD9F82"/>
    <w:rsid w:val="1ADA02DB"/>
    <w:rsid w:val="1AEB105C"/>
    <w:rsid w:val="1AF02CC4"/>
    <w:rsid w:val="1B0266AE"/>
    <w:rsid w:val="1B03B43B"/>
    <w:rsid w:val="1B17A915"/>
    <w:rsid w:val="1B1E2A9C"/>
    <w:rsid w:val="1B3DB657"/>
    <w:rsid w:val="1B4AAFEC"/>
    <w:rsid w:val="1B56F9F3"/>
    <w:rsid w:val="1B5A212E"/>
    <w:rsid w:val="1B7B61EC"/>
    <w:rsid w:val="1B7FD17E"/>
    <w:rsid w:val="1B8F0890"/>
    <w:rsid w:val="1BA27185"/>
    <w:rsid w:val="1BA4CFED"/>
    <w:rsid w:val="1BA6EA81"/>
    <w:rsid w:val="1BA9816B"/>
    <w:rsid w:val="1BBAD96D"/>
    <w:rsid w:val="1BE40D3D"/>
    <w:rsid w:val="1BE448FC"/>
    <w:rsid w:val="1BE8003E"/>
    <w:rsid w:val="1C06FAB4"/>
    <w:rsid w:val="1C0F35FB"/>
    <w:rsid w:val="1C10866B"/>
    <w:rsid w:val="1C16441C"/>
    <w:rsid w:val="1C16E6CB"/>
    <w:rsid w:val="1C2070D2"/>
    <w:rsid w:val="1C313024"/>
    <w:rsid w:val="1C317A86"/>
    <w:rsid w:val="1C559EBC"/>
    <w:rsid w:val="1C58FF5D"/>
    <w:rsid w:val="1C600A63"/>
    <w:rsid w:val="1C64A032"/>
    <w:rsid w:val="1C6755E9"/>
    <w:rsid w:val="1C6E992F"/>
    <w:rsid w:val="1C6EBB7B"/>
    <w:rsid w:val="1C74563D"/>
    <w:rsid w:val="1C74A473"/>
    <w:rsid w:val="1C827F15"/>
    <w:rsid w:val="1C892A3D"/>
    <w:rsid w:val="1C9583D1"/>
    <w:rsid w:val="1C9ACBC3"/>
    <w:rsid w:val="1C9C01AD"/>
    <w:rsid w:val="1C9DE0B1"/>
    <w:rsid w:val="1C9F34A7"/>
    <w:rsid w:val="1CA31C1E"/>
    <w:rsid w:val="1CA95982"/>
    <w:rsid w:val="1CAF4CF9"/>
    <w:rsid w:val="1CB75F23"/>
    <w:rsid w:val="1CB9017C"/>
    <w:rsid w:val="1CEBC102"/>
    <w:rsid w:val="1CEDE9D0"/>
    <w:rsid w:val="1CEF3D12"/>
    <w:rsid w:val="1CF7E514"/>
    <w:rsid w:val="1CFA112E"/>
    <w:rsid w:val="1D05105A"/>
    <w:rsid w:val="1D0DDB91"/>
    <w:rsid w:val="1D127B73"/>
    <w:rsid w:val="1D195B3F"/>
    <w:rsid w:val="1D1EE4DA"/>
    <w:rsid w:val="1D21D91A"/>
    <w:rsid w:val="1D37A30A"/>
    <w:rsid w:val="1D40A983"/>
    <w:rsid w:val="1D43CE92"/>
    <w:rsid w:val="1D557E73"/>
    <w:rsid w:val="1D582CA5"/>
    <w:rsid w:val="1D5C5295"/>
    <w:rsid w:val="1D615E63"/>
    <w:rsid w:val="1D6E0FC0"/>
    <w:rsid w:val="1D75B407"/>
    <w:rsid w:val="1D97F7CF"/>
    <w:rsid w:val="1D9B65C1"/>
    <w:rsid w:val="1DA6E3FE"/>
    <w:rsid w:val="1DB34EA4"/>
    <w:rsid w:val="1DBFB23D"/>
    <w:rsid w:val="1DCEA876"/>
    <w:rsid w:val="1DD6A3E5"/>
    <w:rsid w:val="1DDA9192"/>
    <w:rsid w:val="1DEFDDE8"/>
    <w:rsid w:val="1E095711"/>
    <w:rsid w:val="1E11A39D"/>
    <w:rsid w:val="1E27BECB"/>
    <w:rsid w:val="1E49016D"/>
    <w:rsid w:val="1E6A45EB"/>
    <w:rsid w:val="1E6ABD26"/>
    <w:rsid w:val="1E6CD452"/>
    <w:rsid w:val="1E88A479"/>
    <w:rsid w:val="1EB371E7"/>
    <w:rsid w:val="1EC345E1"/>
    <w:rsid w:val="1EC529F3"/>
    <w:rsid w:val="1EC54EB3"/>
    <w:rsid w:val="1ECB7077"/>
    <w:rsid w:val="1ED17E68"/>
    <w:rsid w:val="1ED515D0"/>
    <w:rsid w:val="1F1BB477"/>
    <w:rsid w:val="1F1CF3EE"/>
    <w:rsid w:val="1F2EE697"/>
    <w:rsid w:val="1F5C9869"/>
    <w:rsid w:val="1F6937FB"/>
    <w:rsid w:val="1F724DC1"/>
    <w:rsid w:val="1F968FB0"/>
    <w:rsid w:val="1FAE1BD1"/>
    <w:rsid w:val="1FB3A1DD"/>
    <w:rsid w:val="1FB8408C"/>
    <w:rsid w:val="1FBC05B6"/>
    <w:rsid w:val="1FDE69B8"/>
    <w:rsid w:val="1FED1769"/>
    <w:rsid w:val="1FF46758"/>
    <w:rsid w:val="200B3C44"/>
    <w:rsid w:val="2011796B"/>
    <w:rsid w:val="201348D1"/>
    <w:rsid w:val="20179A5C"/>
    <w:rsid w:val="20238789"/>
    <w:rsid w:val="2024276A"/>
    <w:rsid w:val="202474DA"/>
    <w:rsid w:val="2025D227"/>
    <w:rsid w:val="2030157D"/>
    <w:rsid w:val="20314C17"/>
    <w:rsid w:val="203E0C37"/>
    <w:rsid w:val="204CD5DC"/>
    <w:rsid w:val="204D5A2E"/>
    <w:rsid w:val="204EB60C"/>
    <w:rsid w:val="20570CD3"/>
    <w:rsid w:val="20647898"/>
    <w:rsid w:val="20659F48"/>
    <w:rsid w:val="2080B54E"/>
    <w:rsid w:val="20856FA9"/>
    <w:rsid w:val="20AD0F1B"/>
    <w:rsid w:val="20BBFB36"/>
    <w:rsid w:val="20BC4D75"/>
    <w:rsid w:val="20C0E5E5"/>
    <w:rsid w:val="20C1226E"/>
    <w:rsid w:val="20D72505"/>
    <w:rsid w:val="20D881CB"/>
    <w:rsid w:val="20DC8436"/>
    <w:rsid w:val="20EE3852"/>
    <w:rsid w:val="21004D5C"/>
    <w:rsid w:val="2109D15B"/>
    <w:rsid w:val="21198E7E"/>
    <w:rsid w:val="211D011A"/>
    <w:rsid w:val="21257A39"/>
    <w:rsid w:val="21261B26"/>
    <w:rsid w:val="212C0B59"/>
    <w:rsid w:val="212D6286"/>
    <w:rsid w:val="21336FD2"/>
    <w:rsid w:val="213FEEA4"/>
    <w:rsid w:val="2145362F"/>
    <w:rsid w:val="21464776"/>
    <w:rsid w:val="2148A3E7"/>
    <w:rsid w:val="214D086C"/>
    <w:rsid w:val="214DD4BE"/>
    <w:rsid w:val="2155668B"/>
    <w:rsid w:val="21571DDD"/>
    <w:rsid w:val="21594DF7"/>
    <w:rsid w:val="2162DD6F"/>
    <w:rsid w:val="21679DF7"/>
    <w:rsid w:val="216C3ED7"/>
    <w:rsid w:val="217BB392"/>
    <w:rsid w:val="217C0C79"/>
    <w:rsid w:val="2187C4CB"/>
    <w:rsid w:val="2191C115"/>
    <w:rsid w:val="2191D87C"/>
    <w:rsid w:val="21A1FA4A"/>
    <w:rsid w:val="21A99DDC"/>
    <w:rsid w:val="21AC8BFC"/>
    <w:rsid w:val="21AFE912"/>
    <w:rsid w:val="21BA53FC"/>
    <w:rsid w:val="21C166AF"/>
    <w:rsid w:val="21C9BFB8"/>
    <w:rsid w:val="21DACEFD"/>
    <w:rsid w:val="21E7EC55"/>
    <w:rsid w:val="21E80A3C"/>
    <w:rsid w:val="21EC8416"/>
    <w:rsid w:val="21FA7F59"/>
    <w:rsid w:val="2206EFB0"/>
    <w:rsid w:val="2218974E"/>
    <w:rsid w:val="221DCE13"/>
    <w:rsid w:val="2223C898"/>
    <w:rsid w:val="223731DA"/>
    <w:rsid w:val="2249EF5F"/>
    <w:rsid w:val="22507202"/>
    <w:rsid w:val="225D01F9"/>
    <w:rsid w:val="225EC963"/>
    <w:rsid w:val="226E7629"/>
    <w:rsid w:val="22809403"/>
    <w:rsid w:val="22877551"/>
    <w:rsid w:val="22911240"/>
    <w:rsid w:val="22964159"/>
    <w:rsid w:val="229A86A3"/>
    <w:rsid w:val="22B9DEC6"/>
    <w:rsid w:val="22D50622"/>
    <w:rsid w:val="22D560B4"/>
    <w:rsid w:val="22E68AFE"/>
    <w:rsid w:val="23032405"/>
    <w:rsid w:val="2304FA22"/>
    <w:rsid w:val="230F6458"/>
    <w:rsid w:val="231E8880"/>
    <w:rsid w:val="231F25F5"/>
    <w:rsid w:val="23256511"/>
    <w:rsid w:val="23690339"/>
    <w:rsid w:val="236C6970"/>
    <w:rsid w:val="23769F5E"/>
    <w:rsid w:val="2376BB5A"/>
    <w:rsid w:val="23786985"/>
    <w:rsid w:val="23790110"/>
    <w:rsid w:val="2385C054"/>
    <w:rsid w:val="2397B188"/>
    <w:rsid w:val="23BDF4D9"/>
    <w:rsid w:val="23C0CDE9"/>
    <w:rsid w:val="23D4DFC0"/>
    <w:rsid w:val="23DC4A7F"/>
    <w:rsid w:val="23E69EE2"/>
    <w:rsid w:val="23F28084"/>
    <w:rsid w:val="243BC408"/>
    <w:rsid w:val="24423342"/>
    <w:rsid w:val="2465D1EC"/>
    <w:rsid w:val="246D1BED"/>
    <w:rsid w:val="246ECCE5"/>
    <w:rsid w:val="24705700"/>
    <w:rsid w:val="2472245E"/>
    <w:rsid w:val="24744A14"/>
    <w:rsid w:val="247B47A3"/>
    <w:rsid w:val="247F1B30"/>
    <w:rsid w:val="2480E521"/>
    <w:rsid w:val="2483E688"/>
    <w:rsid w:val="248D6BF4"/>
    <w:rsid w:val="2495E81C"/>
    <w:rsid w:val="24AC2310"/>
    <w:rsid w:val="24C3E7F4"/>
    <w:rsid w:val="24D6D115"/>
    <w:rsid w:val="24E1E8C8"/>
    <w:rsid w:val="24E3010D"/>
    <w:rsid w:val="24E77D94"/>
    <w:rsid w:val="24E79149"/>
    <w:rsid w:val="24F94762"/>
    <w:rsid w:val="24FC55DB"/>
    <w:rsid w:val="24FF56AF"/>
    <w:rsid w:val="25047BF0"/>
    <w:rsid w:val="250D240E"/>
    <w:rsid w:val="251436F9"/>
    <w:rsid w:val="251485C8"/>
    <w:rsid w:val="251F83F3"/>
    <w:rsid w:val="2521CA83"/>
    <w:rsid w:val="25350A23"/>
    <w:rsid w:val="2541A045"/>
    <w:rsid w:val="2559A7EB"/>
    <w:rsid w:val="2559F090"/>
    <w:rsid w:val="256AFBE2"/>
    <w:rsid w:val="25739671"/>
    <w:rsid w:val="257A1B48"/>
    <w:rsid w:val="257C3904"/>
    <w:rsid w:val="258030A5"/>
    <w:rsid w:val="258DA84E"/>
    <w:rsid w:val="2596E11B"/>
    <w:rsid w:val="25A112AE"/>
    <w:rsid w:val="25AACF5D"/>
    <w:rsid w:val="25AAD6D9"/>
    <w:rsid w:val="25B31174"/>
    <w:rsid w:val="25B559E5"/>
    <w:rsid w:val="25BF3565"/>
    <w:rsid w:val="25C154B3"/>
    <w:rsid w:val="25C66FDF"/>
    <w:rsid w:val="25CA050E"/>
    <w:rsid w:val="25D038E7"/>
    <w:rsid w:val="25ED1A3F"/>
    <w:rsid w:val="25F9C869"/>
    <w:rsid w:val="260CA6E4"/>
    <w:rsid w:val="260DF4BF"/>
    <w:rsid w:val="261BFC7B"/>
    <w:rsid w:val="2625CF41"/>
    <w:rsid w:val="2627FAE0"/>
    <w:rsid w:val="262BAB6A"/>
    <w:rsid w:val="262EC163"/>
    <w:rsid w:val="2637C20C"/>
    <w:rsid w:val="265DDB4F"/>
    <w:rsid w:val="266006A6"/>
    <w:rsid w:val="26629B09"/>
    <w:rsid w:val="2663FDE3"/>
    <w:rsid w:val="26728186"/>
    <w:rsid w:val="2676EA78"/>
    <w:rsid w:val="2681CD1C"/>
    <w:rsid w:val="2693C045"/>
    <w:rsid w:val="2694B8A1"/>
    <w:rsid w:val="269B3215"/>
    <w:rsid w:val="26A0DE86"/>
    <w:rsid w:val="26A89C64"/>
    <w:rsid w:val="26AB328D"/>
    <w:rsid w:val="26AD6680"/>
    <w:rsid w:val="26B9FBE7"/>
    <w:rsid w:val="26BCA1D8"/>
    <w:rsid w:val="26C712F8"/>
    <w:rsid w:val="26C78C38"/>
    <w:rsid w:val="26CE11C7"/>
    <w:rsid w:val="2709E0C7"/>
    <w:rsid w:val="27127ED9"/>
    <w:rsid w:val="2715C74E"/>
    <w:rsid w:val="2736B379"/>
    <w:rsid w:val="2736F989"/>
    <w:rsid w:val="27386572"/>
    <w:rsid w:val="273A837C"/>
    <w:rsid w:val="27449FF5"/>
    <w:rsid w:val="275F2918"/>
    <w:rsid w:val="2769A24A"/>
    <w:rsid w:val="276D17AC"/>
    <w:rsid w:val="276D675C"/>
    <w:rsid w:val="27739325"/>
    <w:rsid w:val="277469D7"/>
    <w:rsid w:val="2774E1A8"/>
    <w:rsid w:val="277FB5C9"/>
    <w:rsid w:val="27836E8A"/>
    <w:rsid w:val="2789FB71"/>
    <w:rsid w:val="278A3D47"/>
    <w:rsid w:val="278B1D41"/>
    <w:rsid w:val="278B6933"/>
    <w:rsid w:val="27A0A8D9"/>
    <w:rsid w:val="27A9C520"/>
    <w:rsid w:val="27B8B814"/>
    <w:rsid w:val="27C36DE3"/>
    <w:rsid w:val="27CD1D7B"/>
    <w:rsid w:val="27EA3052"/>
    <w:rsid w:val="27ED6773"/>
    <w:rsid w:val="280B6BCE"/>
    <w:rsid w:val="2826833B"/>
    <w:rsid w:val="282AF123"/>
    <w:rsid w:val="282F3676"/>
    <w:rsid w:val="2831AD84"/>
    <w:rsid w:val="283E5491"/>
    <w:rsid w:val="2847820B"/>
    <w:rsid w:val="284880A3"/>
    <w:rsid w:val="284A343C"/>
    <w:rsid w:val="285DB8FC"/>
    <w:rsid w:val="28783A4F"/>
    <w:rsid w:val="2884E613"/>
    <w:rsid w:val="28944CB2"/>
    <w:rsid w:val="289D7890"/>
    <w:rsid w:val="28C759F9"/>
    <w:rsid w:val="28ED2ABE"/>
    <w:rsid w:val="28EDE1EF"/>
    <w:rsid w:val="28F23565"/>
    <w:rsid w:val="28F2C408"/>
    <w:rsid w:val="28F6DB57"/>
    <w:rsid w:val="28FAC4EA"/>
    <w:rsid w:val="28FE0AC3"/>
    <w:rsid w:val="29207B7B"/>
    <w:rsid w:val="29217094"/>
    <w:rsid w:val="29228EB3"/>
    <w:rsid w:val="2924AB17"/>
    <w:rsid w:val="2932156A"/>
    <w:rsid w:val="2936B973"/>
    <w:rsid w:val="2938D948"/>
    <w:rsid w:val="293B5EF9"/>
    <w:rsid w:val="2941F302"/>
    <w:rsid w:val="294C2655"/>
    <w:rsid w:val="2955E796"/>
    <w:rsid w:val="295B6FA5"/>
    <w:rsid w:val="2970772C"/>
    <w:rsid w:val="2970AEBF"/>
    <w:rsid w:val="297B7494"/>
    <w:rsid w:val="2981D3B3"/>
    <w:rsid w:val="29933FFA"/>
    <w:rsid w:val="29A06007"/>
    <w:rsid w:val="29A5FDF5"/>
    <w:rsid w:val="29B68A27"/>
    <w:rsid w:val="29B9E02F"/>
    <w:rsid w:val="29BF610A"/>
    <w:rsid w:val="29E0F946"/>
    <w:rsid w:val="2A156D4D"/>
    <w:rsid w:val="2A16B238"/>
    <w:rsid w:val="2A375784"/>
    <w:rsid w:val="2A38B080"/>
    <w:rsid w:val="2A4F66E2"/>
    <w:rsid w:val="2A57DB82"/>
    <w:rsid w:val="2A6081CF"/>
    <w:rsid w:val="2A625997"/>
    <w:rsid w:val="2A7A1224"/>
    <w:rsid w:val="2A7E7BAD"/>
    <w:rsid w:val="2A7F71B0"/>
    <w:rsid w:val="2A8880CD"/>
    <w:rsid w:val="2A9BDEB0"/>
    <w:rsid w:val="2AAA4AEE"/>
    <w:rsid w:val="2AACC18A"/>
    <w:rsid w:val="2AB4F96C"/>
    <w:rsid w:val="2AC2D51F"/>
    <w:rsid w:val="2AC7C0EA"/>
    <w:rsid w:val="2AD5152F"/>
    <w:rsid w:val="2ADB41B8"/>
    <w:rsid w:val="2ADE7A63"/>
    <w:rsid w:val="2AF7A3C2"/>
    <w:rsid w:val="2AF9BC30"/>
    <w:rsid w:val="2AFD11A5"/>
    <w:rsid w:val="2B0E4306"/>
    <w:rsid w:val="2B1D9AC0"/>
    <w:rsid w:val="2B2F9476"/>
    <w:rsid w:val="2B31736B"/>
    <w:rsid w:val="2B45C14A"/>
    <w:rsid w:val="2B52047F"/>
    <w:rsid w:val="2B5399AA"/>
    <w:rsid w:val="2B5BAA9C"/>
    <w:rsid w:val="2B674059"/>
    <w:rsid w:val="2B6E996F"/>
    <w:rsid w:val="2B6F68A8"/>
    <w:rsid w:val="2B6FE283"/>
    <w:rsid w:val="2B77863B"/>
    <w:rsid w:val="2B8E6EDA"/>
    <w:rsid w:val="2B9C356E"/>
    <w:rsid w:val="2BA9DD65"/>
    <w:rsid w:val="2BB46A71"/>
    <w:rsid w:val="2BB912C4"/>
    <w:rsid w:val="2BC6F361"/>
    <w:rsid w:val="2BCB9245"/>
    <w:rsid w:val="2BCBED74"/>
    <w:rsid w:val="2BCC7520"/>
    <w:rsid w:val="2BE6C709"/>
    <w:rsid w:val="2BEBF0FC"/>
    <w:rsid w:val="2BFC16B5"/>
    <w:rsid w:val="2BFEE6E6"/>
    <w:rsid w:val="2C0152C7"/>
    <w:rsid w:val="2C0C2206"/>
    <w:rsid w:val="2C144EA6"/>
    <w:rsid w:val="2C1EEBC5"/>
    <w:rsid w:val="2C32DB06"/>
    <w:rsid w:val="2C42062D"/>
    <w:rsid w:val="2C45417C"/>
    <w:rsid w:val="2C45FADC"/>
    <w:rsid w:val="2C59D75E"/>
    <w:rsid w:val="2C5EDA56"/>
    <w:rsid w:val="2C997299"/>
    <w:rsid w:val="2C9A7D04"/>
    <w:rsid w:val="2CA50E44"/>
    <w:rsid w:val="2CB9D77F"/>
    <w:rsid w:val="2CC62C20"/>
    <w:rsid w:val="2CF90892"/>
    <w:rsid w:val="2CFCB1A3"/>
    <w:rsid w:val="2D04A682"/>
    <w:rsid w:val="2D06497E"/>
    <w:rsid w:val="2D0AE568"/>
    <w:rsid w:val="2D10196E"/>
    <w:rsid w:val="2D16F84E"/>
    <w:rsid w:val="2D282775"/>
    <w:rsid w:val="2D28B25E"/>
    <w:rsid w:val="2D2DE5FE"/>
    <w:rsid w:val="2D2E76DB"/>
    <w:rsid w:val="2D340B35"/>
    <w:rsid w:val="2D39534D"/>
    <w:rsid w:val="2D3A6524"/>
    <w:rsid w:val="2D4AAFC3"/>
    <w:rsid w:val="2D66D360"/>
    <w:rsid w:val="2D6D3F66"/>
    <w:rsid w:val="2D7D06E4"/>
    <w:rsid w:val="2D85F2E4"/>
    <w:rsid w:val="2D863829"/>
    <w:rsid w:val="2D865271"/>
    <w:rsid w:val="2D8681A2"/>
    <w:rsid w:val="2D8B7AF9"/>
    <w:rsid w:val="2D8BA3AC"/>
    <w:rsid w:val="2D8CC5F0"/>
    <w:rsid w:val="2D8F1277"/>
    <w:rsid w:val="2D961D84"/>
    <w:rsid w:val="2D9C0D7B"/>
    <w:rsid w:val="2D9FC721"/>
    <w:rsid w:val="2DB23B31"/>
    <w:rsid w:val="2DB59480"/>
    <w:rsid w:val="2DBABA6C"/>
    <w:rsid w:val="2DBB90F4"/>
    <w:rsid w:val="2DC02548"/>
    <w:rsid w:val="2DD5283B"/>
    <w:rsid w:val="2DD95C4F"/>
    <w:rsid w:val="2DE3C492"/>
    <w:rsid w:val="2DE995CF"/>
    <w:rsid w:val="2DF52BCB"/>
    <w:rsid w:val="2DF7EC4D"/>
    <w:rsid w:val="2E01C112"/>
    <w:rsid w:val="2E0225B9"/>
    <w:rsid w:val="2E16E26C"/>
    <w:rsid w:val="2E185AD6"/>
    <w:rsid w:val="2E3E2E02"/>
    <w:rsid w:val="2E412129"/>
    <w:rsid w:val="2E45523C"/>
    <w:rsid w:val="2E4F8BE7"/>
    <w:rsid w:val="2E7E3324"/>
    <w:rsid w:val="2E97C66D"/>
    <w:rsid w:val="2E9C2630"/>
    <w:rsid w:val="2EA32D8A"/>
    <w:rsid w:val="2EA5680D"/>
    <w:rsid w:val="2EB55BB0"/>
    <w:rsid w:val="2EB99AA9"/>
    <w:rsid w:val="2EBD0E34"/>
    <w:rsid w:val="2EC9E749"/>
    <w:rsid w:val="2ECB55E0"/>
    <w:rsid w:val="2ED262D7"/>
    <w:rsid w:val="2EE5B97B"/>
    <w:rsid w:val="2EE96AB2"/>
    <w:rsid w:val="2EFB86EC"/>
    <w:rsid w:val="2EFFFAB4"/>
    <w:rsid w:val="2F0FD5B1"/>
    <w:rsid w:val="2F12F5AE"/>
    <w:rsid w:val="2F24CBD1"/>
    <w:rsid w:val="2F2FE9B4"/>
    <w:rsid w:val="2F3AC595"/>
    <w:rsid w:val="2F3CCA8F"/>
    <w:rsid w:val="2F467DE7"/>
    <w:rsid w:val="2F5CFA87"/>
    <w:rsid w:val="2F6B255A"/>
    <w:rsid w:val="2F93FCB8"/>
    <w:rsid w:val="2FA51A76"/>
    <w:rsid w:val="2FAEA6A8"/>
    <w:rsid w:val="2FAFEED6"/>
    <w:rsid w:val="2FC2BCAF"/>
    <w:rsid w:val="2FC5144A"/>
    <w:rsid w:val="2FD8C592"/>
    <w:rsid w:val="2FE70AA4"/>
    <w:rsid w:val="2FED290D"/>
    <w:rsid w:val="2FEFA5DE"/>
    <w:rsid w:val="2FF56012"/>
    <w:rsid w:val="2FFCA366"/>
    <w:rsid w:val="3025EBFB"/>
    <w:rsid w:val="302BD392"/>
    <w:rsid w:val="302E11BF"/>
    <w:rsid w:val="30306F8D"/>
    <w:rsid w:val="3034B5F9"/>
    <w:rsid w:val="3038B41D"/>
    <w:rsid w:val="3039B198"/>
    <w:rsid w:val="303D3BBA"/>
    <w:rsid w:val="3045FCF0"/>
    <w:rsid w:val="3056A7E2"/>
    <w:rsid w:val="3058743C"/>
    <w:rsid w:val="305CD62C"/>
    <w:rsid w:val="3064340A"/>
    <w:rsid w:val="3065CD0B"/>
    <w:rsid w:val="30851F39"/>
    <w:rsid w:val="308C0832"/>
    <w:rsid w:val="309B9ED1"/>
    <w:rsid w:val="309F428B"/>
    <w:rsid w:val="30A22061"/>
    <w:rsid w:val="30A2BDE6"/>
    <w:rsid w:val="30D4E1CB"/>
    <w:rsid w:val="30D4FAF9"/>
    <w:rsid w:val="30E5CF40"/>
    <w:rsid w:val="30F2E52E"/>
    <w:rsid w:val="30F44E82"/>
    <w:rsid w:val="31182108"/>
    <w:rsid w:val="311A4DCE"/>
    <w:rsid w:val="3122FA20"/>
    <w:rsid w:val="312C897C"/>
    <w:rsid w:val="312E5B97"/>
    <w:rsid w:val="3132BF8A"/>
    <w:rsid w:val="3141A91E"/>
    <w:rsid w:val="314941DD"/>
    <w:rsid w:val="3150F6CB"/>
    <w:rsid w:val="3155BD03"/>
    <w:rsid w:val="315E53E6"/>
    <w:rsid w:val="315E8D10"/>
    <w:rsid w:val="316148D2"/>
    <w:rsid w:val="31994C37"/>
    <w:rsid w:val="319F2F82"/>
    <w:rsid w:val="31A39B90"/>
    <w:rsid w:val="31A972C7"/>
    <w:rsid w:val="31AB01B8"/>
    <w:rsid w:val="31B23773"/>
    <w:rsid w:val="31C61E1E"/>
    <w:rsid w:val="31D77944"/>
    <w:rsid w:val="31EE54F6"/>
    <w:rsid w:val="31FFF68C"/>
    <w:rsid w:val="320139D2"/>
    <w:rsid w:val="320C188D"/>
    <w:rsid w:val="32123918"/>
    <w:rsid w:val="321F0E5B"/>
    <w:rsid w:val="322A9C1A"/>
    <w:rsid w:val="322AF9BA"/>
    <w:rsid w:val="322E176E"/>
    <w:rsid w:val="323963E7"/>
    <w:rsid w:val="32477673"/>
    <w:rsid w:val="326B8D50"/>
    <w:rsid w:val="326C14A5"/>
    <w:rsid w:val="327705E9"/>
    <w:rsid w:val="3279171F"/>
    <w:rsid w:val="3279BBF1"/>
    <w:rsid w:val="327C8821"/>
    <w:rsid w:val="32827672"/>
    <w:rsid w:val="32892D2C"/>
    <w:rsid w:val="3295053F"/>
    <w:rsid w:val="32B175BE"/>
    <w:rsid w:val="32C43AB9"/>
    <w:rsid w:val="32C4B809"/>
    <w:rsid w:val="32CA2BF8"/>
    <w:rsid w:val="32CD8B6D"/>
    <w:rsid w:val="32D10668"/>
    <w:rsid w:val="32D1A7AF"/>
    <w:rsid w:val="32E0E506"/>
    <w:rsid w:val="32ECFE3D"/>
    <w:rsid w:val="32F19059"/>
    <w:rsid w:val="32F3EABA"/>
    <w:rsid w:val="3305A254"/>
    <w:rsid w:val="330CFA0A"/>
    <w:rsid w:val="330FD386"/>
    <w:rsid w:val="332E653A"/>
    <w:rsid w:val="33332948"/>
    <w:rsid w:val="3347A8EC"/>
    <w:rsid w:val="33495264"/>
    <w:rsid w:val="33578493"/>
    <w:rsid w:val="335AE43A"/>
    <w:rsid w:val="3367D678"/>
    <w:rsid w:val="33696D66"/>
    <w:rsid w:val="33826560"/>
    <w:rsid w:val="3382E57A"/>
    <w:rsid w:val="33999AD2"/>
    <w:rsid w:val="33A18858"/>
    <w:rsid w:val="33A38D46"/>
    <w:rsid w:val="33AD567E"/>
    <w:rsid w:val="33D3CD63"/>
    <w:rsid w:val="33E93DD4"/>
    <w:rsid w:val="33F7FD3F"/>
    <w:rsid w:val="3401DB44"/>
    <w:rsid w:val="3403F4FA"/>
    <w:rsid w:val="3404FA21"/>
    <w:rsid w:val="3418670B"/>
    <w:rsid w:val="342E756E"/>
    <w:rsid w:val="342E884E"/>
    <w:rsid w:val="3442ACFA"/>
    <w:rsid w:val="34486BEF"/>
    <w:rsid w:val="34525E74"/>
    <w:rsid w:val="3458E3EF"/>
    <w:rsid w:val="346DD7C3"/>
    <w:rsid w:val="3479A811"/>
    <w:rsid w:val="34A502E5"/>
    <w:rsid w:val="34AB35DA"/>
    <w:rsid w:val="34BFDBB4"/>
    <w:rsid w:val="34C02364"/>
    <w:rsid w:val="34D7D499"/>
    <w:rsid w:val="34DE9DB6"/>
    <w:rsid w:val="34E08B4C"/>
    <w:rsid w:val="34E1D075"/>
    <w:rsid w:val="34E433EE"/>
    <w:rsid w:val="34EB1967"/>
    <w:rsid w:val="34F327D7"/>
    <w:rsid w:val="34F5E3AD"/>
    <w:rsid w:val="3506F8DC"/>
    <w:rsid w:val="350B1DBF"/>
    <w:rsid w:val="350FB6A3"/>
    <w:rsid w:val="351A19FE"/>
    <w:rsid w:val="35263AA5"/>
    <w:rsid w:val="35283E04"/>
    <w:rsid w:val="353613BC"/>
    <w:rsid w:val="3539F316"/>
    <w:rsid w:val="354F53F6"/>
    <w:rsid w:val="35733CAC"/>
    <w:rsid w:val="35820775"/>
    <w:rsid w:val="35A4961B"/>
    <w:rsid w:val="35A6A2C6"/>
    <w:rsid w:val="35AEC589"/>
    <w:rsid w:val="35AF514B"/>
    <w:rsid w:val="35B40BAC"/>
    <w:rsid w:val="35C38A69"/>
    <w:rsid w:val="35C63894"/>
    <w:rsid w:val="35D47B4D"/>
    <w:rsid w:val="35EE36FE"/>
    <w:rsid w:val="36157872"/>
    <w:rsid w:val="361AD114"/>
    <w:rsid w:val="361BB452"/>
    <w:rsid w:val="36292E26"/>
    <w:rsid w:val="3643B63D"/>
    <w:rsid w:val="364900A5"/>
    <w:rsid w:val="364C83D3"/>
    <w:rsid w:val="364EEEF0"/>
    <w:rsid w:val="36552E7D"/>
    <w:rsid w:val="365EEF2C"/>
    <w:rsid w:val="366182AB"/>
    <w:rsid w:val="3671D6CA"/>
    <w:rsid w:val="36739226"/>
    <w:rsid w:val="367753B4"/>
    <w:rsid w:val="367DF857"/>
    <w:rsid w:val="36891143"/>
    <w:rsid w:val="3697C502"/>
    <w:rsid w:val="3699480B"/>
    <w:rsid w:val="369C95BF"/>
    <w:rsid w:val="369F0825"/>
    <w:rsid w:val="36BEF239"/>
    <w:rsid w:val="36BFEE58"/>
    <w:rsid w:val="36C230B2"/>
    <w:rsid w:val="36C36C90"/>
    <w:rsid w:val="36C5AE18"/>
    <w:rsid w:val="36C9F84B"/>
    <w:rsid w:val="36CD2E15"/>
    <w:rsid w:val="36CD8311"/>
    <w:rsid w:val="36CDCFC4"/>
    <w:rsid w:val="36E29A67"/>
    <w:rsid w:val="36E2F0E4"/>
    <w:rsid w:val="36F19209"/>
    <w:rsid w:val="36FFE2FB"/>
    <w:rsid w:val="370C8FA2"/>
    <w:rsid w:val="3721D42B"/>
    <w:rsid w:val="3733A836"/>
    <w:rsid w:val="373566CB"/>
    <w:rsid w:val="374807DB"/>
    <w:rsid w:val="3748F170"/>
    <w:rsid w:val="374D9685"/>
    <w:rsid w:val="374EFEE9"/>
    <w:rsid w:val="3752D81F"/>
    <w:rsid w:val="37553C7F"/>
    <w:rsid w:val="37573B0C"/>
    <w:rsid w:val="377D6C3E"/>
    <w:rsid w:val="37824A0A"/>
    <w:rsid w:val="378DE486"/>
    <w:rsid w:val="37985C96"/>
    <w:rsid w:val="37B18385"/>
    <w:rsid w:val="37B4B399"/>
    <w:rsid w:val="37C0CFC4"/>
    <w:rsid w:val="37C4FE87"/>
    <w:rsid w:val="37E71434"/>
    <w:rsid w:val="37E8040D"/>
    <w:rsid w:val="37EE9DA9"/>
    <w:rsid w:val="380D6339"/>
    <w:rsid w:val="380F3AE7"/>
    <w:rsid w:val="381011BA"/>
    <w:rsid w:val="3815B82B"/>
    <w:rsid w:val="38161124"/>
    <w:rsid w:val="38185CA8"/>
    <w:rsid w:val="382C8327"/>
    <w:rsid w:val="382E1BE7"/>
    <w:rsid w:val="38360DDD"/>
    <w:rsid w:val="3838A464"/>
    <w:rsid w:val="384202C7"/>
    <w:rsid w:val="3846BE3B"/>
    <w:rsid w:val="384C485A"/>
    <w:rsid w:val="3865D451"/>
    <w:rsid w:val="386D0A36"/>
    <w:rsid w:val="38742E26"/>
    <w:rsid w:val="38790723"/>
    <w:rsid w:val="387A8F59"/>
    <w:rsid w:val="387C8429"/>
    <w:rsid w:val="388F03B1"/>
    <w:rsid w:val="38B775EF"/>
    <w:rsid w:val="38D4620F"/>
    <w:rsid w:val="38DB7FF0"/>
    <w:rsid w:val="38E53FE9"/>
    <w:rsid w:val="38EAB470"/>
    <w:rsid w:val="38EF83A1"/>
    <w:rsid w:val="38FF5C24"/>
    <w:rsid w:val="39047422"/>
    <w:rsid w:val="390F0C3E"/>
    <w:rsid w:val="391F8675"/>
    <w:rsid w:val="391FE481"/>
    <w:rsid w:val="393297A4"/>
    <w:rsid w:val="3937385E"/>
    <w:rsid w:val="39388161"/>
    <w:rsid w:val="3938E5EF"/>
    <w:rsid w:val="3940E933"/>
    <w:rsid w:val="39432866"/>
    <w:rsid w:val="3947319A"/>
    <w:rsid w:val="3947E66B"/>
    <w:rsid w:val="394D6DE8"/>
    <w:rsid w:val="3953FB65"/>
    <w:rsid w:val="3955DF90"/>
    <w:rsid w:val="3956DEB4"/>
    <w:rsid w:val="395A686E"/>
    <w:rsid w:val="395EB630"/>
    <w:rsid w:val="395FB212"/>
    <w:rsid w:val="3961ED8F"/>
    <w:rsid w:val="3964C9EB"/>
    <w:rsid w:val="397CC3BF"/>
    <w:rsid w:val="399F01B1"/>
    <w:rsid w:val="39B40055"/>
    <w:rsid w:val="39DC5EDA"/>
    <w:rsid w:val="39DD08F4"/>
    <w:rsid w:val="39E1735B"/>
    <w:rsid w:val="39E5B8CA"/>
    <w:rsid w:val="39F523AE"/>
    <w:rsid w:val="39F8051A"/>
    <w:rsid w:val="39F91EAA"/>
    <w:rsid w:val="3A0544DD"/>
    <w:rsid w:val="3A1048CA"/>
    <w:rsid w:val="3A13E9DF"/>
    <w:rsid w:val="3A1A7E80"/>
    <w:rsid w:val="3A1DF501"/>
    <w:rsid w:val="3A22FECD"/>
    <w:rsid w:val="3A2CDCA4"/>
    <w:rsid w:val="3A350606"/>
    <w:rsid w:val="3A468AE2"/>
    <w:rsid w:val="3A4EDB7A"/>
    <w:rsid w:val="3A588E2D"/>
    <w:rsid w:val="3A5E3D01"/>
    <w:rsid w:val="3A663C77"/>
    <w:rsid w:val="3A668E2F"/>
    <w:rsid w:val="3A66D35A"/>
    <w:rsid w:val="3A698E89"/>
    <w:rsid w:val="3AA8E880"/>
    <w:rsid w:val="3AB04B42"/>
    <w:rsid w:val="3AB35610"/>
    <w:rsid w:val="3ABC1580"/>
    <w:rsid w:val="3ABD76E5"/>
    <w:rsid w:val="3AC223E5"/>
    <w:rsid w:val="3AC76A0C"/>
    <w:rsid w:val="3ACD9A62"/>
    <w:rsid w:val="3AD76A71"/>
    <w:rsid w:val="3AD7BE32"/>
    <w:rsid w:val="3ADB76E3"/>
    <w:rsid w:val="3AFE11DA"/>
    <w:rsid w:val="3B013795"/>
    <w:rsid w:val="3B05E355"/>
    <w:rsid w:val="3B09EBEE"/>
    <w:rsid w:val="3B132027"/>
    <w:rsid w:val="3B141716"/>
    <w:rsid w:val="3B168B91"/>
    <w:rsid w:val="3B21102A"/>
    <w:rsid w:val="3B2CCD85"/>
    <w:rsid w:val="3B33B359"/>
    <w:rsid w:val="3B3649FC"/>
    <w:rsid w:val="3B4FBA09"/>
    <w:rsid w:val="3B54BFF6"/>
    <w:rsid w:val="3B5A3062"/>
    <w:rsid w:val="3B623C82"/>
    <w:rsid w:val="3B6B2700"/>
    <w:rsid w:val="3B78AA48"/>
    <w:rsid w:val="3B7E4FF2"/>
    <w:rsid w:val="3B87A7D6"/>
    <w:rsid w:val="3B91B58D"/>
    <w:rsid w:val="3B93C58C"/>
    <w:rsid w:val="3BA69CCC"/>
    <w:rsid w:val="3BA805AA"/>
    <w:rsid w:val="3BABA304"/>
    <w:rsid w:val="3BB6AC4E"/>
    <w:rsid w:val="3BBE9093"/>
    <w:rsid w:val="3BD1FE96"/>
    <w:rsid w:val="3BD3A7B9"/>
    <w:rsid w:val="3BD4D28C"/>
    <w:rsid w:val="3BE0E505"/>
    <w:rsid w:val="3BF93249"/>
    <w:rsid w:val="3C020CD8"/>
    <w:rsid w:val="3C0EDDEA"/>
    <w:rsid w:val="3C141B3E"/>
    <w:rsid w:val="3C1B6D59"/>
    <w:rsid w:val="3C221DB8"/>
    <w:rsid w:val="3C2AE9A1"/>
    <w:rsid w:val="3C2F3444"/>
    <w:rsid w:val="3C3735A8"/>
    <w:rsid w:val="3C3DE472"/>
    <w:rsid w:val="3C47877F"/>
    <w:rsid w:val="3C4C4A37"/>
    <w:rsid w:val="3C561B7E"/>
    <w:rsid w:val="3C613C38"/>
    <w:rsid w:val="3C6A7775"/>
    <w:rsid w:val="3C7656C1"/>
    <w:rsid w:val="3C7957DF"/>
    <w:rsid w:val="3C862A5F"/>
    <w:rsid w:val="3C986FAA"/>
    <w:rsid w:val="3CB04559"/>
    <w:rsid w:val="3CB26AE1"/>
    <w:rsid w:val="3CD15185"/>
    <w:rsid w:val="3CDAEBF9"/>
    <w:rsid w:val="3CDDEA18"/>
    <w:rsid w:val="3CE69A82"/>
    <w:rsid w:val="3CF69110"/>
    <w:rsid w:val="3D00BF47"/>
    <w:rsid w:val="3D0D1D00"/>
    <w:rsid w:val="3D10DE08"/>
    <w:rsid w:val="3D135D9A"/>
    <w:rsid w:val="3D177851"/>
    <w:rsid w:val="3D230BD2"/>
    <w:rsid w:val="3D317236"/>
    <w:rsid w:val="3D326F97"/>
    <w:rsid w:val="3D37C538"/>
    <w:rsid w:val="3D3B3D6F"/>
    <w:rsid w:val="3D45F4F9"/>
    <w:rsid w:val="3D5CE7B4"/>
    <w:rsid w:val="3D600E3F"/>
    <w:rsid w:val="3D7641CA"/>
    <w:rsid w:val="3D7905D1"/>
    <w:rsid w:val="3D8839D5"/>
    <w:rsid w:val="3D8EC19D"/>
    <w:rsid w:val="3D9A1269"/>
    <w:rsid w:val="3D9DDD39"/>
    <w:rsid w:val="3DA499DB"/>
    <w:rsid w:val="3DACEABC"/>
    <w:rsid w:val="3DC0FBB0"/>
    <w:rsid w:val="3DE6B542"/>
    <w:rsid w:val="3DF57CAA"/>
    <w:rsid w:val="3E0A4D92"/>
    <w:rsid w:val="3E0BA233"/>
    <w:rsid w:val="3E0DC76D"/>
    <w:rsid w:val="3E0ED5E6"/>
    <w:rsid w:val="3E1B9449"/>
    <w:rsid w:val="3E326827"/>
    <w:rsid w:val="3E3D852E"/>
    <w:rsid w:val="3E589667"/>
    <w:rsid w:val="3E5DDB95"/>
    <w:rsid w:val="3E682CED"/>
    <w:rsid w:val="3E68437C"/>
    <w:rsid w:val="3E7C35DD"/>
    <w:rsid w:val="3E8E6B27"/>
    <w:rsid w:val="3E97B779"/>
    <w:rsid w:val="3EB04B0A"/>
    <w:rsid w:val="3EC81A12"/>
    <w:rsid w:val="3ED1F7B5"/>
    <w:rsid w:val="3EF2044F"/>
    <w:rsid w:val="3EFB79A1"/>
    <w:rsid w:val="3F06F7D9"/>
    <w:rsid w:val="3F16B1A0"/>
    <w:rsid w:val="3F1E2E8D"/>
    <w:rsid w:val="3F2F3E42"/>
    <w:rsid w:val="3F30A787"/>
    <w:rsid w:val="3F3A77D6"/>
    <w:rsid w:val="3F3C5FFC"/>
    <w:rsid w:val="3F4ED6A9"/>
    <w:rsid w:val="3F5FC10B"/>
    <w:rsid w:val="3F67B6E8"/>
    <w:rsid w:val="3F97FD2A"/>
    <w:rsid w:val="3FA0D1B7"/>
    <w:rsid w:val="3FA8E6F6"/>
    <w:rsid w:val="3FBCCF78"/>
    <w:rsid w:val="3FC6F4F1"/>
    <w:rsid w:val="3FCABD5B"/>
    <w:rsid w:val="3FCFB5E3"/>
    <w:rsid w:val="3FE45642"/>
    <w:rsid w:val="3FF60362"/>
    <w:rsid w:val="400A18BD"/>
    <w:rsid w:val="400BDEC5"/>
    <w:rsid w:val="401FE171"/>
    <w:rsid w:val="40258028"/>
    <w:rsid w:val="402E8AA4"/>
    <w:rsid w:val="40310315"/>
    <w:rsid w:val="40311EB3"/>
    <w:rsid w:val="403889A5"/>
    <w:rsid w:val="4040E2FC"/>
    <w:rsid w:val="4049E1EE"/>
    <w:rsid w:val="4057DB9B"/>
    <w:rsid w:val="406912F8"/>
    <w:rsid w:val="406AF6D9"/>
    <w:rsid w:val="406DF76F"/>
    <w:rsid w:val="407F4BF2"/>
    <w:rsid w:val="40853D1E"/>
    <w:rsid w:val="40862844"/>
    <w:rsid w:val="4087331E"/>
    <w:rsid w:val="4089B32E"/>
    <w:rsid w:val="40A4478A"/>
    <w:rsid w:val="40B45628"/>
    <w:rsid w:val="40B5764D"/>
    <w:rsid w:val="40B6BCE1"/>
    <w:rsid w:val="40C6F3A9"/>
    <w:rsid w:val="40CE7799"/>
    <w:rsid w:val="40D11BAD"/>
    <w:rsid w:val="40F5B7CA"/>
    <w:rsid w:val="40F8F35A"/>
    <w:rsid w:val="40FB4666"/>
    <w:rsid w:val="41026F4C"/>
    <w:rsid w:val="4109CB53"/>
    <w:rsid w:val="41169CDA"/>
    <w:rsid w:val="413F96E3"/>
    <w:rsid w:val="41450726"/>
    <w:rsid w:val="414C5E70"/>
    <w:rsid w:val="4155D573"/>
    <w:rsid w:val="415AFE17"/>
    <w:rsid w:val="41628198"/>
    <w:rsid w:val="4162E9DD"/>
    <w:rsid w:val="416A5706"/>
    <w:rsid w:val="41724DDA"/>
    <w:rsid w:val="4177A93B"/>
    <w:rsid w:val="41988E2A"/>
    <w:rsid w:val="41ADB4E2"/>
    <w:rsid w:val="41DA64A7"/>
    <w:rsid w:val="41DE9728"/>
    <w:rsid w:val="41E7C5CF"/>
    <w:rsid w:val="41E98948"/>
    <w:rsid w:val="41ED41E0"/>
    <w:rsid w:val="41F1840D"/>
    <w:rsid w:val="41FB9BDD"/>
    <w:rsid w:val="41FD6BB0"/>
    <w:rsid w:val="4202F6C6"/>
    <w:rsid w:val="420EC32B"/>
    <w:rsid w:val="4213AF51"/>
    <w:rsid w:val="421AF9B8"/>
    <w:rsid w:val="421BA6A8"/>
    <w:rsid w:val="421E6549"/>
    <w:rsid w:val="422AFFFC"/>
    <w:rsid w:val="42370A67"/>
    <w:rsid w:val="424848D8"/>
    <w:rsid w:val="42551C4D"/>
    <w:rsid w:val="427C6FE9"/>
    <w:rsid w:val="427FB502"/>
    <w:rsid w:val="42AE1304"/>
    <w:rsid w:val="42AE98E4"/>
    <w:rsid w:val="42AF8990"/>
    <w:rsid w:val="42C75591"/>
    <w:rsid w:val="42D22D17"/>
    <w:rsid w:val="42D3E241"/>
    <w:rsid w:val="42D8929E"/>
    <w:rsid w:val="42E9FB22"/>
    <w:rsid w:val="42F3FB7A"/>
    <w:rsid w:val="4303D144"/>
    <w:rsid w:val="4340EF9A"/>
    <w:rsid w:val="4344E463"/>
    <w:rsid w:val="4349AC10"/>
    <w:rsid w:val="43544853"/>
    <w:rsid w:val="4358E2F9"/>
    <w:rsid w:val="435E5050"/>
    <w:rsid w:val="43628400"/>
    <w:rsid w:val="4366B4D9"/>
    <w:rsid w:val="436B33FA"/>
    <w:rsid w:val="436DE6BB"/>
    <w:rsid w:val="4377886F"/>
    <w:rsid w:val="4378F58A"/>
    <w:rsid w:val="4385A467"/>
    <w:rsid w:val="4397832E"/>
    <w:rsid w:val="439E5C18"/>
    <w:rsid w:val="43AC193B"/>
    <w:rsid w:val="43AEAD1B"/>
    <w:rsid w:val="43B22542"/>
    <w:rsid w:val="43BDA127"/>
    <w:rsid w:val="43C7FF43"/>
    <w:rsid w:val="43DBE84C"/>
    <w:rsid w:val="43E5C332"/>
    <w:rsid w:val="43F74435"/>
    <w:rsid w:val="43F9BFC7"/>
    <w:rsid w:val="43FFABD6"/>
    <w:rsid w:val="4402A239"/>
    <w:rsid w:val="4404F14B"/>
    <w:rsid w:val="44201002"/>
    <w:rsid w:val="4420912C"/>
    <w:rsid w:val="442FA190"/>
    <w:rsid w:val="4440C71D"/>
    <w:rsid w:val="4441B53E"/>
    <w:rsid w:val="4462B874"/>
    <w:rsid w:val="4464592B"/>
    <w:rsid w:val="4466CB96"/>
    <w:rsid w:val="44690336"/>
    <w:rsid w:val="4483EADC"/>
    <w:rsid w:val="448FCBDB"/>
    <w:rsid w:val="4496BB37"/>
    <w:rsid w:val="44B05CBC"/>
    <w:rsid w:val="44B19741"/>
    <w:rsid w:val="44BCED94"/>
    <w:rsid w:val="44CC629A"/>
    <w:rsid w:val="44CE976C"/>
    <w:rsid w:val="44CF969B"/>
    <w:rsid w:val="44D09A4F"/>
    <w:rsid w:val="44DFDCD8"/>
    <w:rsid w:val="44E52DB5"/>
    <w:rsid w:val="44F4B35A"/>
    <w:rsid w:val="44F88FF3"/>
    <w:rsid w:val="45001E72"/>
    <w:rsid w:val="450F2E05"/>
    <w:rsid w:val="4521EA6E"/>
    <w:rsid w:val="453BDE34"/>
    <w:rsid w:val="453CBE26"/>
    <w:rsid w:val="453DBD12"/>
    <w:rsid w:val="45452897"/>
    <w:rsid w:val="45464F54"/>
    <w:rsid w:val="454E8349"/>
    <w:rsid w:val="4552D3CC"/>
    <w:rsid w:val="45579954"/>
    <w:rsid w:val="4560A849"/>
    <w:rsid w:val="456A867D"/>
    <w:rsid w:val="4577B8AD"/>
    <w:rsid w:val="4578398F"/>
    <w:rsid w:val="457EA34A"/>
    <w:rsid w:val="4595C3BB"/>
    <w:rsid w:val="4599A88A"/>
    <w:rsid w:val="45A6112F"/>
    <w:rsid w:val="45A8A6FA"/>
    <w:rsid w:val="45AD449B"/>
    <w:rsid w:val="45B5C383"/>
    <w:rsid w:val="45BC7BB1"/>
    <w:rsid w:val="45BC99E3"/>
    <w:rsid w:val="45C0C925"/>
    <w:rsid w:val="45C2BF8F"/>
    <w:rsid w:val="45C84357"/>
    <w:rsid w:val="45C91068"/>
    <w:rsid w:val="45CA6DF3"/>
    <w:rsid w:val="45CCE5D7"/>
    <w:rsid w:val="45D16852"/>
    <w:rsid w:val="45DAFB83"/>
    <w:rsid w:val="45E1D830"/>
    <w:rsid w:val="45E81B2D"/>
    <w:rsid w:val="45EAE34F"/>
    <w:rsid w:val="45EB059E"/>
    <w:rsid w:val="45EB0C6C"/>
    <w:rsid w:val="45EE5CC2"/>
    <w:rsid w:val="45F30BBF"/>
    <w:rsid w:val="45FFCD76"/>
    <w:rsid w:val="460C2E4B"/>
    <w:rsid w:val="460E7381"/>
    <w:rsid w:val="461B1101"/>
    <w:rsid w:val="46262993"/>
    <w:rsid w:val="462B9C3C"/>
    <w:rsid w:val="462C6F58"/>
    <w:rsid w:val="463FB58B"/>
    <w:rsid w:val="464048BA"/>
    <w:rsid w:val="464285D5"/>
    <w:rsid w:val="46483235"/>
    <w:rsid w:val="464D3A91"/>
    <w:rsid w:val="46511506"/>
    <w:rsid w:val="4657BF2A"/>
    <w:rsid w:val="466E69E1"/>
    <w:rsid w:val="46778EED"/>
    <w:rsid w:val="467CA745"/>
    <w:rsid w:val="4680BDDD"/>
    <w:rsid w:val="468E4CC2"/>
    <w:rsid w:val="4697CDF8"/>
    <w:rsid w:val="469988AA"/>
    <w:rsid w:val="469A1FA7"/>
    <w:rsid w:val="46A1E041"/>
    <w:rsid w:val="46A8D1DC"/>
    <w:rsid w:val="46B02480"/>
    <w:rsid w:val="46B0964C"/>
    <w:rsid w:val="46B2D7EC"/>
    <w:rsid w:val="46C2E248"/>
    <w:rsid w:val="46C6F6E2"/>
    <w:rsid w:val="46CC40B5"/>
    <w:rsid w:val="46D1D2B0"/>
    <w:rsid w:val="46E6600C"/>
    <w:rsid w:val="46EC2B0E"/>
    <w:rsid w:val="46F3AD47"/>
    <w:rsid w:val="46F4D693"/>
    <w:rsid w:val="46F67AFC"/>
    <w:rsid w:val="4702DEEE"/>
    <w:rsid w:val="470D061E"/>
    <w:rsid w:val="47176F64"/>
    <w:rsid w:val="47211BA0"/>
    <w:rsid w:val="473B6AAF"/>
    <w:rsid w:val="47407EAF"/>
    <w:rsid w:val="4741E190"/>
    <w:rsid w:val="4753F762"/>
    <w:rsid w:val="476688C8"/>
    <w:rsid w:val="476DECAA"/>
    <w:rsid w:val="4785F90E"/>
    <w:rsid w:val="47943BFB"/>
    <w:rsid w:val="479629D1"/>
    <w:rsid w:val="47A1A219"/>
    <w:rsid w:val="47B0B942"/>
    <w:rsid w:val="47BA9B55"/>
    <w:rsid w:val="47C20D89"/>
    <w:rsid w:val="47C734BF"/>
    <w:rsid w:val="47C76C9D"/>
    <w:rsid w:val="47CD9E53"/>
    <w:rsid w:val="47CF3063"/>
    <w:rsid w:val="47D156BF"/>
    <w:rsid w:val="47D8EE2D"/>
    <w:rsid w:val="47E3A834"/>
    <w:rsid w:val="47F0264C"/>
    <w:rsid w:val="47F685B6"/>
    <w:rsid w:val="47FB2303"/>
    <w:rsid w:val="48032699"/>
    <w:rsid w:val="4803651F"/>
    <w:rsid w:val="48087345"/>
    <w:rsid w:val="4810ACC7"/>
    <w:rsid w:val="48144D0E"/>
    <w:rsid w:val="48230953"/>
    <w:rsid w:val="4828B8E2"/>
    <w:rsid w:val="48548F10"/>
    <w:rsid w:val="485774B1"/>
    <w:rsid w:val="48699736"/>
    <w:rsid w:val="486F425D"/>
    <w:rsid w:val="487B7D6F"/>
    <w:rsid w:val="48860B22"/>
    <w:rsid w:val="488E18B1"/>
    <w:rsid w:val="488F174D"/>
    <w:rsid w:val="489DBBA0"/>
    <w:rsid w:val="48ABBCC2"/>
    <w:rsid w:val="48C0EBEB"/>
    <w:rsid w:val="48C5D894"/>
    <w:rsid w:val="48D6767C"/>
    <w:rsid w:val="48DC0B6B"/>
    <w:rsid w:val="48DD61AF"/>
    <w:rsid w:val="48EED7EC"/>
    <w:rsid w:val="48F64DBF"/>
    <w:rsid w:val="48F8A6E8"/>
    <w:rsid w:val="48F8DCC2"/>
    <w:rsid w:val="49006D0F"/>
    <w:rsid w:val="4908B027"/>
    <w:rsid w:val="490D1A2C"/>
    <w:rsid w:val="490F5B16"/>
    <w:rsid w:val="49249C60"/>
    <w:rsid w:val="49251450"/>
    <w:rsid w:val="492C4C81"/>
    <w:rsid w:val="493E566F"/>
    <w:rsid w:val="494280E5"/>
    <w:rsid w:val="49450224"/>
    <w:rsid w:val="4954F81D"/>
    <w:rsid w:val="4957595D"/>
    <w:rsid w:val="495D12AB"/>
    <w:rsid w:val="49633CFE"/>
    <w:rsid w:val="49696EB4"/>
    <w:rsid w:val="496E4322"/>
    <w:rsid w:val="497B3234"/>
    <w:rsid w:val="498D5B97"/>
    <w:rsid w:val="49936491"/>
    <w:rsid w:val="499CCBEB"/>
    <w:rsid w:val="49A2EB83"/>
    <w:rsid w:val="49A49957"/>
    <w:rsid w:val="49AF01D0"/>
    <w:rsid w:val="49B327BF"/>
    <w:rsid w:val="49B51871"/>
    <w:rsid w:val="49BC9E45"/>
    <w:rsid w:val="49CDBE22"/>
    <w:rsid w:val="49DF3960"/>
    <w:rsid w:val="49E6E955"/>
    <w:rsid w:val="49EC0603"/>
    <w:rsid w:val="49F21FCA"/>
    <w:rsid w:val="49F3AF28"/>
    <w:rsid w:val="4A00981A"/>
    <w:rsid w:val="4A0379D0"/>
    <w:rsid w:val="4A076829"/>
    <w:rsid w:val="4A0CF8B8"/>
    <w:rsid w:val="4A293E8B"/>
    <w:rsid w:val="4A35D468"/>
    <w:rsid w:val="4A41908E"/>
    <w:rsid w:val="4A4F377B"/>
    <w:rsid w:val="4A523784"/>
    <w:rsid w:val="4A573AA3"/>
    <w:rsid w:val="4A5BCF69"/>
    <w:rsid w:val="4A6233D3"/>
    <w:rsid w:val="4A6325F4"/>
    <w:rsid w:val="4A662497"/>
    <w:rsid w:val="4A75C686"/>
    <w:rsid w:val="4A7D9DD3"/>
    <w:rsid w:val="4A83CF41"/>
    <w:rsid w:val="4A9D4F7D"/>
    <w:rsid w:val="4AA3EF60"/>
    <w:rsid w:val="4AB0CB49"/>
    <w:rsid w:val="4ACD9965"/>
    <w:rsid w:val="4AD23D53"/>
    <w:rsid w:val="4ADB8835"/>
    <w:rsid w:val="4AE9BBDD"/>
    <w:rsid w:val="4AFD1B86"/>
    <w:rsid w:val="4B012880"/>
    <w:rsid w:val="4B134F94"/>
    <w:rsid w:val="4B18D213"/>
    <w:rsid w:val="4B20BC24"/>
    <w:rsid w:val="4B29657B"/>
    <w:rsid w:val="4B32D1BE"/>
    <w:rsid w:val="4B3B9B1F"/>
    <w:rsid w:val="4B3E73B8"/>
    <w:rsid w:val="4B4BA675"/>
    <w:rsid w:val="4B5B7F4F"/>
    <w:rsid w:val="4B606761"/>
    <w:rsid w:val="4B7021A2"/>
    <w:rsid w:val="4B88BE14"/>
    <w:rsid w:val="4B8CFF85"/>
    <w:rsid w:val="4B8F1311"/>
    <w:rsid w:val="4BA07A2F"/>
    <w:rsid w:val="4BABC1C5"/>
    <w:rsid w:val="4BB13496"/>
    <w:rsid w:val="4BB787DD"/>
    <w:rsid w:val="4BB7D6B6"/>
    <w:rsid w:val="4BC41EEB"/>
    <w:rsid w:val="4BD46185"/>
    <w:rsid w:val="4BD65011"/>
    <w:rsid w:val="4BD8247B"/>
    <w:rsid w:val="4BE23D51"/>
    <w:rsid w:val="4BEC75A9"/>
    <w:rsid w:val="4BEDD5C3"/>
    <w:rsid w:val="4BEE6B1E"/>
    <w:rsid w:val="4C040300"/>
    <w:rsid w:val="4C0DF3FA"/>
    <w:rsid w:val="4C13DAFF"/>
    <w:rsid w:val="4C2A51FF"/>
    <w:rsid w:val="4C2A9F18"/>
    <w:rsid w:val="4C3800F6"/>
    <w:rsid w:val="4C3878FC"/>
    <w:rsid w:val="4C6C246E"/>
    <w:rsid w:val="4C6E2D73"/>
    <w:rsid w:val="4C6F6B10"/>
    <w:rsid w:val="4C7D7199"/>
    <w:rsid w:val="4C81B563"/>
    <w:rsid w:val="4C8321BC"/>
    <w:rsid w:val="4C86ED83"/>
    <w:rsid w:val="4C88C425"/>
    <w:rsid w:val="4C9453E1"/>
    <w:rsid w:val="4C9ADDC0"/>
    <w:rsid w:val="4CA37FB3"/>
    <w:rsid w:val="4CAA9C91"/>
    <w:rsid w:val="4CB4E411"/>
    <w:rsid w:val="4CBB0A06"/>
    <w:rsid w:val="4CBB2095"/>
    <w:rsid w:val="4CE9A9E2"/>
    <w:rsid w:val="4CEDCF5D"/>
    <w:rsid w:val="4CF2F972"/>
    <w:rsid w:val="4CF30BC3"/>
    <w:rsid w:val="4CFA3CC6"/>
    <w:rsid w:val="4CFD0098"/>
    <w:rsid w:val="4CFF1099"/>
    <w:rsid w:val="4D04F686"/>
    <w:rsid w:val="4D08C2F9"/>
    <w:rsid w:val="4D259B51"/>
    <w:rsid w:val="4D274A78"/>
    <w:rsid w:val="4D333D6D"/>
    <w:rsid w:val="4D4367BA"/>
    <w:rsid w:val="4D5C4FF9"/>
    <w:rsid w:val="4D70059C"/>
    <w:rsid w:val="4D7AD0F8"/>
    <w:rsid w:val="4D9AC6B6"/>
    <w:rsid w:val="4DA08C56"/>
    <w:rsid w:val="4DA7EF56"/>
    <w:rsid w:val="4DA8258D"/>
    <w:rsid w:val="4DC2F532"/>
    <w:rsid w:val="4DC61C9B"/>
    <w:rsid w:val="4DC687B3"/>
    <w:rsid w:val="4DC6CA5E"/>
    <w:rsid w:val="4DD4495D"/>
    <w:rsid w:val="4DD9613D"/>
    <w:rsid w:val="4DF299F1"/>
    <w:rsid w:val="4DF89F35"/>
    <w:rsid w:val="4E04A752"/>
    <w:rsid w:val="4E07F4CF"/>
    <w:rsid w:val="4E0DC8B1"/>
    <w:rsid w:val="4E101031"/>
    <w:rsid w:val="4E116E8E"/>
    <w:rsid w:val="4E1EF21D"/>
    <w:rsid w:val="4E1FEE3C"/>
    <w:rsid w:val="4E223096"/>
    <w:rsid w:val="4E36AE21"/>
    <w:rsid w:val="4E36C72D"/>
    <w:rsid w:val="4E3779F6"/>
    <w:rsid w:val="4E3B903F"/>
    <w:rsid w:val="4E3C0C62"/>
    <w:rsid w:val="4E41FD41"/>
    <w:rsid w:val="4E4409D5"/>
    <w:rsid w:val="4E44765F"/>
    <w:rsid w:val="4E461667"/>
    <w:rsid w:val="4E4D6224"/>
    <w:rsid w:val="4E547C7B"/>
    <w:rsid w:val="4E57F4EB"/>
    <w:rsid w:val="4E592DBC"/>
    <w:rsid w:val="4E5C41E4"/>
    <w:rsid w:val="4E655366"/>
    <w:rsid w:val="4E780F0C"/>
    <w:rsid w:val="4E890CEE"/>
    <w:rsid w:val="4E99C53A"/>
    <w:rsid w:val="4E9B1897"/>
    <w:rsid w:val="4E9EBDD3"/>
    <w:rsid w:val="4EA7C3F6"/>
    <w:rsid w:val="4EC246C6"/>
    <w:rsid w:val="4EC307E0"/>
    <w:rsid w:val="4ED628AA"/>
    <w:rsid w:val="4F158E91"/>
    <w:rsid w:val="4F18F0BF"/>
    <w:rsid w:val="4F34A0AF"/>
    <w:rsid w:val="4F369717"/>
    <w:rsid w:val="4F379EA7"/>
    <w:rsid w:val="4F3E0C41"/>
    <w:rsid w:val="4F4009A4"/>
    <w:rsid w:val="4F494367"/>
    <w:rsid w:val="4F5050D6"/>
    <w:rsid w:val="4F551481"/>
    <w:rsid w:val="4F6B267D"/>
    <w:rsid w:val="4F6D007A"/>
    <w:rsid w:val="4F747FB2"/>
    <w:rsid w:val="4F7C1C5A"/>
    <w:rsid w:val="4F929CA9"/>
    <w:rsid w:val="4F946F96"/>
    <w:rsid w:val="4F96B1C5"/>
    <w:rsid w:val="4F974558"/>
    <w:rsid w:val="4FA2CFD2"/>
    <w:rsid w:val="4FAAE8C8"/>
    <w:rsid w:val="4FBDEBC7"/>
    <w:rsid w:val="4FD1F4F5"/>
    <w:rsid w:val="4FDEC098"/>
    <w:rsid w:val="4FE8F7C9"/>
    <w:rsid w:val="4FECBF88"/>
    <w:rsid w:val="4FFECC72"/>
    <w:rsid w:val="5023779B"/>
    <w:rsid w:val="50387290"/>
    <w:rsid w:val="5049FAFD"/>
    <w:rsid w:val="504FB596"/>
    <w:rsid w:val="5057B184"/>
    <w:rsid w:val="505E60CB"/>
    <w:rsid w:val="5061F683"/>
    <w:rsid w:val="5062D617"/>
    <w:rsid w:val="506CA390"/>
    <w:rsid w:val="506EA99F"/>
    <w:rsid w:val="5078F417"/>
    <w:rsid w:val="507C0F94"/>
    <w:rsid w:val="5086F941"/>
    <w:rsid w:val="508FDC7F"/>
    <w:rsid w:val="5091C28C"/>
    <w:rsid w:val="50985A4A"/>
    <w:rsid w:val="50A2A2B6"/>
    <w:rsid w:val="50A5EBDD"/>
    <w:rsid w:val="50A86FAC"/>
    <w:rsid w:val="50AFF790"/>
    <w:rsid w:val="50B05788"/>
    <w:rsid w:val="50B1F17F"/>
    <w:rsid w:val="50D3029E"/>
    <w:rsid w:val="50DF0446"/>
    <w:rsid w:val="50E588E2"/>
    <w:rsid w:val="50EA40B3"/>
    <w:rsid w:val="50EF08BA"/>
    <w:rsid w:val="51034665"/>
    <w:rsid w:val="5114EE2B"/>
    <w:rsid w:val="51163E88"/>
    <w:rsid w:val="511E82B6"/>
    <w:rsid w:val="511F74B5"/>
    <w:rsid w:val="513CD2CE"/>
    <w:rsid w:val="515C1D47"/>
    <w:rsid w:val="517D2369"/>
    <w:rsid w:val="518262E3"/>
    <w:rsid w:val="5187E45F"/>
    <w:rsid w:val="5189258C"/>
    <w:rsid w:val="5189F5FB"/>
    <w:rsid w:val="51912035"/>
    <w:rsid w:val="51A4396F"/>
    <w:rsid w:val="51A86662"/>
    <w:rsid w:val="51ADA90B"/>
    <w:rsid w:val="51B6C5C7"/>
    <w:rsid w:val="51B875E1"/>
    <w:rsid w:val="51BA0E05"/>
    <w:rsid w:val="51BA4297"/>
    <w:rsid w:val="51E0FD41"/>
    <w:rsid w:val="51E2F113"/>
    <w:rsid w:val="51F205A1"/>
    <w:rsid w:val="51F69F49"/>
    <w:rsid w:val="51FFD3B6"/>
    <w:rsid w:val="521C3425"/>
    <w:rsid w:val="5220C2AD"/>
    <w:rsid w:val="5224D25C"/>
    <w:rsid w:val="522FC11C"/>
    <w:rsid w:val="5234B35E"/>
    <w:rsid w:val="523C1C47"/>
    <w:rsid w:val="524AD0D0"/>
    <w:rsid w:val="524E421B"/>
    <w:rsid w:val="524F71FE"/>
    <w:rsid w:val="525D7036"/>
    <w:rsid w:val="52672F4C"/>
    <w:rsid w:val="526C5A4B"/>
    <w:rsid w:val="52745F67"/>
    <w:rsid w:val="527DC069"/>
    <w:rsid w:val="527DCBEE"/>
    <w:rsid w:val="52860536"/>
    <w:rsid w:val="52877094"/>
    <w:rsid w:val="5291C98F"/>
    <w:rsid w:val="529D02D7"/>
    <w:rsid w:val="52A45404"/>
    <w:rsid w:val="52A9A16D"/>
    <w:rsid w:val="52B12C1F"/>
    <w:rsid w:val="52B66507"/>
    <w:rsid w:val="52CA4CF1"/>
    <w:rsid w:val="52CD71BD"/>
    <w:rsid w:val="52D7A774"/>
    <w:rsid w:val="52EEF39F"/>
    <w:rsid w:val="52F21DB3"/>
    <w:rsid w:val="5306D8B6"/>
    <w:rsid w:val="530A28E2"/>
    <w:rsid w:val="5310496B"/>
    <w:rsid w:val="53115E72"/>
    <w:rsid w:val="53128685"/>
    <w:rsid w:val="5314EBAC"/>
    <w:rsid w:val="5315425B"/>
    <w:rsid w:val="5338587D"/>
    <w:rsid w:val="5338F3A5"/>
    <w:rsid w:val="5349C928"/>
    <w:rsid w:val="53523DBC"/>
    <w:rsid w:val="5355DBEE"/>
    <w:rsid w:val="53620DAF"/>
    <w:rsid w:val="536C853C"/>
    <w:rsid w:val="5386C2A9"/>
    <w:rsid w:val="538F74C0"/>
    <w:rsid w:val="5394F55E"/>
    <w:rsid w:val="53956AA5"/>
    <w:rsid w:val="5398ACF3"/>
    <w:rsid w:val="53A44321"/>
    <w:rsid w:val="53BF61AE"/>
    <w:rsid w:val="53CB78CF"/>
    <w:rsid w:val="53D599E5"/>
    <w:rsid w:val="53DCCC54"/>
    <w:rsid w:val="53E13DE8"/>
    <w:rsid w:val="53E23F00"/>
    <w:rsid w:val="53EA127C"/>
    <w:rsid w:val="53F410BA"/>
    <w:rsid w:val="53F4C414"/>
    <w:rsid w:val="53FA9BA9"/>
    <w:rsid w:val="540F0FF4"/>
    <w:rsid w:val="54126C69"/>
    <w:rsid w:val="54223961"/>
    <w:rsid w:val="544B5369"/>
    <w:rsid w:val="545A8A06"/>
    <w:rsid w:val="545FF42E"/>
    <w:rsid w:val="546538EF"/>
    <w:rsid w:val="546B3C28"/>
    <w:rsid w:val="5471342D"/>
    <w:rsid w:val="547A3260"/>
    <w:rsid w:val="54810916"/>
    <w:rsid w:val="548AC400"/>
    <w:rsid w:val="548D56C7"/>
    <w:rsid w:val="54915CEA"/>
    <w:rsid w:val="549D1C66"/>
    <w:rsid w:val="54A25F5C"/>
    <w:rsid w:val="54A41867"/>
    <w:rsid w:val="54A86A82"/>
    <w:rsid w:val="54AD2ABE"/>
    <w:rsid w:val="54B1B861"/>
    <w:rsid w:val="54BC9545"/>
    <w:rsid w:val="54BCE798"/>
    <w:rsid w:val="54CA390A"/>
    <w:rsid w:val="54E4DF4E"/>
    <w:rsid w:val="5521FEA4"/>
    <w:rsid w:val="552B97CF"/>
    <w:rsid w:val="5548115C"/>
    <w:rsid w:val="5555CB1C"/>
    <w:rsid w:val="555A9096"/>
    <w:rsid w:val="55761F53"/>
    <w:rsid w:val="55856200"/>
    <w:rsid w:val="5585B3B8"/>
    <w:rsid w:val="55933E8C"/>
    <w:rsid w:val="55A35D62"/>
    <w:rsid w:val="55B1E7A0"/>
    <w:rsid w:val="55B91E42"/>
    <w:rsid w:val="55C969F0"/>
    <w:rsid w:val="55CC30CD"/>
    <w:rsid w:val="55CFA7D0"/>
    <w:rsid w:val="55E5528C"/>
    <w:rsid w:val="55E9452D"/>
    <w:rsid w:val="55F49F85"/>
    <w:rsid w:val="55F82404"/>
    <w:rsid w:val="56008702"/>
    <w:rsid w:val="5603DDB8"/>
    <w:rsid w:val="5607F581"/>
    <w:rsid w:val="561E3ADC"/>
    <w:rsid w:val="561E99A7"/>
    <w:rsid w:val="5629996A"/>
    <w:rsid w:val="564BAEA7"/>
    <w:rsid w:val="564BEA64"/>
    <w:rsid w:val="56526385"/>
    <w:rsid w:val="56564F97"/>
    <w:rsid w:val="5657DE6C"/>
    <w:rsid w:val="56809FD1"/>
    <w:rsid w:val="568D3B89"/>
    <w:rsid w:val="568D7F28"/>
    <w:rsid w:val="568F89BA"/>
    <w:rsid w:val="5697C7ED"/>
    <w:rsid w:val="569D1281"/>
    <w:rsid w:val="56CB808B"/>
    <w:rsid w:val="56CF1227"/>
    <w:rsid w:val="56D2D7BA"/>
    <w:rsid w:val="56D3CE8A"/>
    <w:rsid w:val="56D6A240"/>
    <w:rsid w:val="56D6EC45"/>
    <w:rsid w:val="570B7479"/>
    <w:rsid w:val="570F471B"/>
    <w:rsid w:val="5712F04B"/>
    <w:rsid w:val="571A1EC5"/>
    <w:rsid w:val="571FBBAA"/>
    <w:rsid w:val="5728585F"/>
    <w:rsid w:val="5729CBF2"/>
    <w:rsid w:val="57305528"/>
    <w:rsid w:val="57319A5E"/>
    <w:rsid w:val="5734FBC0"/>
    <w:rsid w:val="5740CDE3"/>
    <w:rsid w:val="57545F5A"/>
    <w:rsid w:val="5754BB94"/>
    <w:rsid w:val="575EF6B5"/>
    <w:rsid w:val="5765E318"/>
    <w:rsid w:val="577BC72D"/>
    <w:rsid w:val="57892DC1"/>
    <w:rsid w:val="5798B569"/>
    <w:rsid w:val="57998020"/>
    <w:rsid w:val="57AC80DA"/>
    <w:rsid w:val="57BD2167"/>
    <w:rsid w:val="57C26D15"/>
    <w:rsid w:val="57C722C7"/>
    <w:rsid w:val="57D449B5"/>
    <w:rsid w:val="57D54D9A"/>
    <w:rsid w:val="57E0F517"/>
    <w:rsid w:val="57F87042"/>
    <w:rsid w:val="57FDB032"/>
    <w:rsid w:val="58137AF3"/>
    <w:rsid w:val="582473E6"/>
    <w:rsid w:val="582D65E6"/>
    <w:rsid w:val="5834EE9D"/>
    <w:rsid w:val="58444E50"/>
    <w:rsid w:val="58552882"/>
    <w:rsid w:val="5857B409"/>
    <w:rsid w:val="585D782B"/>
    <w:rsid w:val="5860CCAA"/>
    <w:rsid w:val="5868CC33"/>
    <w:rsid w:val="586B63D5"/>
    <w:rsid w:val="58715579"/>
    <w:rsid w:val="588AEF73"/>
    <w:rsid w:val="58B769AC"/>
    <w:rsid w:val="58BB8083"/>
    <w:rsid w:val="58BFB728"/>
    <w:rsid w:val="58F540A6"/>
    <w:rsid w:val="58FB1FF6"/>
    <w:rsid w:val="59069C00"/>
    <w:rsid w:val="592A4CF6"/>
    <w:rsid w:val="5930A264"/>
    <w:rsid w:val="594AE958"/>
    <w:rsid w:val="594F9C41"/>
    <w:rsid w:val="5953481E"/>
    <w:rsid w:val="59597E24"/>
    <w:rsid w:val="5962B650"/>
    <w:rsid w:val="596C8503"/>
    <w:rsid w:val="59715278"/>
    <w:rsid w:val="597E117D"/>
    <w:rsid w:val="59819CAA"/>
    <w:rsid w:val="59835F34"/>
    <w:rsid w:val="59890D57"/>
    <w:rsid w:val="598AD5FF"/>
    <w:rsid w:val="59932C47"/>
    <w:rsid w:val="59941030"/>
    <w:rsid w:val="59945ECA"/>
    <w:rsid w:val="5996E21D"/>
    <w:rsid w:val="599985A5"/>
    <w:rsid w:val="599C5633"/>
    <w:rsid w:val="59C94126"/>
    <w:rsid w:val="59DB1F96"/>
    <w:rsid w:val="59DB295E"/>
    <w:rsid w:val="59DD7BB9"/>
    <w:rsid w:val="59E6484D"/>
    <w:rsid w:val="59F350BE"/>
    <w:rsid w:val="59FAD075"/>
    <w:rsid w:val="5A16BBE4"/>
    <w:rsid w:val="5A24D59D"/>
    <w:rsid w:val="5A2E068E"/>
    <w:rsid w:val="5A32A08D"/>
    <w:rsid w:val="5A371123"/>
    <w:rsid w:val="5A4C2919"/>
    <w:rsid w:val="5A4C4739"/>
    <w:rsid w:val="5A545012"/>
    <w:rsid w:val="5A81C065"/>
    <w:rsid w:val="5A967746"/>
    <w:rsid w:val="5ABAF45C"/>
    <w:rsid w:val="5ACB67B5"/>
    <w:rsid w:val="5ACC1385"/>
    <w:rsid w:val="5AD3E92C"/>
    <w:rsid w:val="5AF1BA2E"/>
    <w:rsid w:val="5AF6186F"/>
    <w:rsid w:val="5AFE0EB8"/>
    <w:rsid w:val="5B0A7ED7"/>
    <w:rsid w:val="5B0D9D5C"/>
    <w:rsid w:val="5B1300BF"/>
    <w:rsid w:val="5B1A6259"/>
    <w:rsid w:val="5B232BA9"/>
    <w:rsid w:val="5B35C467"/>
    <w:rsid w:val="5B379F6A"/>
    <w:rsid w:val="5B42E6A8"/>
    <w:rsid w:val="5B4647FA"/>
    <w:rsid w:val="5B550671"/>
    <w:rsid w:val="5B5F8CF8"/>
    <w:rsid w:val="5B686002"/>
    <w:rsid w:val="5B9477F0"/>
    <w:rsid w:val="5BB191D7"/>
    <w:rsid w:val="5BBD29B1"/>
    <w:rsid w:val="5BC01098"/>
    <w:rsid w:val="5BC235BE"/>
    <w:rsid w:val="5BD2F381"/>
    <w:rsid w:val="5BD5748E"/>
    <w:rsid w:val="5BE1A7C4"/>
    <w:rsid w:val="5BE2FA77"/>
    <w:rsid w:val="5BE459A3"/>
    <w:rsid w:val="5BE77C2C"/>
    <w:rsid w:val="5C0505BF"/>
    <w:rsid w:val="5C0CD7D1"/>
    <w:rsid w:val="5C1189FF"/>
    <w:rsid w:val="5C1A2C72"/>
    <w:rsid w:val="5C27B60A"/>
    <w:rsid w:val="5C40E5FA"/>
    <w:rsid w:val="5C49AA41"/>
    <w:rsid w:val="5C5ACB70"/>
    <w:rsid w:val="5C654D88"/>
    <w:rsid w:val="5C67A8F2"/>
    <w:rsid w:val="5C68901F"/>
    <w:rsid w:val="5C787C5D"/>
    <w:rsid w:val="5C8129EE"/>
    <w:rsid w:val="5C876344"/>
    <w:rsid w:val="5C881231"/>
    <w:rsid w:val="5C91837F"/>
    <w:rsid w:val="5CA0DEC3"/>
    <w:rsid w:val="5CB111C9"/>
    <w:rsid w:val="5CB5B426"/>
    <w:rsid w:val="5CBB197E"/>
    <w:rsid w:val="5CBD6EDB"/>
    <w:rsid w:val="5CC112E0"/>
    <w:rsid w:val="5CC56482"/>
    <w:rsid w:val="5CC595EB"/>
    <w:rsid w:val="5CE76949"/>
    <w:rsid w:val="5CE7C72F"/>
    <w:rsid w:val="5D266FB8"/>
    <w:rsid w:val="5D2C8768"/>
    <w:rsid w:val="5D334166"/>
    <w:rsid w:val="5D5DB744"/>
    <w:rsid w:val="5D615FC6"/>
    <w:rsid w:val="5D658DFE"/>
    <w:rsid w:val="5D7B9FE4"/>
    <w:rsid w:val="5D8A2127"/>
    <w:rsid w:val="5DA5A0CF"/>
    <w:rsid w:val="5DA5ABC3"/>
    <w:rsid w:val="5DA9B0CE"/>
    <w:rsid w:val="5DACBCD8"/>
    <w:rsid w:val="5DB28F70"/>
    <w:rsid w:val="5DB5637F"/>
    <w:rsid w:val="5DC46236"/>
    <w:rsid w:val="5DCF84A8"/>
    <w:rsid w:val="5DD73C14"/>
    <w:rsid w:val="5DEFBCF4"/>
    <w:rsid w:val="5DF0AD2E"/>
    <w:rsid w:val="5DFE963F"/>
    <w:rsid w:val="5E03075F"/>
    <w:rsid w:val="5E1E458E"/>
    <w:rsid w:val="5E287321"/>
    <w:rsid w:val="5E2A113E"/>
    <w:rsid w:val="5E374956"/>
    <w:rsid w:val="5E3BE3FE"/>
    <w:rsid w:val="5E3F235E"/>
    <w:rsid w:val="5E41BE4D"/>
    <w:rsid w:val="5E429DAE"/>
    <w:rsid w:val="5E46D80D"/>
    <w:rsid w:val="5E5178E3"/>
    <w:rsid w:val="5E6D9641"/>
    <w:rsid w:val="5EA57153"/>
    <w:rsid w:val="5EA8EFD5"/>
    <w:rsid w:val="5EC49289"/>
    <w:rsid w:val="5ECCF543"/>
    <w:rsid w:val="5EDE3172"/>
    <w:rsid w:val="5F0B1D7F"/>
    <w:rsid w:val="5F0C8984"/>
    <w:rsid w:val="5F1668C6"/>
    <w:rsid w:val="5F1A9B39"/>
    <w:rsid w:val="5F1EFA0E"/>
    <w:rsid w:val="5F26EB55"/>
    <w:rsid w:val="5F27DDDB"/>
    <w:rsid w:val="5F2ACE1B"/>
    <w:rsid w:val="5F33DCC6"/>
    <w:rsid w:val="5F3D4E50"/>
    <w:rsid w:val="5F4196EF"/>
    <w:rsid w:val="5F443CA4"/>
    <w:rsid w:val="5F4C74DB"/>
    <w:rsid w:val="5F5CB66E"/>
    <w:rsid w:val="5F5E6B09"/>
    <w:rsid w:val="5F642B72"/>
    <w:rsid w:val="5F660136"/>
    <w:rsid w:val="5F7864DE"/>
    <w:rsid w:val="5F7CF037"/>
    <w:rsid w:val="5F7F2EF1"/>
    <w:rsid w:val="5F81D455"/>
    <w:rsid w:val="5F8D1B4C"/>
    <w:rsid w:val="5F9C5601"/>
    <w:rsid w:val="5F9C96C5"/>
    <w:rsid w:val="5FD424C1"/>
    <w:rsid w:val="5FD8C952"/>
    <w:rsid w:val="5FE5A9DB"/>
    <w:rsid w:val="5FEDA49E"/>
    <w:rsid w:val="5FEFB801"/>
    <w:rsid w:val="5FF1A7AA"/>
    <w:rsid w:val="5FF82329"/>
    <w:rsid w:val="5FF9CAF3"/>
    <w:rsid w:val="600225AB"/>
    <w:rsid w:val="601F67F1"/>
    <w:rsid w:val="6021BCEA"/>
    <w:rsid w:val="602FFF5F"/>
    <w:rsid w:val="604D89CB"/>
    <w:rsid w:val="605630BF"/>
    <w:rsid w:val="606CC3CD"/>
    <w:rsid w:val="606D86F5"/>
    <w:rsid w:val="60716504"/>
    <w:rsid w:val="608799D5"/>
    <w:rsid w:val="609A1004"/>
    <w:rsid w:val="609E5653"/>
    <w:rsid w:val="60A447A0"/>
    <w:rsid w:val="60AF77B2"/>
    <w:rsid w:val="60BD4F80"/>
    <w:rsid w:val="60D3C9A9"/>
    <w:rsid w:val="60D5E15A"/>
    <w:rsid w:val="60D6F0D7"/>
    <w:rsid w:val="60D8EC73"/>
    <w:rsid w:val="60DCE82F"/>
    <w:rsid w:val="60F4FD7C"/>
    <w:rsid w:val="60FF983B"/>
    <w:rsid w:val="60FF9E1A"/>
    <w:rsid w:val="6102284D"/>
    <w:rsid w:val="61053641"/>
    <w:rsid w:val="610955E9"/>
    <w:rsid w:val="61157164"/>
    <w:rsid w:val="6116963C"/>
    <w:rsid w:val="611A3F70"/>
    <w:rsid w:val="611D1754"/>
    <w:rsid w:val="61337E47"/>
    <w:rsid w:val="61457670"/>
    <w:rsid w:val="61526A4F"/>
    <w:rsid w:val="6155BE00"/>
    <w:rsid w:val="615A1195"/>
    <w:rsid w:val="615B09EF"/>
    <w:rsid w:val="616251B3"/>
    <w:rsid w:val="6162FD8F"/>
    <w:rsid w:val="616CCDF4"/>
    <w:rsid w:val="6170F2CB"/>
    <w:rsid w:val="61740312"/>
    <w:rsid w:val="617ED332"/>
    <w:rsid w:val="618E1BA2"/>
    <w:rsid w:val="619FDE9A"/>
    <w:rsid w:val="61B1508F"/>
    <w:rsid w:val="61B18D2C"/>
    <w:rsid w:val="61B1AE16"/>
    <w:rsid w:val="61BB3852"/>
    <w:rsid w:val="61C8FF1C"/>
    <w:rsid w:val="61CE928A"/>
    <w:rsid w:val="61D07679"/>
    <w:rsid w:val="61DBE214"/>
    <w:rsid w:val="61E57924"/>
    <w:rsid w:val="61E7D5C8"/>
    <w:rsid w:val="61F6E67A"/>
    <w:rsid w:val="620124A3"/>
    <w:rsid w:val="62129897"/>
    <w:rsid w:val="621F3F88"/>
    <w:rsid w:val="6221CDC9"/>
    <w:rsid w:val="6225C8F8"/>
    <w:rsid w:val="6250C4FB"/>
    <w:rsid w:val="6263A386"/>
    <w:rsid w:val="626B86F4"/>
    <w:rsid w:val="627A85F5"/>
    <w:rsid w:val="627AD0B8"/>
    <w:rsid w:val="628A4A0B"/>
    <w:rsid w:val="628C15B8"/>
    <w:rsid w:val="628F11E5"/>
    <w:rsid w:val="6296CA0D"/>
    <w:rsid w:val="629816F3"/>
    <w:rsid w:val="62A23871"/>
    <w:rsid w:val="62A7565F"/>
    <w:rsid w:val="62A98C56"/>
    <w:rsid w:val="62AEDEB9"/>
    <w:rsid w:val="62B490F9"/>
    <w:rsid w:val="62BB755D"/>
    <w:rsid w:val="62CB25F5"/>
    <w:rsid w:val="62CD49AE"/>
    <w:rsid w:val="62DECF79"/>
    <w:rsid w:val="62E40753"/>
    <w:rsid w:val="62EF7FFA"/>
    <w:rsid w:val="62F04A6C"/>
    <w:rsid w:val="62F0E22B"/>
    <w:rsid w:val="630131EF"/>
    <w:rsid w:val="6314E503"/>
    <w:rsid w:val="63182831"/>
    <w:rsid w:val="631A8339"/>
    <w:rsid w:val="6323C962"/>
    <w:rsid w:val="63266EA1"/>
    <w:rsid w:val="63278647"/>
    <w:rsid w:val="6329EC03"/>
    <w:rsid w:val="6335D1EE"/>
    <w:rsid w:val="63385E40"/>
    <w:rsid w:val="633B2E2C"/>
    <w:rsid w:val="633D5ECC"/>
    <w:rsid w:val="633FB0C0"/>
    <w:rsid w:val="63415D28"/>
    <w:rsid w:val="6345D802"/>
    <w:rsid w:val="634AC9BD"/>
    <w:rsid w:val="634B6496"/>
    <w:rsid w:val="634CC315"/>
    <w:rsid w:val="6352899C"/>
    <w:rsid w:val="63548ABA"/>
    <w:rsid w:val="63551ABF"/>
    <w:rsid w:val="63622428"/>
    <w:rsid w:val="63647733"/>
    <w:rsid w:val="636CE981"/>
    <w:rsid w:val="63703317"/>
    <w:rsid w:val="6376152A"/>
    <w:rsid w:val="63852A8D"/>
    <w:rsid w:val="63926CAB"/>
    <w:rsid w:val="63947C7E"/>
    <w:rsid w:val="6396C8BA"/>
    <w:rsid w:val="6399CC02"/>
    <w:rsid w:val="63ABD5AB"/>
    <w:rsid w:val="63AD88B4"/>
    <w:rsid w:val="63BDB2C3"/>
    <w:rsid w:val="63C18005"/>
    <w:rsid w:val="63C58BB0"/>
    <w:rsid w:val="63CFADE2"/>
    <w:rsid w:val="63D0ACA5"/>
    <w:rsid w:val="63D1C1A6"/>
    <w:rsid w:val="63D1FB8D"/>
    <w:rsid w:val="63DF7620"/>
    <w:rsid w:val="63E00133"/>
    <w:rsid w:val="63E165D4"/>
    <w:rsid w:val="63E1B547"/>
    <w:rsid w:val="63E6B9CF"/>
    <w:rsid w:val="63E9A2CD"/>
    <w:rsid w:val="63EF269D"/>
    <w:rsid w:val="63F23CF0"/>
    <w:rsid w:val="63F9D107"/>
    <w:rsid w:val="640913D7"/>
    <w:rsid w:val="641211D5"/>
    <w:rsid w:val="6415F26A"/>
    <w:rsid w:val="6427E5A7"/>
    <w:rsid w:val="642D9C39"/>
    <w:rsid w:val="642F8BA9"/>
    <w:rsid w:val="642FE49D"/>
    <w:rsid w:val="6439A54C"/>
    <w:rsid w:val="644678CA"/>
    <w:rsid w:val="64507F66"/>
    <w:rsid w:val="645149D6"/>
    <w:rsid w:val="645188B0"/>
    <w:rsid w:val="64563CCE"/>
    <w:rsid w:val="645EE07F"/>
    <w:rsid w:val="64632F3F"/>
    <w:rsid w:val="646474A6"/>
    <w:rsid w:val="646573C6"/>
    <w:rsid w:val="646FB37A"/>
    <w:rsid w:val="64822CA6"/>
    <w:rsid w:val="649547A3"/>
    <w:rsid w:val="6496D501"/>
    <w:rsid w:val="6498E477"/>
    <w:rsid w:val="64A89814"/>
    <w:rsid w:val="64B7A8CC"/>
    <w:rsid w:val="64C5BC64"/>
    <w:rsid w:val="64E2F1F5"/>
    <w:rsid w:val="64E78EB3"/>
    <w:rsid w:val="64E7EE3F"/>
    <w:rsid w:val="64F9499B"/>
    <w:rsid w:val="64F9EFB7"/>
    <w:rsid w:val="6507FEC1"/>
    <w:rsid w:val="6518A24E"/>
    <w:rsid w:val="651A7679"/>
    <w:rsid w:val="651F893D"/>
    <w:rsid w:val="65260426"/>
    <w:rsid w:val="6535E5B4"/>
    <w:rsid w:val="653D76F0"/>
    <w:rsid w:val="654AD6C2"/>
    <w:rsid w:val="6555BC81"/>
    <w:rsid w:val="655B37B8"/>
    <w:rsid w:val="655CDBC5"/>
    <w:rsid w:val="656FF403"/>
    <w:rsid w:val="657328DB"/>
    <w:rsid w:val="658AF6FE"/>
    <w:rsid w:val="658DCC66"/>
    <w:rsid w:val="65A77E22"/>
    <w:rsid w:val="65AC5FDC"/>
    <w:rsid w:val="65B0BDEB"/>
    <w:rsid w:val="65D52AAE"/>
    <w:rsid w:val="65DB1023"/>
    <w:rsid w:val="65E67EAE"/>
    <w:rsid w:val="65E7AEB6"/>
    <w:rsid w:val="65EE8AFC"/>
    <w:rsid w:val="65F38C5D"/>
    <w:rsid w:val="65FBF0A7"/>
    <w:rsid w:val="66053DA1"/>
    <w:rsid w:val="6606DC6D"/>
    <w:rsid w:val="661947FE"/>
    <w:rsid w:val="6634F700"/>
    <w:rsid w:val="663648C9"/>
    <w:rsid w:val="663B795D"/>
    <w:rsid w:val="663D90A2"/>
    <w:rsid w:val="66403F17"/>
    <w:rsid w:val="6656E92D"/>
    <w:rsid w:val="665908EB"/>
    <w:rsid w:val="6665FC51"/>
    <w:rsid w:val="6668937C"/>
    <w:rsid w:val="66802046"/>
    <w:rsid w:val="668383B0"/>
    <w:rsid w:val="6692806D"/>
    <w:rsid w:val="66980D39"/>
    <w:rsid w:val="669D9842"/>
    <w:rsid w:val="66A0711D"/>
    <w:rsid w:val="66AB016E"/>
    <w:rsid w:val="66B036A7"/>
    <w:rsid w:val="66B1BE57"/>
    <w:rsid w:val="66C26F58"/>
    <w:rsid w:val="66C8600D"/>
    <w:rsid w:val="66CB9640"/>
    <w:rsid w:val="66D7FAB8"/>
    <w:rsid w:val="66DCC4B8"/>
    <w:rsid w:val="66E62342"/>
    <w:rsid w:val="66F4B390"/>
    <w:rsid w:val="66F5379E"/>
    <w:rsid w:val="67161583"/>
    <w:rsid w:val="671DC913"/>
    <w:rsid w:val="671F87BF"/>
    <w:rsid w:val="672B8AB7"/>
    <w:rsid w:val="6734F943"/>
    <w:rsid w:val="67398F03"/>
    <w:rsid w:val="674FD174"/>
    <w:rsid w:val="6756F8AF"/>
    <w:rsid w:val="675C9B52"/>
    <w:rsid w:val="675F7A74"/>
    <w:rsid w:val="6760EA3F"/>
    <w:rsid w:val="6779F1BE"/>
    <w:rsid w:val="677AD262"/>
    <w:rsid w:val="678B751F"/>
    <w:rsid w:val="679BD68D"/>
    <w:rsid w:val="67B36CF2"/>
    <w:rsid w:val="67BDB5D7"/>
    <w:rsid w:val="67C64378"/>
    <w:rsid w:val="67CDC5E0"/>
    <w:rsid w:val="67D967E2"/>
    <w:rsid w:val="67DB947A"/>
    <w:rsid w:val="67DD0B7A"/>
    <w:rsid w:val="67E6B3CA"/>
    <w:rsid w:val="67E73F15"/>
    <w:rsid w:val="67EBFDDC"/>
    <w:rsid w:val="67F75F1F"/>
    <w:rsid w:val="67FAD19A"/>
    <w:rsid w:val="67FD5D26"/>
    <w:rsid w:val="6813232C"/>
    <w:rsid w:val="6833AEDF"/>
    <w:rsid w:val="68456F5C"/>
    <w:rsid w:val="684B5283"/>
    <w:rsid w:val="6859F3A1"/>
    <w:rsid w:val="686494F0"/>
    <w:rsid w:val="686766A1"/>
    <w:rsid w:val="68689301"/>
    <w:rsid w:val="687E315E"/>
    <w:rsid w:val="688209FD"/>
    <w:rsid w:val="68885350"/>
    <w:rsid w:val="68AD2B3B"/>
    <w:rsid w:val="68C0DEAA"/>
    <w:rsid w:val="68D20C5F"/>
    <w:rsid w:val="68D676FF"/>
    <w:rsid w:val="68D6F8D1"/>
    <w:rsid w:val="68DDE560"/>
    <w:rsid w:val="68EC1D21"/>
    <w:rsid w:val="69000471"/>
    <w:rsid w:val="69063C1F"/>
    <w:rsid w:val="69097B30"/>
    <w:rsid w:val="6920BD87"/>
    <w:rsid w:val="6925CABB"/>
    <w:rsid w:val="69304066"/>
    <w:rsid w:val="6931C7A8"/>
    <w:rsid w:val="6936C087"/>
    <w:rsid w:val="693F84DE"/>
    <w:rsid w:val="69456AF7"/>
    <w:rsid w:val="6956A2C8"/>
    <w:rsid w:val="695C0F0B"/>
    <w:rsid w:val="69621251"/>
    <w:rsid w:val="6967577B"/>
    <w:rsid w:val="6968BC6F"/>
    <w:rsid w:val="696E7952"/>
    <w:rsid w:val="698700A7"/>
    <w:rsid w:val="698E45AF"/>
    <w:rsid w:val="69905AEF"/>
    <w:rsid w:val="69962C48"/>
    <w:rsid w:val="69969F0A"/>
    <w:rsid w:val="69B4D8AC"/>
    <w:rsid w:val="69C0922B"/>
    <w:rsid w:val="69E3313A"/>
    <w:rsid w:val="69E953EE"/>
    <w:rsid w:val="69F07AD0"/>
    <w:rsid w:val="69F4B814"/>
    <w:rsid w:val="69FAB4F2"/>
    <w:rsid w:val="6A1912F0"/>
    <w:rsid w:val="6A1CE103"/>
    <w:rsid w:val="6A1D86EC"/>
    <w:rsid w:val="6A1D8F36"/>
    <w:rsid w:val="6A20B0DB"/>
    <w:rsid w:val="6A30B6F2"/>
    <w:rsid w:val="6A4F03AF"/>
    <w:rsid w:val="6A7B44CC"/>
    <w:rsid w:val="6A8502F4"/>
    <w:rsid w:val="6A888F75"/>
    <w:rsid w:val="6AB10737"/>
    <w:rsid w:val="6AB4C40C"/>
    <w:rsid w:val="6ABC8DE8"/>
    <w:rsid w:val="6ABF0B7F"/>
    <w:rsid w:val="6AC19B1C"/>
    <w:rsid w:val="6AC21A15"/>
    <w:rsid w:val="6AC49084"/>
    <w:rsid w:val="6AC759A5"/>
    <w:rsid w:val="6AE78ACB"/>
    <w:rsid w:val="6AED9D32"/>
    <w:rsid w:val="6AF5BC26"/>
    <w:rsid w:val="6B059C91"/>
    <w:rsid w:val="6B0DCAA5"/>
    <w:rsid w:val="6B2573E5"/>
    <w:rsid w:val="6B318DE3"/>
    <w:rsid w:val="6B34FDE8"/>
    <w:rsid w:val="6B581778"/>
    <w:rsid w:val="6B5A3A4A"/>
    <w:rsid w:val="6B5BC07C"/>
    <w:rsid w:val="6B5DFE0C"/>
    <w:rsid w:val="6B629465"/>
    <w:rsid w:val="6B7EB186"/>
    <w:rsid w:val="6B802434"/>
    <w:rsid w:val="6B84F334"/>
    <w:rsid w:val="6B8AD880"/>
    <w:rsid w:val="6B9774D6"/>
    <w:rsid w:val="6BAB784B"/>
    <w:rsid w:val="6BB64491"/>
    <w:rsid w:val="6BB71A93"/>
    <w:rsid w:val="6BB74362"/>
    <w:rsid w:val="6BBFF9C6"/>
    <w:rsid w:val="6BE6C875"/>
    <w:rsid w:val="6C086A66"/>
    <w:rsid w:val="6C150625"/>
    <w:rsid w:val="6C1F2F31"/>
    <w:rsid w:val="6C2788A8"/>
    <w:rsid w:val="6C32EFB5"/>
    <w:rsid w:val="6C45E891"/>
    <w:rsid w:val="6C56FDB0"/>
    <w:rsid w:val="6C608D7C"/>
    <w:rsid w:val="6C6A007D"/>
    <w:rsid w:val="6C72C48E"/>
    <w:rsid w:val="6C7D7A05"/>
    <w:rsid w:val="6C861A53"/>
    <w:rsid w:val="6C86840C"/>
    <w:rsid w:val="6C974DB8"/>
    <w:rsid w:val="6CA291ED"/>
    <w:rsid w:val="6CA6F200"/>
    <w:rsid w:val="6CA88D5C"/>
    <w:rsid w:val="6CC1169D"/>
    <w:rsid w:val="6CC307D6"/>
    <w:rsid w:val="6CC898C4"/>
    <w:rsid w:val="6CD167D7"/>
    <w:rsid w:val="6CD1F057"/>
    <w:rsid w:val="6CD3B8D7"/>
    <w:rsid w:val="6CD4F726"/>
    <w:rsid w:val="6CE106AF"/>
    <w:rsid w:val="6CF4A469"/>
    <w:rsid w:val="6CF60CE8"/>
    <w:rsid w:val="6CF9A43D"/>
    <w:rsid w:val="6D01BD2B"/>
    <w:rsid w:val="6D05D87F"/>
    <w:rsid w:val="6D127F87"/>
    <w:rsid w:val="6D13EE19"/>
    <w:rsid w:val="6D1A3BD3"/>
    <w:rsid w:val="6D1BFB52"/>
    <w:rsid w:val="6D270052"/>
    <w:rsid w:val="6D2A667B"/>
    <w:rsid w:val="6D2CDB27"/>
    <w:rsid w:val="6D2D5957"/>
    <w:rsid w:val="6D2F10DB"/>
    <w:rsid w:val="6D3035B4"/>
    <w:rsid w:val="6D365DDA"/>
    <w:rsid w:val="6D3F9597"/>
    <w:rsid w:val="6D41E1D7"/>
    <w:rsid w:val="6D4ACB70"/>
    <w:rsid w:val="6D4ACCB7"/>
    <w:rsid w:val="6D659EFA"/>
    <w:rsid w:val="6D68D8D7"/>
    <w:rsid w:val="6D802340"/>
    <w:rsid w:val="6D83B3CB"/>
    <w:rsid w:val="6D898F4D"/>
    <w:rsid w:val="6D9054B0"/>
    <w:rsid w:val="6D9CB1D7"/>
    <w:rsid w:val="6D9CE748"/>
    <w:rsid w:val="6DA37FF5"/>
    <w:rsid w:val="6DA43908"/>
    <w:rsid w:val="6DA82566"/>
    <w:rsid w:val="6DAAF6C7"/>
    <w:rsid w:val="6DC6BF8F"/>
    <w:rsid w:val="6DDBF5B9"/>
    <w:rsid w:val="6DDCB31D"/>
    <w:rsid w:val="6DE0BAC4"/>
    <w:rsid w:val="6DE39012"/>
    <w:rsid w:val="6DF862D0"/>
    <w:rsid w:val="6DFDB0FA"/>
    <w:rsid w:val="6DFEA3E6"/>
    <w:rsid w:val="6E035BEC"/>
    <w:rsid w:val="6E06A769"/>
    <w:rsid w:val="6E081C57"/>
    <w:rsid w:val="6E0BBF67"/>
    <w:rsid w:val="6E0ED675"/>
    <w:rsid w:val="6E10B4B2"/>
    <w:rsid w:val="6E17180D"/>
    <w:rsid w:val="6E2A89A6"/>
    <w:rsid w:val="6E3604E6"/>
    <w:rsid w:val="6E394680"/>
    <w:rsid w:val="6E3F8F27"/>
    <w:rsid w:val="6E62BD8E"/>
    <w:rsid w:val="6E639B4F"/>
    <w:rsid w:val="6E6B6AC1"/>
    <w:rsid w:val="6E6BC0C4"/>
    <w:rsid w:val="6E6C5C76"/>
    <w:rsid w:val="6E710D25"/>
    <w:rsid w:val="6E849CBA"/>
    <w:rsid w:val="6E8E9C81"/>
    <w:rsid w:val="6EA0158B"/>
    <w:rsid w:val="6EADAC0E"/>
    <w:rsid w:val="6EB849CF"/>
    <w:rsid w:val="6ECC1F0F"/>
    <w:rsid w:val="6ECF24D2"/>
    <w:rsid w:val="6ED28EC4"/>
    <w:rsid w:val="6EE69D18"/>
    <w:rsid w:val="6EED8EDA"/>
    <w:rsid w:val="6EFC003A"/>
    <w:rsid w:val="6F01BB5D"/>
    <w:rsid w:val="6F1EFC3E"/>
    <w:rsid w:val="6F363C58"/>
    <w:rsid w:val="6F3D47D5"/>
    <w:rsid w:val="6F4C0656"/>
    <w:rsid w:val="6F4E7BCE"/>
    <w:rsid w:val="6F546B6E"/>
    <w:rsid w:val="6F74481A"/>
    <w:rsid w:val="6F75AAD1"/>
    <w:rsid w:val="6F892BF0"/>
    <w:rsid w:val="6F9A3BDB"/>
    <w:rsid w:val="6F9B7401"/>
    <w:rsid w:val="6FA01439"/>
    <w:rsid w:val="6FA5DD81"/>
    <w:rsid w:val="6FB27ED0"/>
    <w:rsid w:val="6FBE59E9"/>
    <w:rsid w:val="6FC35A40"/>
    <w:rsid w:val="6FC586E4"/>
    <w:rsid w:val="6FD1E9A4"/>
    <w:rsid w:val="6FDF0885"/>
    <w:rsid w:val="6FDFB202"/>
    <w:rsid w:val="6FE12E57"/>
    <w:rsid w:val="6FF0C7A8"/>
    <w:rsid w:val="6FF738D7"/>
    <w:rsid w:val="6FFFD246"/>
    <w:rsid w:val="700C97B3"/>
    <w:rsid w:val="700D29F5"/>
    <w:rsid w:val="70289701"/>
    <w:rsid w:val="703D7941"/>
    <w:rsid w:val="706515BB"/>
    <w:rsid w:val="70670C95"/>
    <w:rsid w:val="7068A42C"/>
    <w:rsid w:val="7099A4D9"/>
    <w:rsid w:val="709A78AE"/>
    <w:rsid w:val="70AD777D"/>
    <w:rsid w:val="70C87A89"/>
    <w:rsid w:val="70D2C46F"/>
    <w:rsid w:val="70D3EC44"/>
    <w:rsid w:val="70DE5357"/>
    <w:rsid w:val="70E1BF8C"/>
    <w:rsid w:val="70E6E294"/>
    <w:rsid w:val="70EAE991"/>
    <w:rsid w:val="70F0CEB5"/>
    <w:rsid w:val="70FFD3BA"/>
    <w:rsid w:val="7117601E"/>
    <w:rsid w:val="712B7422"/>
    <w:rsid w:val="712C67F5"/>
    <w:rsid w:val="712E8F40"/>
    <w:rsid w:val="71317016"/>
    <w:rsid w:val="7132D743"/>
    <w:rsid w:val="713415C8"/>
    <w:rsid w:val="713E482B"/>
    <w:rsid w:val="713EDD7D"/>
    <w:rsid w:val="713F80FF"/>
    <w:rsid w:val="71459234"/>
    <w:rsid w:val="714A8268"/>
    <w:rsid w:val="715DE8F0"/>
    <w:rsid w:val="716ABEDB"/>
    <w:rsid w:val="71807C0E"/>
    <w:rsid w:val="7187CE0D"/>
    <w:rsid w:val="718DB02A"/>
    <w:rsid w:val="7192D101"/>
    <w:rsid w:val="7192E2F3"/>
    <w:rsid w:val="7193E812"/>
    <w:rsid w:val="71A9AE92"/>
    <w:rsid w:val="71AE6862"/>
    <w:rsid w:val="71B3BC87"/>
    <w:rsid w:val="71BB2034"/>
    <w:rsid w:val="71D72CCE"/>
    <w:rsid w:val="71D7D244"/>
    <w:rsid w:val="71DABFE0"/>
    <w:rsid w:val="71DD1F93"/>
    <w:rsid w:val="71DEAD1A"/>
    <w:rsid w:val="71EEB18A"/>
    <w:rsid w:val="71F5889D"/>
    <w:rsid w:val="71FC6BF4"/>
    <w:rsid w:val="7200E61C"/>
    <w:rsid w:val="7202E9FB"/>
    <w:rsid w:val="7207E17C"/>
    <w:rsid w:val="720E2B32"/>
    <w:rsid w:val="721070F0"/>
    <w:rsid w:val="721A7965"/>
    <w:rsid w:val="7220A7BC"/>
    <w:rsid w:val="7233E22C"/>
    <w:rsid w:val="72371E71"/>
    <w:rsid w:val="72393734"/>
    <w:rsid w:val="723D0581"/>
    <w:rsid w:val="724146E3"/>
    <w:rsid w:val="7265B63C"/>
    <w:rsid w:val="727935F8"/>
    <w:rsid w:val="7284DE12"/>
    <w:rsid w:val="729278D8"/>
    <w:rsid w:val="729F1D04"/>
    <w:rsid w:val="72AD91E0"/>
    <w:rsid w:val="72BB3777"/>
    <w:rsid w:val="72E0C94A"/>
    <w:rsid w:val="72E4272D"/>
    <w:rsid w:val="72F0700A"/>
    <w:rsid w:val="72F4C92F"/>
    <w:rsid w:val="72F931F6"/>
    <w:rsid w:val="72FA579F"/>
    <w:rsid w:val="72FF5821"/>
    <w:rsid w:val="730E7052"/>
    <w:rsid w:val="7316E57B"/>
    <w:rsid w:val="731C4C48"/>
    <w:rsid w:val="731D1DFE"/>
    <w:rsid w:val="731D7F94"/>
    <w:rsid w:val="73493443"/>
    <w:rsid w:val="734D7411"/>
    <w:rsid w:val="735302A1"/>
    <w:rsid w:val="736CD9B9"/>
    <w:rsid w:val="7379210B"/>
    <w:rsid w:val="7380A4B7"/>
    <w:rsid w:val="7390BBA1"/>
    <w:rsid w:val="73967D25"/>
    <w:rsid w:val="7399D4C7"/>
    <w:rsid w:val="739C5F95"/>
    <w:rsid w:val="73A36A32"/>
    <w:rsid w:val="73B4BBD2"/>
    <w:rsid w:val="73D8325B"/>
    <w:rsid w:val="73DA92F9"/>
    <w:rsid w:val="73E522E9"/>
    <w:rsid w:val="73EACF58"/>
    <w:rsid w:val="73EFF7E2"/>
    <w:rsid w:val="73F01245"/>
    <w:rsid w:val="73F93792"/>
    <w:rsid w:val="740AB36B"/>
    <w:rsid w:val="740FD63A"/>
    <w:rsid w:val="74216782"/>
    <w:rsid w:val="742196AB"/>
    <w:rsid w:val="746F4F91"/>
    <w:rsid w:val="74758777"/>
    <w:rsid w:val="748C55BD"/>
    <w:rsid w:val="74AED4DF"/>
    <w:rsid w:val="74C620CF"/>
    <w:rsid w:val="74C73143"/>
    <w:rsid w:val="74D13840"/>
    <w:rsid w:val="74E11AF0"/>
    <w:rsid w:val="74E9C73D"/>
    <w:rsid w:val="74EE91E4"/>
    <w:rsid w:val="74F7F319"/>
    <w:rsid w:val="74FE4B46"/>
    <w:rsid w:val="74FF4A0B"/>
    <w:rsid w:val="7500DBC6"/>
    <w:rsid w:val="7501B56A"/>
    <w:rsid w:val="75043E42"/>
    <w:rsid w:val="750A1C47"/>
    <w:rsid w:val="75128C50"/>
    <w:rsid w:val="751FAFA9"/>
    <w:rsid w:val="752C33F6"/>
    <w:rsid w:val="753A4A92"/>
    <w:rsid w:val="753D4C44"/>
    <w:rsid w:val="75596B17"/>
    <w:rsid w:val="75B18967"/>
    <w:rsid w:val="75DD221E"/>
    <w:rsid w:val="75EDE99B"/>
    <w:rsid w:val="76007E77"/>
    <w:rsid w:val="7611B94E"/>
    <w:rsid w:val="76173E00"/>
    <w:rsid w:val="76186A0C"/>
    <w:rsid w:val="7623F0A5"/>
    <w:rsid w:val="763F4A3B"/>
    <w:rsid w:val="764C1606"/>
    <w:rsid w:val="764DBFA7"/>
    <w:rsid w:val="76617765"/>
    <w:rsid w:val="76711C85"/>
    <w:rsid w:val="76792BB4"/>
    <w:rsid w:val="7679C219"/>
    <w:rsid w:val="76825E52"/>
    <w:rsid w:val="7690EA85"/>
    <w:rsid w:val="76923863"/>
    <w:rsid w:val="7692C09E"/>
    <w:rsid w:val="76AF37EC"/>
    <w:rsid w:val="76AFC64F"/>
    <w:rsid w:val="76BB6B6B"/>
    <w:rsid w:val="76C71293"/>
    <w:rsid w:val="76C99632"/>
    <w:rsid w:val="76CF0250"/>
    <w:rsid w:val="76D0E408"/>
    <w:rsid w:val="76DB6404"/>
    <w:rsid w:val="76E1502E"/>
    <w:rsid w:val="76FCAAE2"/>
    <w:rsid w:val="77134D77"/>
    <w:rsid w:val="771A63EE"/>
    <w:rsid w:val="7725E6D8"/>
    <w:rsid w:val="77287D99"/>
    <w:rsid w:val="773AD4DC"/>
    <w:rsid w:val="77420192"/>
    <w:rsid w:val="774B482E"/>
    <w:rsid w:val="7766AFEE"/>
    <w:rsid w:val="776CCE83"/>
    <w:rsid w:val="777EECD9"/>
    <w:rsid w:val="77889322"/>
    <w:rsid w:val="778DF9AB"/>
    <w:rsid w:val="779AAC2C"/>
    <w:rsid w:val="77AA09BE"/>
    <w:rsid w:val="77AA4F7D"/>
    <w:rsid w:val="77B5A66E"/>
    <w:rsid w:val="77BD46A2"/>
    <w:rsid w:val="77C39FA0"/>
    <w:rsid w:val="77C3BECF"/>
    <w:rsid w:val="77CFA8CA"/>
    <w:rsid w:val="77EE7A7E"/>
    <w:rsid w:val="77F1FC86"/>
    <w:rsid w:val="77F36749"/>
    <w:rsid w:val="78024619"/>
    <w:rsid w:val="780D33CD"/>
    <w:rsid w:val="781188B2"/>
    <w:rsid w:val="78156774"/>
    <w:rsid w:val="78173E47"/>
    <w:rsid w:val="78176840"/>
    <w:rsid w:val="78183A66"/>
    <w:rsid w:val="781A715C"/>
    <w:rsid w:val="78254725"/>
    <w:rsid w:val="7835C80F"/>
    <w:rsid w:val="783E0655"/>
    <w:rsid w:val="78426D82"/>
    <w:rsid w:val="78458895"/>
    <w:rsid w:val="78592A4B"/>
    <w:rsid w:val="786F9E70"/>
    <w:rsid w:val="7879F9FE"/>
    <w:rsid w:val="78830B9A"/>
    <w:rsid w:val="788CBB20"/>
    <w:rsid w:val="788E6B33"/>
    <w:rsid w:val="789DD744"/>
    <w:rsid w:val="78AE954E"/>
    <w:rsid w:val="78B090B7"/>
    <w:rsid w:val="78BD3CAE"/>
    <w:rsid w:val="78CB0A8A"/>
    <w:rsid w:val="78CF8A6D"/>
    <w:rsid w:val="78D4DBF7"/>
    <w:rsid w:val="78E0B27C"/>
    <w:rsid w:val="78E43A0B"/>
    <w:rsid w:val="78E91751"/>
    <w:rsid w:val="78F6446B"/>
    <w:rsid w:val="78FC6F12"/>
    <w:rsid w:val="790A2E71"/>
    <w:rsid w:val="791478C7"/>
    <w:rsid w:val="7923D578"/>
    <w:rsid w:val="792DC51E"/>
    <w:rsid w:val="7938C0C7"/>
    <w:rsid w:val="7948F46E"/>
    <w:rsid w:val="79499B70"/>
    <w:rsid w:val="794EE498"/>
    <w:rsid w:val="7959F9F1"/>
    <w:rsid w:val="79613E09"/>
    <w:rsid w:val="7980C9DC"/>
    <w:rsid w:val="7982B8D4"/>
    <w:rsid w:val="798658FC"/>
    <w:rsid w:val="7992F752"/>
    <w:rsid w:val="79A00DF2"/>
    <w:rsid w:val="79BA128B"/>
    <w:rsid w:val="79E91596"/>
    <w:rsid w:val="79EB6EF7"/>
    <w:rsid w:val="7A00D585"/>
    <w:rsid w:val="7A05C0A2"/>
    <w:rsid w:val="7A07E1FB"/>
    <w:rsid w:val="7A0A4442"/>
    <w:rsid w:val="7A0AB01B"/>
    <w:rsid w:val="7A131A7D"/>
    <w:rsid w:val="7A298DC8"/>
    <w:rsid w:val="7A2A29EA"/>
    <w:rsid w:val="7A2A3B94"/>
    <w:rsid w:val="7A38A369"/>
    <w:rsid w:val="7A465592"/>
    <w:rsid w:val="7A5A2AB8"/>
    <w:rsid w:val="7A624CE0"/>
    <w:rsid w:val="7A6D2597"/>
    <w:rsid w:val="7AA2634C"/>
    <w:rsid w:val="7AD4CC6E"/>
    <w:rsid w:val="7AD5A341"/>
    <w:rsid w:val="7AD832F7"/>
    <w:rsid w:val="7AE9C4B9"/>
    <w:rsid w:val="7AEF7E13"/>
    <w:rsid w:val="7AF0B35F"/>
    <w:rsid w:val="7AF15A1E"/>
    <w:rsid w:val="7B072593"/>
    <w:rsid w:val="7B0C02D9"/>
    <w:rsid w:val="7B11365D"/>
    <w:rsid w:val="7B11BF07"/>
    <w:rsid w:val="7B299D48"/>
    <w:rsid w:val="7B370872"/>
    <w:rsid w:val="7B3812A2"/>
    <w:rsid w:val="7B39E6DB"/>
    <w:rsid w:val="7B441934"/>
    <w:rsid w:val="7B6305C0"/>
    <w:rsid w:val="7B667F4B"/>
    <w:rsid w:val="7B6AD7DA"/>
    <w:rsid w:val="7B7AACE8"/>
    <w:rsid w:val="7B9741BF"/>
    <w:rsid w:val="7B98F388"/>
    <w:rsid w:val="7B9D000B"/>
    <w:rsid w:val="7BA27445"/>
    <w:rsid w:val="7BA67BF3"/>
    <w:rsid w:val="7BAF52E3"/>
    <w:rsid w:val="7BC124ED"/>
    <w:rsid w:val="7BC1EBF8"/>
    <w:rsid w:val="7BC4EEE0"/>
    <w:rsid w:val="7BD5AA59"/>
    <w:rsid w:val="7BD7595D"/>
    <w:rsid w:val="7BDC1146"/>
    <w:rsid w:val="7BF0740F"/>
    <w:rsid w:val="7BF7B489"/>
    <w:rsid w:val="7C0BC034"/>
    <w:rsid w:val="7C1ACCDF"/>
    <w:rsid w:val="7C1C393B"/>
    <w:rsid w:val="7C259B68"/>
    <w:rsid w:val="7C38C91C"/>
    <w:rsid w:val="7C3E3A95"/>
    <w:rsid w:val="7C520215"/>
    <w:rsid w:val="7C66F2AF"/>
    <w:rsid w:val="7C6DDD09"/>
    <w:rsid w:val="7C707362"/>
    <w:rsid w:val="7C71A65F"/>
    <w:rsid w:val="7C740358"/>
    <w:rsid w:val="7C787897"/>
    <w:rsid w:val="7C7B2496"/>
    <w:rsid w:val="7C7DDA94"/>
    <w:rsid w:val="7C88E858"/>
    <w:rsid w:val="7C88F3F0"/>
    <w:rsid w:val="7CADFB33"/>
    <w:rsid w:val="7CB0BBBC"/>
    <w:rsid w:val="7CB428DF"/>
    <w:rsid w:val="7CDA9A08"/>
    <w:rsid w:val="7CE021E4"/>
    <w:rsid w:val="7CF26B6E"/>
    <w:rsid w:val="7CF78A49"/>
    <w:rsid w:val="7D022462"/>
    <w:rsid w:val="7D0C8FB8"/>
    <w:rsid w:val="7D10D09B"/>
    <w:rsid w:val="7D15C275"/>
    <w:rsid w:val="7D1A386C"/>
    <w:rsid w:val="7D253A42"/>
    <w:rsid w:val="7D38CCAC"/>
    <w:rsid w:val="7D3CDBBD"/>
    <w:rsid w:val="7D4577F3"/>
    <w:rsid w:val="7D4C97F4"/>
    <w:rsid w:val="7D622F4C"/>
    <w:rsid w:val="7D62C963"/>
    <w:rsid w:val="7D68DE07"/>
    <w:rsid w:val="7D7272A7"/>
    <w:rsid w:val="7D72CB4E"/>
    <w:rsid w:val="7D78E5E1"/>
    <w:rsid w:val="7D80CD5A"/>
    <w:rsid w:val="7DB49A1C"/>
    <w:rsid w:val="7DB6B393"/>
    <w:rsid w:val="7DBD1D89"/>
    <w:rsid w:val="7DBF80EE"/>
    <w:rsid w:val="7DDB9130"/>
    <w:rsid w:val="7DEF95D3"/>
    <w:rsid w:val="7DFC2AC6"/>
    <w:rsid w:val="7DFD5668"/>
    <w:rsid w:val="7DFF9E17"/>
    <w:rsid w:val="7E0FD3B9"/>
    <w:rsid w:val="7E23B9BC"/>
    <w:rsid w:val="7E24B8B9"/>
    <w:rsid w:val="7E2BA2ED"/>
    <w:rsid w:val="7E318EC2"/>
    <w:rsid w:val="7E50BC3C"/>
    <w:rsid w:val="7E6FC58A"/>
    <w:rsid w:val="7E7B3161"/>
    <w:rsid w:val="7E7BD01C"/>
    <w:rsid w:val="7E8DD9FC"/>
    <w:rsid w:val="7EDE5080"/>
    <w:rsid w:val="7EDE6E81"/>
    <w:rsid w:val="7EEA7320"/>
    <w:rsid w:val="7EEF6167"/>
    <w:rsid w:val="7EF6C4B7"/>
    <w:rsid w:val="7EFACFE5"/>
    <w:rsid w:val="7F20154A"/>
    <w:rsid w:val="7F2BB03B"/>
    <w:rsid w:val="7F3D901E"/>
    <w:rsid w:val="7F41313C"/>
    <w:rsid w:val="7F472410"/>
    <w:rsid w:val="7F48AAF4"/>
    <w:rsid w:val="7F4F08AE"/>
    <w:rsid w:val="7F515AD7"/>
    <w:rsid w:val="7F51B206"/>
    <w:rsid w:val="7F5370C5"/>
    <w:rsid w:val="7F61BB05"/>
    <w:rsid w:val="7F69919F"/>
    <w:rsid w:val="7F746EDA"/>
    <w:rsid w:val="7F79E979"/>
    <w:rsid w:val="7F8B818A"/>
    <w:rsid w:val="7F90EA41"/>
    <w:rsid w:val="7FA18F75"/>
    <w:rsid w:val="7FA57D94"/>
    <w:rsid w:val="7FAAA9FE"/>
    <w:rsid w:val="7FABD72B"/>
    <w:rsid w:val="7FB8C966"/>
    <w:rsid w:val="7FB8EFC4"/>
    <w:rsid w:val="7FC0891A"/>
    <w:rsid w:val="7FC0E0A4"/>
    <w:rsid w:val="7FCD9F7A"/>
    <w:rsid w:val="7FD45F7F"/>
    <w:rsid w:val="7FD68CC9"/>
    <w:rsid w:val="7FE31909"/>
    <w:rsid w:val="7FE529CF"/>
    <w:rsid w:val="7FE985F5"/>
    <w:rsid w:val="7FF17DB8"/>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7509023"/>
  <w15:chartTrackingRefBased/>
  <w15:docId w15:val="{BAA9408B-C985-4598-870C-069EE9769B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06A1"/>
    <w:pPr>
      <w:spacing w:line="360" w:lineRule="auto"/>
    </w:pPr>
    <w:rPr>
      <w:rFonts w:ascii="Arial" w:eastAsia="Times New Roman" w:hAnsi="Arial" w:cs="Times New Roman"/>
    </w:rPr>
  </w:style>
  <w:style w:type="paragraph" w:styleId="Heading1">
    <w:name w:val="heading 1"/>
    <w:basedOn w:val="Normal"/>
    <w:next w:val="Normal"/>
    <w:link w:val="Heading1Char"/>
    <w:uiPriority w:val="9"/>
    <w:qFormat/>
    <w:rsid w:val="20314C17"/>
    <w:pPr>
      <w:spacing w:before="120" w:after="120"/>
      <w:ind w:left="113"/>
      <w:outlineLvl w:val="0"/>
    </w:pPr>
    <w:rPr>
      <w:b/>
      <w:bCs/>
      <w:sz w:val="32"/>
      <w:szCs w:val="32"/>
    </w:rPr>
  </w:style>
  <w:style w:type="paragraph" w:styleId="Heading2">
    <w:name w:val="heading 2"/>
    <w:basedOn w:val="Normal"/>
    <w:next w:val="Normal"/>
    <w:link w:val="Heading2Char"/>
    <w:uiPriority w:val="9"/>
    <w:unhideWhenUsed/>
    <w:qFormat/>
    <w:rsid w:val="00C135A9"/>
    <w:pPr>
      <w:outlineLvl w:val="1"/>
    </w:pPr>
    <w:rPr>
      <w:b/>
      <w:bCs/>
      <w:sz w:val="28"/>
      <w:szCs w:val="28"/>
    </w:rPr>
  </w:style>
  <w:style w:type="paragraph" w:styleId="Heading3">
    <w:name w:val="heading 3"/>
    <w:basedOn w:val="Normal"/>
    <w:link w:val="Heading3Char"/>
    <w:uiPriority w:val="9"/>
    <w:unhideWhenUsed/>
    <w:qFormat/>
    <w:rsid w:val="20314C17"/>
    <w:pPr>
      <w:outlineLvl w:val="2"/>
    </w:pPr>
    <w:rPr>
      <w:b/>
      <w:bCs/>
    </w:rPr>
  </w:style>
  <w:style w:type="paragraph" w:styleId="Heading4">
    <w:name w:val="heading 4"/>
    <w:basedOn w:val="Heading3"/>
    <w:next w:val="Normal"/>
    <w:link w:val="Heading4Char"/>
    <w:uiPriority w:val="9"/>
    <w:unhideWhenUsed/>
    <w:qFormat/>
    <w:rsid w:val="00FD6091"/>
    <w:pPr>
      <w:outlineLvl w:val="3"/>
    </w:pPr>
    <w:rPr>
      <w:i/>
      <w:iCs/>
    </w:rPr>
  </w:style>
  <w:style w:type="paragraph" w:styleId="Heading5">
    <w:name w:val="heading 5"/>
    <w:basedOn w:val="Normal"/>
    <w:next w:val="Normal"/>
    <w:link w:val="Heading5Char"/>
    <w:uiPriority w:val="9"/>
    <w:unhideWhenUsed/>
    <w:qFormat/>
    <w:rsid w:val="00F56EBE"/>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F56EBE"/>
    <w:pPr>
      <w:keepNext/>
      <w:keepLines/>
      <w:spacing w:before="40"/>
      <w:outlineLvl w:val="5"/>
    </w:pPr>
    <w:rPr>
      <w:rFonts w:asciiTheme="majorHAnsi" w:eastAsiaTheme="majorEastAsia" w:hAnsiTheme="majorHAnsi" w:cstheme="majorBidi"/>
      <w:color w:val="1F3763"/>
    </w:rPr>
  </w:style>
  <w:style w:type="paragraph" w:styleId="Heading7">
    <w:name w:val="heading 7"/>
    <w:basedOn w:val="Normal"/>
    <w:next w:val="Normal"/>
    <w:link w:val="Heading7Char"/>
    <w:uiPriority w:val="9"/>
    <w:unhideWhenUsed/>
    <w:qFormat/>
    <w:rsid w:val="00F56EBE"/>
    <w:pPr>
      <w:keepNext/>
      <w:keepLines/>
      <w:spacing w:before="40"/>
      <w:outlineLvl w:val="6"/>
    </w:pPr>
    <w:rPr>
      <w:rFonts w:asciiTheme="majorHAnsi" w:eastAsiaTheme="majorEastAsia" w:hAnsiTheme="majorHAnsi" w:cstheme="majorBidi"/>
      <w:i/>
      <w:iCs/>
      <w:color w:val="1F3763"/>
    </w:rPr>
  </w:style>
  <w:style w:type="paragraph" w:styleId="Heading8">
    <w:name w:val="heading 8"/>
    <w:basedOn w:val="Normal"/>
    <w:next w:val="Normal"/>
    <w:link w:val="Heading8Char"/>
    <w:uiPriority w:val="9"/>
    <w:unhideWhenUsed/>
    <w:qFormat/>
    <w:rsid w:val="00F56EBE"/>
    <w:pPr>
      <w:keepNext/>
      <w:keepLines/>
      <w:spacing w:before="40"/>
      <w:outlineLvl w:val="7"/>
    </w:pPr>
    <w:rPr>
      <w:rFonts w:asciiTheme="majorHAnsi" w:eastAsiaTheme="majorEastAsia" w:hAnsiTheme="majorHAnsi" w:cstheme="majorBidi"/>
      <w:color w:val="272727"/>
      <w:sz w:val="21"/>
      <w:szCs w:val="21"/>
    </w:rPr>
  </w:style>
  <w:style w:type="paragraph" w:styleId="Heading9">
    <w:name w:val="heading 9"/>
    <w:basedOn w:val="Normal"/>
    <w:next w:val="Normal"/>
    <w:link w:val="Heading9Char"/>
    <w:uiPriority w:val="9"/>
    <w:unhideWhenUsed/>
    <w:qFormat/>
    <w:rsid w:val="00F56EBE"/>
    <w:pPr>
      <w:keepNext/>
      <w:keepLines/>
      <w:spacing w:before="40"/>
      <w:outlineLvl w:val="8"/>
    </w:pPr>
    <w:rPr>
      <w:rFonts w:asciiTheme="majorHAnsi" w:eastAsiaTheme="majorEastAsia" w:hAnsiTheme="majorHAnsi" w:cstheme="majorBidi"/>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ppendix">
    <w:name w:val="Appendix"/>
    <w:basedOn w:val="Heading1"/>
    <w:uiPriority w:val="1"/>
    <w:qFormat/>
    <w:rsid w:val="20314C17"/>
    <w:pPr>
      <w:numPr>
        <w:numId w:val="1"/>
      </w:numPr>
    </w:pPr>
    <w:rPr>
      <w:sz w:val="28"/>
      <w:szCs w:val="28"/>
    </w:rPr>
  </w:style>
  <w:style w:type="character" w:customStyle="1" w:styleId="Heading1Char">
    <w:name w:val="Heading 1 Char"/>
    <w:basedOn w:val="DefaultParagraphFont"/>
    <w:link w:val="Heading1"/>
    <w:uiPriority w:val="9"/>
    <w:rsid w:val="00E97B4F"/>
    <w:rPr>
      <w:rFonts w:ascii="Arial" w:eastAsia="Times New Roman" w:hAnsi="Arial" w:cs="Times New Roman"/>
      <w:b/>
      <w:bCs/>
      <w:sz w:val="32"/>
      <w:szCs w:val="32"/>
    </w:rPr>
  </w:style>
  <w:style w:type="character" w:customStyle="1" w:styleId="Heading3Char">
    <w:name w:val="Heading 3 Char"/>
    <w:basedOn w:val="DefaultParagraphFont"/>
    <w:link w:val="Heading3"/>
    <w:uiPriority w:val="9"/>
    <w:rsid w:val="00DE0DF0"/>
    <w:rPr>
      <w:rFonts w:ascii="Arial" w:eastAsia="Times New Roman" w:hAnsi="Arial" w:cs="Times New Roman"/>
      <w:b/>
      <w:bCs/>
    </w:rPr>
  </w:style>
  <w:style w:type="paragraph" w:styleId="ListParagraph">
    <w:name w:val="List Paragraph"/>
    <w:basedOn w:val="Normal"/>
    <w:uiPriority w:val="34"/>
    <w:qFormat/>
    <w:rsid w:val="20314C17"/>
    <w:pPr>
      <w:numPr>
        <w:numId w:val="4"/>
      </w:numPr>
      <w:contextualSpacing/>
    </w:pPr>
  </w:style>
  <w:style w:type="character" w:styleId="CommentReference">
    <w:name w:val="annotation reference"/>
    <w:basedOn w:val="DefaultParagraphFont"/>
    <w:uiPriority w:val="99"/>
    <w:semiHidden/>
    <w:unhideWhenUsed/>
    <w:rsid w:val="0053281A"/>
    <w:rPr>
      <w:sz w:val="16"/>
      <w:szCs w:val="16"/>
    </w:rPr>
  </w:style>
  <w:style w:type="paragraph" w:styleId="CommentText">
    <w:name w:val="annotation text"/>
    <w:basedOn w:val="Normal"/>
    <w:link w:val="CommentTextChar"/>
    <w:uiPriority w:val="99"/>
    <w:semiHidden/>
    <w:unhideWhenUsed/>
    <w:rsid w:val="0053281A"/>
    <w:rPr>
      <w:sz w:val="20"/>
      <w:szCs w:val="20"/>
    </w:rPr>
  </w:style>
  <w:style w:type="character" w:customStyle="1" w:styleId="CommentTextChar">
    <w:name w:val="Comment Text Char"/>
    <w:basedOn w:val="DefaultParagraphFont"/>
    <w:link w:val="CommentText"/>
    <w:uiPriority w:val="99"/>
    <w:semiHidden/>
    <w:rsid w:val="0053281A"/>
    <w:rPr>
      <w:sz w:val="20"/>
      <w:szCs w:val="20"/>
    </w:rPr>
  </w:style>
  <w:style w:type="paragraph" w:styleId="CommentSubject">
    <w:name w:val="annotation subject"/>
    <w:basedOn w:val="CommentText"/>
    <w:next w:val="CommentText"/>
    <w:link w:val="CommentSubjectChar"/>
    <w:uiPriority w:val="99"/>
    <w:semiHidden/>
    <w:unhideWhenUsed/>
    <w:rsid w:val="0053281A"/>
    <w:rPr>
      <w:b/>
      <w:bCs/>
    </w:rPr>
  </w:style>
  <w:style w:type="character" w:customStyle="1" w:styleId="CommentSubjectChar">
    <w:name w:val="Comment Subject Char"/>
    <w:basedOn w:val="CommentTextChar"/>
    <w:link w:val="CommentSubject"/>
    <w:uiPriority w:val="99"/>
    <w:semiHidden/>
    <w:rsid w:val="0053281A"/>
    <w:rPr>
      <w:b/>
      <w:bCs/>
      <w:sz w:val="20"/>
      <w:szCs w:val="20"/>
    </w:rPr>
  </w:style>
  <w:style w:type="paragraph" w:styleId="BalloonText">
    <w:name w:val="Balloon Text"/>
    <w:basedOn w:val="Normal"/>
    <w:link w:val="BalloonTextChar"/>
    <w:uiPriority w:val="99"/>
    <w:semiHidden/>
    <w:unhideWhenUsed/>
    <w:rsid w:val="0053281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3281A"/>
    <w:rPr>
      <w:rFonts w:ascii="Segoe UI" w:hAnsi="Segoe UI" w:cs="Segoe UI"/>
      <w:sz w:val="18"/>
      <w:szCs w:val="18"/>
    </w:rPr>
  </w:style>
  <w:style w:type="table" w:styleId="TableGrid">
    <w:name w:val="Table Grid"/>
    <w:basedOn w:val="TableNormal"/>
    <w:uiPriority w:val="39"/>
    <w:rsid w:val="008E03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7A643C"/>
    <w:pPr>
      <w:spacing w:before="60" w:after="60"/>
    </w:pPr>
    <w:rPr>
      <w:rFonts w:ascii="Arial" w:hAnsi="Arial"/>
    </w:rPr>
  </w:style>
  <w:style w:type="character" w:customStyle="1" w:styleId="Heading2Char">
    <w:name w:val="Heading 2 Char"/>
    <w:basedOn w:val="DefaultParagraphFont"/>
    <w:link w:val="Heading2"/>
    <w:uiPriority w:val="9"/>
    <w:rsid w:val="00C135A9"/>
    <w:rPr>
      <w:rFonts w:ascii="Arial" w:hAnsi="Arial"/>
      <w:b/>
      <w:bCs/>
      <w:sz w:val="28"/>
      <w:szCs w:val="28"/>
    </w:rPr>
  </w:style>
  <w:style w:type="character" w:customStyle="1" w:styleId="Heading4Char">
    <w:name w:val="Heading 4 Char"/>
    <w:basedOn w:val="DefaultParagraphFont"/>
    <w:link w:val="Heading4"/>
    <w:uiPriority w:val="9"/>
    <w:rsid w:val="00FD6091"/>
    <w:rPr>
      <w:rFonts w:ascii="Arial" w:hAnsi="Arial"/>
      <w:b/>
      <w:bCs/>
      <w:i/>
      <w:iCs/>
    </w:rPr>
  </w:style>
  <w:style w:type="paragraph" w:styleId="TOCHeading">
    <w:name w:val="TOC Heading"/>
    <w:basedOn w:val="Heading1"/>
    <w:next w:val="Normal"/>
    <w:uiPriority w:val="39"/>
    <w:unhideWhenUsed/>
    <w:qFormat/>
    <w:rsid w:val="20314C17"/>
    <w:pPr>
      <w:keepNext/>
      <w:keepLines/>
      <w:spacing w:before="480" w:after="0"/>
      <w:ind w:left="0"/>
    </w:pPr>
    <w:rPr>
      <w:rFonts w:eastAsiaTheme="majorEastAsia" w:cstheme="majorBidi"/>
      <w:color w:val="000000" w:themeColor="text1"/>
      <w:sz w:val="28"/>
      <w:szCs w:val="28"/>
      <w:lang w:val="en-US"/>
    </w:rPr>
  </w:style>
  <w:style w:type="paragraph" w:styleId="TOC1">
    <w:name w:val="toc 1"/>
    <w:basedOn w:val="Normal"/>
    <w:next w:val="Normal"/>
    <w:uiPriority w:val="39"/>
    <w:unhideWhenUsed/>
    <w:rsid w:val="20314C17"/>
    <w:pPr>
      <w:spacing w:before="120"/>
    </w:pPr>
    <w:rPr>
      <w:rFonts w:cstheme="minorBidi"/>
      <w:b/>
      <w:bCs/>
      <w:i/>
      <w:iCs/>
    </w:rPr>
  </w:style>
  <w:style w:type="paragraph" w:styleId="TOC2">
    <w:name w:val="toc 2"/>
    <w:basedOn w:val="Normal"/>
    <w:next w:val="Normal"/>
    <w:uiPriority w:val="39"/>
    <w:unhideWhenUsed/>
    <w:rsid w:val="20314C17"/>
    <w:pPr>
      <w:ind w:left="238"/>
    </w:pPr>
    <w:rPr>
      <w:rFonts w:cstheme="minorBidi"/>
    </w:rPr>
  </w:style>
  <w:style w:type="paragraph" w:styleId="TOC3">
    <w:name w:val="toc 3"/>
    <w:basedOn w:val="Normal"/>
    <w:next w:val="Normal"/>
    <w:uiPriority w:val="39"/>
    <w:unhideWhenUsed/>
    <w:rsid w:val="20314C17"/>
    <w:pPr>
      <w:ind w:left="482"/>
    </w:pPr>
    <w:rPr>
      <w:rFonts w:cstheme="minorBidi"/>
    </w:rPr>
  </w:style>
  <w:style w:type="character" w:styleId="Hyperlink">
    <w:name w:val="Hyperlink"/>
    <w:basedOn w:val="DefaultParagraphFont"/>
    <w:uiPriority w:val="99"/>
    <w:unhideWhenUsed/>
    <w:rsid w:val="00FB459A"/>
    <w:rPr>
      <w:color w:val="0563C1" w:themeColor="hyperlink"/>
      <w:u w:val="single"/>
    </w:rPr>
  </w:style>
  <w:style w:type="paragraph" w:styleId="TOC4">
    <w:name w:val="toc 4"/>
    <w:basedOn w:val="Normal"/>
    <w:next w:val="Normal"/>
    <w:uiPriority w:val="39"/>
    <w:unhideWhenUsed/>
    <w:rsid w:val="20314C17"/>
    <w:pPr>
      <w:ind w:left="720"/>
    </w:pPr>
    <w:rPr>
      <w:rFonts w:asciiTheme="minorHAnsi" w:hAnsiTheme="minorHAnsi" w:cstheme="minorBidi"/>
      <w:sz w:val="20"/>
      <w:szCs w:val="20"/>
    </w:rPr>
  </w:style>
  <w:style w:type="paragraph" w:styleId="TOC5">
    <w:name w:val="toc 5"/>
    <w:basedOn w:val="Normal"/>
    <w:next w:val="Normal"/>
    <w:uiPriority w:val="39"/>
    <w:unhideWhenUsed/>
    <w:rsid w:val="20314C17"/>
    <w:pPr>
      <w:ind w:left="960"/>
    </w:pPr>
    <w:rPr>
      <w:rFonts w:asciiTheme="minorHAnsi" w:hAnsiTheme="minorHAnsi" w:cstheme="minorBidi"/>
      <w:sz w:val="20"/>
      <w:szCs w:val="20"/>
    </w:rPr>
  </w:style>
  <w:style w:type="paragraph" w:styleId="TOC6">
    <w:name w:val="toc 6"/>
    <w:basedOn w:val="Normal"/>
    <w:next w:val="Normal"/>
    <w:uiPriority w:val="39"/>
    <w:unhideWhenUsed/>
    <w:rsid w:val="20314C17"/>
    <w:pPr>
      <w:ind w:left="1200"/>
    </w:pPr>
    <w:rPr>
      <w:rFonts w:asciiTheme="minorHAnsi" w:hAnsiTheme="minorHAnsi" w:cstheme="minorBidi"/>
      <w:sz w:val="20"/>
      <w:szCs w:val="20"/>
    </w:rPr>
  </w:style>
  <w:style w:type="paragraph" w:styleId="TOC7">
    <w:name w:val="toc 7"/>
    <w:basedOn w:val="Normal"/>
    <w:next w:val="Normal"/>
    <w:uiPriority w:val="39"/>
    <w:unhideWhenUsed/>
    <w:rsid w:val="20314C17"/>
    <w:pPr>
      <w:ind w:left="1440"/>
    </w:pPr>
    <w:rPr>
      <w:rFonts w:asciiTheme="minorHAnsi" w:hAnsiTheme="minorHAnsi" w:cstheme="minorBidi"/>
      <w:sz w:val="20"/>
      <w:szCs w:val="20"/>
    </w:rPr>
  </w:style>
  <w:style w:type="paragraph" w:styleId="TOC8">
    <w:name w:val="toc 8"/>
    <w:basedOn w:val="Normal"/>
    <w:next w:val="Normal"/>
    <w:uiPriority w:val="39"/>
    <w:unhideWhenUsed/>
    <w:rsid w:val="20314C17"/>
    <w:pPr>
      <w:ind w:left="1680"/>
    </w:pPr>
    <w:rPr>
      <w:rFonts w:asciiTheme="minorHAnsi" w:hAnsiTheme="minorHAnsi" w:cstheme="minorBidi"/>
      <w:sz w:val="20"/>
      <w:szCs w:val="20"/>
    </w:rPr>
  </w:style>
  <w:style w:type="paragraph" w:styleId="TOC9">
    <w:name w:val="toc 9"/>
    <w:basedOn w:val="Normal"/>
    <w:next w:val="Normal"/>
    <w:uiPriority w:val="39"/>
    <w:unhideWhenUsed/>
    <w:rsid w:val="20314C17"/>
    <w:pPr>
      <w:ind w:left="1920"/>
    </w:pPr>
    <w:rPr>
      <w:rFonts w:asciiTheme="minorHAnsi" w:hAnsiTheme="minorHAnsi" w:cstheme="minorBidi"/>
      <w:sz w:val="20"/>
      <w:szCs w:val="20"/>
    </w:rPr>
  </w:style>
  <w:style w:type="paragraph" w:styleId="Header">
    <w:name w:val="header"/>
    <w:basedOn w:val="Normal"/>
    <w:link w:val="HeaderChar"/>
    <w:uiPriority w:val="99"/>
    <w:unhideWhenUsed/>
    <w:rsid w:val="00607A0A"/>
    <w:pPr>
      <w:tabs>
        <w:tab w:val="center" w:pos="4680"/>
        <w:tab w:val="right" w:pos="9360"/>
      </w:tabs>
    </w:pPr>
    <w:rPr>
      <w:rFonts w:ascii="Times New Roman" w:hAnsi="Times New Roman"/>
    </w:rPr>
  </w:style>
  <w:style w:type="character" w:customStyle="1" w:styleId="HeaderChar">
    <w:name w:val="Header Char"/>
    <w:basedOn w:val="DefaultParagraphFont"/>
    <w:link w:val="Header"/>
    <w:uiPriority w:val="99"/>
    <w:rsid w:val="00607A0A"/>
    <w:rPr>
      <w:rFonts w:ascii="Times New Roman" w:eastAsia="Times New Roman" w:hAnsi="Times New Roman" w:cs="Times New Roman"/>
    </w:rPr>
  </w:style>
  <w:style w:type="paragraph" w:styleId="Footer">
    <w:name w:val="footer"/>
    <w:basedOn w:val="Normal"/>
    <w:link w:val="FooterChar"/>
    <w:uiPriority w:val="99"/>
    <w:unhideWhenUsed/>
    <w:rsid w:val="00607A0A"/>
    <w:pPr>
      <w:tabs>
        <w:tab w:val="center" w:pos="4680"/>
        <w:tab w:val="right" w:pos="9360"/>
      </w:tabs>
    </w:pPr>
    <w:rPr>
      <w:rFonts w:ascii="Times New Roman" w:hAnsi="Times New Roman"/>
    </w:rPr>
  </w:style>
  <w:style w:type="character" w:customStyle="1" w:styleId="FooterChar">
    <w:name w:val="Footer Char"/>
    <w:basedOn w:val="DefaultParagraphFont"/>
    <w:link w:val="Footer"/>
    <w:uiPriority w:val="99"/>
    <w:rsid w:val="00607A0A"/>
    <w:rPr>
      <w:rFonts w:ascii="Times New Roman" w:eastAsia="Times New Roman" w:hAnsi="Times New Roman" w:cs="Times New Roman"/>
    </w:rPr>
  </w:style>
  <w:style w:type="character" w:styleId="PageNumber">
    <w:name w:val="page number"/>
    <w:basedOn w:val="DefaultParagraphFont"/>
    <w:uiPriority w:val="99"/>
    <w:semiHidden/>
    <w:unhideWhenUsed/>
    <w:rsid w:val="00102FFD"/>
  </w:style>
  <w:style w:type="paragraph" w:styleId="Caption">
    <w:name w:val="caption"/>
    <w:basedOn w:val="Normal"/>
    <w:next w:val="Normal"/>
    <w:uiPriority w:val="35"/>
    <w:unhideWhenUsed/>
    <w:qFormat/>
    <w:rsid w:val="001A0DDE"/>
    <w:pPr>
      <w:keepNext/>
      <w:spacing w:after="200"/>
    </w:pPr>
    <w:rPr>
      <w:b/>
      <w:bCs/>
      <w:color w:val="000000" w:themeColor="text1"/>
    </w:rPr>
  </w:style>
  <w:style w:type="paragraph" w:styleId="TableofFigures">
    <w:name w:val="table of figures"/>
    <w:basedOn w:val="Normal"/>
    <w:next w:val="Normal"/>
    <w:uiPriority w:val="99"/>
    <w:unhideWhenUsed/>
    <w:rsid w:val="004F03DA"/>
  </w:style>
  <w:style w:type="character" w:customStyle="1" w:styleId="UnresolvedMention1">
    <w:name w:val="Unresolved Mention1"/>
    <w:basedOn w:val="DefaultParagraphFont"/>
    <w:uiPriority w:val="99"/>
    <w:semiHidden/>
    <w:unhideWhenUsed/>
    <w:rsid w:val="00425E2E"/>
    <w:rPr>
      <w:color w:val="605E5C"/>
      <w:shd w:val="clear" w:color="auto" w:fill="E1DFDD"/>
    </w:rPr>
  </w:style>
  <w:style w:type="table" w:customStyle="1" w:styleId="QTable">
    <w:name w:val="QTable"/>
    <w:uiPriority w:val="99"/>
    <w:qFormat/>
    <w:rsid w:val="00DC5EC7"/>
    <w:rPr>
      <w:rFonts w:eastAsiaTheme="minorEastAsia"/>
      <w:sz w:val="22"/>
      <w:szCs w:val="22"/>
      <w:lang w:val="en-US"/>
    </w:rPr>
    <w:tblPr>
      <w:tblStyleRowBandSize w:val="1"/>
      <w:tblInd w:w="0" w:type="dxa"/>
      <w:tblBorders>
        <w:top w:val="single" w:sz="4" w:space="0" w:color="DDDDDD"/>
        <w:left w:val="single" w:sz="4" w:space="0" w:color="DDDDDD"/>
        <w:bottom w:val="single" w:sz="4" w:space="0" w:color="DDDDDD"/>
        <w:right w:val="single" w:sz="4" w:space="0" w:color="DDDDDD"/>
        <w:insideV w:val="single" w:sz="4" w:space="0" w:color="DDDDDD"/>
      </w:tblBorders>
      <w:tblCellMar>
        <w:top w:w="0" w:type="dxa"/>
        <w:left w:w="115" w:type="dxa"/>
        <w:bottom w:w="0" w:type="dxa"/>
        <w:right w:w="115" w:type="dxa"/>
      </w:tblCellMar>
    </w:tblPr>
    <w:tcPr>
      <w:shd w:val="clear" w:color="auto" w:fill="auto"/>
      <w:vAlign w:val="center"/>
    </w:tcPr>
  </w:style>
  <w:style w:type="table" w:customStyle="1" w:styleId="QQuestionTable">
    <w:name w:val="QQuestionTable"/>
    <w:uiPriority w:val="99"/>
    <w:qFormat/>
    <w:rsid w:val="00DC5EC7"/>
    <w:pPr>
      <w:jc w:val="center"/>
    </w:pPr>
    <w:rPr>
      <w:rFonts w:eastAsiaTheme="minorEastAsia"/>
      <w:sz w:val="22"/>
      <w:szCs w:val="22"/>
      <w:lang w:val="en-US" w:eastAsia="ja-JP"/>
    </w:rPr>
    <w:tblPr>
      <w:tblStyleRowBandSize w:val="1"/>
      <w:tblInd w:w="0" w:type="dxa"/>
      <w:tblCellMar>
        <w:top w:w="43" w:type="dxa"/>
        <w:left w:w="115" w:type="dxa"/>
        <w:bottom w:w="115" w:type="dxa"/>
        <w:right w:w="115" w:type="dxa"/>
      </w:tblCellMar>
    </w:tblPr>
    <w:tcPr>
      <w:shd w:val="clear" w:color="auto" w:fill="auto"/>
      <w:vAlign w:val="center"/>
    </w:tcPr>
    <w:tblStylePr w:type="firstRow">
      <w:pPr>
        <w:wordWrap/>
        <w:jc w:val="center"/>
      </w:pPr>
      <w:tblPr/>
      <w:tcPr>
        <w:tcBorders>
          <w:bottom w:val="single" w:sz="4" w:space="0" w:color="BFBFBF"/>
        </w:tcBorders>
        <w:vAlign w:val="center"/>
      </w:tcPr>
    </w:tblStylePr>
    <w:tblStylePr w:type="firstCol">
      <w:tblPr/>
      <w:tcPr>
        <w:tcBorders>
          <w:right w:val="single" w:sz="4" w:space="0" w:color="BFBFBF"/>
        </w:tcBorders>
      </w:tcPr>
    </w:tblStylePr>
  </w:style>
  <w:style w:type="table" w:customStyle="1" w:styleId="QQuestionTableBipolar">
    <w:name w:val="QQuestionTableBipolar"/>
    <w:uiPriority w:val="99"/>
    <w:qFormat/>
    <w:rsid w:val="00DC5EC7"/>
    <w:pPr>
      <w:jc w:val="center"/>
    </w:pPr>
    <w:rPr>
      <w:rFonts w:eastAsiaTheme="minorEastAsia"/>
      <w:sz w:val="22"/>
      <w:szCs w:val="22"/>
      <w:lang w:val="en-US" w:eastAsia="ja-JP"/>
    </w:rPr>
    <w:tblPr>
      <w:tblStyleRowBandSize w:val="1"/>
      <w:tblInd w:w="0" w:type="dxa"/>
      <w:tblCellMar>
        <w:top w:w="43" w:type="dxa"/>
        <w:left w:w="115" w:type="dxa"/>
        <w:bottom w:w="115" w:type="dxa"/>
        <w:right w:w="115" w:type="dxa"/>
      </w:tblCellMar>
    </w:tblPr>
    <w:tcPr>
      <w:shd w:val="clear" w:color="auto" w:fill="auto"/>
      <w:vAlign w:val="center"/>
    </w:tcPr>
    <w:tblStylePr w:type="firstRow">
      <w:pPr>
        <w:wordWrap/>
        <w:jc w:val="center"/>
      </w:pPr>
      <w:tblPr/>
      <w:tcPr>
        <w:tcBorders>
          <w:bottom w:val="single" w:sz="4" w:space="0" w:color="BFBFBF"/>
        </w:tcBorders>
        <w:vAlign w:val="center"/>
      </w:tcPr>
    </w:tblStylePr>
    <w:tblStylePr w:type="firstCol">
      <w:tblPr/>
      <w:tcPr>
        <w:tcBorders>
          <w:right w:val="single" w:sz="4" w:space="0" w:color="BFBFBF"/>
        </w:tcBorders>
        <w:shd w:val="clear" w:color="auto" w:fill="auto"/>
      </w:tcPr>
    </w:tblStylePr>
    <w:tblStylePr w:type="lastCol">
      <w:tblPr/>
      <w:tcPr>
        <w:tcBorders>
          <w:left w:val="single" w:sz="4" w:space="0" w:color="BFBFBF"/>
        </w:tcBorders>
        <w:shd w:val="clear" w:color="auto" w:fill="auto"/>
      </w:tcPr>
    </w:tblStylePr>
  </w:style>
  <w:style w:type="table" w:customStyle="1" w:styleId="QTextTable">
    <w:name w:val="QTextTable"/>
    <w:uiPriority w:val="99"/>
    <w:qFormat/>
    <w:rsid w:val="00DC5EC7"/>
    <w:pPr>
      <w:jc w:val="center"/>
    </w:pPr>
    <w:rPr>
      <w:rFonts w:eastAsiaTheme="minorEastAsia"/>
      <w:sz w:val="22"/>
      <w:szCs w:val="22"/>
      <w:lang w:val="en-US" w:eastAsia="ja-JP"/>
    </w:rPr>
    <w:tblPr>
      <w:tblStyleRowBandSize w:val="1"/>
      <w:tblInd w:w="0" w:type="dxa"/>
      <w:tblBorders>
        <w:insideH w:val="single" w:sz="4" w:space="0" w:color="BFBFBF"/>
        <w:insideV w:val="single" w:sz="4" w:space="0" w:color="BFBFBF"/>
      </w:tblBorders>
      <w:tblCellMar>
        <w:top w:w="460" w:type="dxa"/>
        <w:left w:w="115" w:type="dxa"/>
        <w:bottom w:w="460" w:type="dxa"/>
        <w:right w:w="115" w:type="dxa"/>
      </w:tblCellMar>
    </w:tblPr>
    <w:tcPr>
      <w:shd w:val="clear" w:color="auto" w:fill="auto"/>
      <w:vAlign w:val="center"/>
    </w:tcPr>
    <w:tblStylePr w:type="firstRow">
      <w:pPr>
        <w:wordWrap/>
        <w:jc w:val="center"/>
      </w:pPr>
      <w:tblPr/>
      <w:tcPr>
        <w:tcBorders>
          <w:bottom w:val="single" w:sz="4" w:space="0" w:color="BFBFBF"/>
        </w:tcBorders>
        <w:vAlign w:val="center"/>
      </w:tcPr>
    </w:tblStylePr>
    <w:tblStylePr w:type="firstCol">
      <w:tblPr/>
      <w:tcPr>
        <w:tcBorders>
          <w:right w:val="single" w:sz="4" w:space="0" w:color="BFBFBF"/>
        </w:tcBorders>
      </w:tcPr>
    </w:tblStylePr>
  </w:style>
  <w:style w:type="table" w:customStyle="1" w:styleId="QVerticalGraphicSliderTable">
    <w:name w:val="QVerticalGraphicSliderTable"/>
    <w:uiPriority w:val="99"/>
    <w:qFormat/>
    <w:rsid w:val="00DC5EC7"/>
    <w:rPr>
      <w:rFonts w:eastAsiaTheme="minorEastAsia"/>
      <w:sz w:val="22"/>
      <w:szCs w:val="22"/>
      <w:lang w:val="en-US" w:eastAsia="ja-JP"/>
    </w:rPr>
    <w:tblPr>
      <w:tblCellMar>
        <w:top w:w="40" w:type="dxa"/>
        <w:left w:w="40" w:type="dxa"/>
        <w:bottom w:w="40" w:type="dxa"/>
        <w:right w:w="40" w:type="dxa"/>
      </w:tblCellMar>
    </w:tblPr>
    <w:tcPr>
      <w:shd w:val="clear" w:color="auto" w:fill="auto"/>
      <w:vAlign w:val="center"/>
    </w:tcPr>
    <w:tblStylePr w:type="firstCol">
      <w:pPr>
        <w:jc w:val="right"/>
      </w:pPr>
    </w:tblStylePr>
  </w:style>
  <w:style w:type="table" w:customStyle="1" w:styleId="QHorizontalGraphicSliderTable">
    <w:name w:val="QHorizontalGraphicSliderTable"/>
    <w:uiPriority w:val="99"/>
    <w:qFormat/>
    <w:rsid w:val="00DC5EC7"/>
    <w:pPr>
      <w:spacing w:after="120"/>
      <w:jc w:val="center"/>
    </w:pPr>
    <w:rPr>
      <w:rFonts w:eastAsiaTheme="minorEastAsia"/>
      <w:sz w:val="22"/>
      <w:szCs w:val="22"/>
      <w:lang w:val="en-US"/>
    </w:rPr>
    <w:tblPr>
      <w:tblCellMar>
        <w:top w:w="40" w:type="dxa"/>
        <w:left w:w="40" w:type="dxa"/>
        <w:bottom w:w="40" w:type="dxa"/>
        <w:right w:w="40" w:type="dxa"/>
      </w:tblCellMar>
    </w:tblPr>
  </w:style>
  <w:style w:type="table" w:customStyle="1" w:styleId="QStarSliderTable">
    <w:name w:val="QStarSliderTable"/>
    <w:uiPriority w:val="99"/>
    <w:qFormat/>
    <w:rsid w:val="00DC5EC7"/>
    <w:pPr>
      <w:spacing w:after="120"/>
      <w:jc w:val="center"/>
    </w:pPr>
    <w:rPr>
      <w:rFonts w:eastAsiaTheme="minorEastAsia"/>
      <w:sz w:val="22"/>
      <w:szCs w:val="22"/>
      <w:lang w:val="en-US"/>
    </w:rPr>
    <w:tblPr>
      <w:tblCellMar>
        <w:top w:w="0" w:type="dxa"/>
        <w:left w:w="20" w:type="dxa"/>
        <w:bottom w:w="0" w:type="dxa"/>
        <w:right w:w="20" w:type="dxa"/>
      </w:tblCellMar>
    </w:tblPr>
  </w:style>
  <w:style w:type="table" w:customStyle="1" w:styleId="QStandardSliderTable">
    <w:name w:val="QStandardSliderTable"/>
    <w:uiPriority w:val="99"/>
    <w:qFormat/>
    <w:rsid w:val="00DC5EC7"/>
    <w:pPr>
      <w:jc w:val="center"/>
    </w:pPr>
    <w:rPr>
      <w:rFonts w:eastAsiaTheme="minorEastAsia"/>
      <w:sz w:val="22"/>
      <w:szCs w:val="22"/>
      <w:lang w:val="en-US" w:eastAsia="ja-JP"/>
    </w:rPr>
    <w:tblPr>
      <w:tblInd w:w="0" w:type="dxa"/>
      <w:tblBorders>
        <w:top w:val="single" w:sz="4" w:space="0" w:color="CCCCCC"/>
        <w:bottom w:val="single" w:sz="4" w:space="0" w:color="CCCCCC"/>
        <w:insideH w:val="single" w:sz="4" w:space="0" w:color="CCCCCC"/>
      </w:tblBorders>
      <w:tblCellMar>
        <w:top w:w="40" w:type="dxa"/>
        <w:left w:w="120" w:type="dxa"/>
        <w:bottom w:w="40" w:type="dxa"/>
        <w:right w:w="120" w:type="dxa"/>
      </w:tblCellMar>
    </w:tblPr>
    <w:tblStylePr w:type="firstCol">
      <w:pPr>
        <w:jc w:val="right"/>
      </w:pPr>
      <w:tblPr/>
      <w:tcPr>
        <w:tcBorders>
          <w:right w:val="single" w:sz="4" w:space="0" w:color="CCCCCC"/>
        </w:tcBorders>
      </w:tcPr>
    </w:tblStylePr>
  </w:style>
  <w:style w:type="table" w:customStyle="1" w:styleId="QSliderLabelsTable">
    <w:name w:val="QSliderLabelsTable"/>
    <w:uiPriority w:val="99"/>
    <w:qFormat/>
    <w:rsid w:val="00DC5EC7"/>
    <w:pPr>
      <w:jc w:val="center"/>
    </w:pPr>
    <w:rPr>
      <w:rFonts w:eastAsiaTheme="minorEastAsia"/>
      <w:sz w:val="22"/>
      <w:szCs w:val="22"/>
      <w:lang w:val="en-US"/>
    </w:rPr>
    <w:tblPr>
      <w:tblCellMar>
        <w:top w:w="0" w:type="dxa"/>
        <w:left w:w="0" w:type="dxa"/>
        <w:bottom w:w="0" w:type="dxa"/>
        <w:right w:w="0" w:type="dxa"/>
      </w:tblCellMar>
    </w:tblPr>
  </w:style>
  <w:style w:type="table" w:customStyle="1" w:styleId="QQuestionIconTable">
    <w:name w:val="QQuestionIconTable"/>
    <w:uiPriority w:val="99"/>
    <w:qFormat/>
    <w:rsid w:val="00DC5EC7"/>
    <w:pPr>
      <w:jc w:val="center"/>
    </w:pPr>
    <w:rPr>
      <w:rFonts w:eastAsiaTheme="minorEastAsia"/>
      <w:sz w:val="22"/>
      <w:szCs w:val="22"/>
      <w:lang w:val="en-US"/>
    </w:rPr>
    <w:tblPr>
      <w:tblInd w:w="0" w:type="dxa"/>
      <w:tblCellMar>
        <w:top w:w="0" w:type="dxa"/>
        <w:left w:w="10" w:type="dxa"/>
        <w:bottom w:w="0" w:type="dxa"/>
        <w:right w:w="10" w:type="dxa"/>
      </w:tblCellMar>
    </w:tblPr>
    <w:tcPr>
      <w:shd w:val="clear" w:color="auto" w:fill="auto"/>
      <w:vAlign w:val="center"/>
    </w:tcPr>
  </w:style>
  <w:style w:type="table" w:customStyle="1" w:styleId="QBar">
    <w:name w:val="QBar"/>
    <w:uiPriority w:val="99"/>
    <w:qFormat/>
    <w:rsid w:val="00DC5EC7"/>
    <w:rPr>
      <w:rFonts w:eastAsiaTheme="minorEastAsia"/>
      <w:sz w:val="18"/>
      <w:szCs w:val="20"/>
      <w:lang w:val="en-US" w:eastAsia="ja-JP"/>
    </w:rPr>
    <w:tblPr>
      <w:tblInd w:w="0" w:type="dxa"/>
      <w:tblCellMar>
        <w:top w:w="0" w:type="dxa"/>
        <w:left w:w="0" w:type="dxa"/>
        <w:bottom w:w="0" w:type="dxa"/>
        <w:right w:w="0" w:type="dxa"/>
      </w:tblCellMar>
    </w:tblPr>
    <w:tblStylePr w:type="firstCol">
      <w:tblPr/>
      <w:tcPr>
        <w:shd w:val="clear" w:color="auto" w:fill="4E81E5"/>
      </w:tcPr>
    </w:tblStylePr>
  </w:style>
  <w:style w:type="table" w:customStyle="1" w:styleId="QCompositeTable">
    <w:name w:val="QCompositeTable"/>
    <w:uiPriority w:val="99"/>
    <w:qFormat/>
    <w:rsid w:val="00DC5EC7"/>
    <w:rPr>
      <w:rFonts w:eastAsiaTheme="minorEastAsia"/>
      <w:b/>
      <w:color w:val="FFFFFF" w:themeColor="background1"/>
      <w:sz w:val="20"/>
      <w:szCs w:val="20"/>
      <w:lang w:val="en-US" w:eastAsia="ja-JP"/>
    </w:rPr>
    <w:tblPr>
      <w:tblStyleRowBandSize w:val="1"/>
      <w:tblInd w:w="0" w:type="dxa"/>
      <w:tblCellMar>
        <w:top w:w="0" w:type="dxa"/>
        <w:left w:w="0" w:type="dxa"/>
        <w:bottom w:w="0" w:type="dxa"/>
        <w:right w:w="0" w:type="dxa"/>
      </w:tblCellMar>
    </w:tblPr>
    <w:tblStylePr w:type="band1Horz">
      <w:pPr>
        <w:wordWrap/>
        <w:ind w:leftChars="0" w:left="0"/>
        <w:jc w:val="center"/>
      </w:pPr>
      <w:rPr>
        <w:rFonts w:asciiTheme="minorHAnsi" w:hAnsiTheme="minorHAnsi"/>
        <w:sz w:val="22"/>
      </w:rPr>
      <w:tblPr>
        <w:tblCellMar>
          <w:top w:w="0" w:type="dxa"/>
          <w:left w:w="0" w:type="dxa"/>
          <w:bottom w:w="0" w:type="dxa"/>
          <w:right w:w="0" w:type="dxa"/>
        </w:tblCellMar>
      </w:tblPr>
      <w:tcPr>
        <w:shd w:val="clear" w:color="auto" w:fill="939598"/>
        <w:vAlign w:val="center"/>
      </w:tcPr>
    </w:tblStylePr>
  </w:style>
  <w:style w:type="numbering" w:customStyle="1" w:styleId="Multipunch">
    <w:name w:val="Multi punch"/>
    <w:rsid w:val="00DC5EC7"/>
    <w:pPr>
      <w:numPr>
        <w:numId w:val="2"/>
      </w:numPr>
    </w:pPr>
  </w:style>
  <w:style w:type="numbering" w:customStyle="1" w:styleId="Singlepunch">
    <w:name w:val="Single punch"/>
    <w:rsid w:val="00DC5EC7"/>
    <w:pPr>
      <w:numPr>
        <w:numId w:val="3"/>
      </w:numPr>
    </w:pPr>
  </w:style>
  <w:style w:type="paragraph" w:customStyle="1" w:styleId="Appendix2">
    <w:name w:val="Appendix 2"/>
    <w:basedOn w:val="Heading2"/>
    <w:uiPriority w:val="1"/>
    <w:qFormat/>
    <w:rsid w:val="00063A55"/>
  </w:style>
  <w:style w:type="paragraph" w:customStyle="1" w:styleId="paragraph">
    <w:name w:val="paragraph"/>
    <w:basedOn w:val="Normal"/>
    <w:uiPriority w:val="1"/>
    <w:rsid w:val="20314C17"/>
    <w:pPr>
      <w:spacing w:beforeAutospacing="1" w:afterAutospacing="1"/>
    </w:pPr>
    <w:rPr>
      <w:rFonts w:ascii="Times New Roman" w:hAnsi="Times New Roman"/>
    </w:rPr>
  </w:style>
  <w:style w:type="character" w:customStyle="1" w:styleId="normaltextrun">
    <w:name w:val="normaltextrun"/>
    <w:basedOn w:val="DefaultParagraphFont"/>
    <w:rsid w:val="00DE06AA"/>
  </w:style>
  <w:style w:type="paragraph" w:customStyle="1" w:styleId="SFGray">
    <w:name w:val="SFGray"/>
    <w:basedOn w:val="Normal"/>
    <w:uiPriority w:val="1"/>
    <w:rsid w:val="20314C17"/>
    <w:rPr>
      <w:rFonts w:asciiTheme="minorHAnsi" w:eastAsiaTheme="minorEastAsia" w:hAnsiTheme="minorHAnsi"/>
      <w:b/>
      <w:bCs/>
      <w:color w:val="555555"/>
      <w:sz w:val="22"/>
      <w:szCs w:val="22"/>
      <w:lang w:val="en-US"/>
    </w:rPr>
  </w:style>
  <w:style w:type="character" w:customStyle="1" w:styleId="eop">
    <w:name w:val="eop"/>
    <w:basedOn w:val="DefaultParagraphFont"/>
    <w:rsid w:val="00DE06AA"/>
  </w:style>
  <w:style w:type="paragraph" w:styleId="Quote">
    <w:name w:val="Quote"/>
    <w:basedOn w:val="Normal"/>
    <w:next w:val="Normal"/>
    <w:link w:val="QuoteChar"/>
    <w:uiPriority w:val="29"/>
    <w:qFormat/>
    <w:rsid w:val="009B7E0C"/>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9B7E0C"/>
    <w:rPr>
      <w:rFonts w:ascii="Arial" w:hAnsi="Arial"/>
      <w:i/>
      <w:iCs/>
      <w:color w:val="404040" w:themeColor="text1" w:themeTint="BF"/>
    </w:rPr>
  </w:style>
  <w:style w:type="character" w:styleId="SubtleEmphasis">
    <w:name w:val="Subtle Emphasis"/>
    <w:basedOn w:val="DefaultParagraphFont"/>
    <w:uiPriority w:val="19"/>
    <w:qFormat/>
    <w:rsid w:val="002B18F9"/>
    <w:rPr>
      <w:i/>
      <w:iCs/>
      <w:color w:val="404040" w:themeColor="text1" w:themeTint="BF"/>
    </w:rPr>
  </w:style>
  <w:style w:type="character" w:customStyle="1" w:styleId="Heading5Char">
    <w:name w:val="Heading 5 Char"/>
    <w:basedOn w:val="DefaultParagraphFont"/>
    <w:link w:val="Heading5"/>
    <w:uiPriority w:val="9"/>
    <w:rsid w:val="00F56EBE"/>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F56EBE"/>
    <w:rPr>
      <w:rFonts w:asciiTheme="majorHAnsi" w:eastAsiaTheme="majorEastAsia" w:hAnsiTheme="majorHAnsi" w:cstheme="majorBidi"/>
      <w:color w:val="1F3763"/>
    </w:rPr>
  </w:style>
  <w:style w:type="character" w:customStyle="1" w:styleId="Heading7Char">
    <w:name w:val="Heading 7 Char"/>
    <w:basedOn w:val="DefaultParagraphFont"/>
    <w:link w:val="Heading7"/>
    <w:uiPriority w:val="9"/>
    <w:rsid w:val="00F56EBE"/>
    <w:rPr>
      <w:rFonts w:asciiTheme="majorHAnsi" w:eastAsiaTheme="majorEastAsia" w:hAnsiTheme="majorHAnsi" w:cstheme="majorBidi"/>
      <w:i/>
      <w:iCs/>
      <w:color w:val="1F3763"/>
    </w:rPr>
  </w:style>
  <w:style w:type="character" w:customStyle="1" w:styleId="Heading8Char">
    <w:name w:val="Heading 8 Char"/>
    <w:basedOn w:val="DefaultParagraphFont"/>
    <w:link w:val="Heading8"/>
    <w:uiPriority w:val="9"/>
    <w:rsid w:val="00F56EBE"/>
    <w:rPr>
      <w:rFonts w:asciiTheme="majorHAnsi" w:eastAsiaTheme="majorEastAsia" w:hAnsiTheme="majorHAnsi" w:cstheme="majorBidi"/>
      <w:color w:val="272727"/>
      <w:sz w:val="21"/>
      <w:szCs w:val="21"/>
    </w:rPr>
  </w:style>
  <w:style w:type="character" w:customStyle="1" w:styleId="Heading9Char">
    <w:name w:val="Heading 9 Char"/>
    <w:basedOn w:val="DefaultParagraphFont"/>
    <w:link w:val="Heading9"/>
    <w:uiPriority w:val="9"/>
    <w:rsid w:val="00F56EBE"/>
    <w:rPr>
      <w:rFonts w:asciiTheme="majorHAnsi" w:eastAsiaTheme="majorEastAsia" w:hAnsiTheme="majorHAnsi" w:cstheme="majorBidi"/>
      <w:i/>
      <w:iCs/>
      <w:color w:val="272727"/>
      <w:sz w:val="21"/>
      <w:szCs w:val="21"/>
    </w:rPr>
  </w:style>
  <w:style w:type="paragraph" w:styleId="Title">
    <w:name w:val="Title"/>
    <w:basedOn w:val="Normal"/>
    <w:next w:val="Normal"/>
    <w:link w:val="TitleChar"/>
    <w:uiPriority w:val="10"/>
    <w:qFormat/>
    <w:rsid w:val="00F56EBE"/>
    <w:pPr>
      <w:contextualSpacing/>
    </w:pPr>
    <w:rPr>
      <w:rFonts w:asciiTheme="majorHAnsi" w:eastAsiaTheme="majorEastAsia" w:hAnsiTheme="majorHAnsi" w:cstheme="majorBidi"/>
      <w:sz w:val="56"/>
      <w:szCs w:val="56"/>
    </w:rPr>
  </w:style>
  <w:style w:type="character" w:customStyle="1" w:styleId="TitleChar">
    <w:name w:val="Title Char"/>
    <w:basedOn w:val="DefaultParagraphFont"/>
    <w:link w:val="Title"/>
    <w:uiPriority w:val="10"/>
    <w:rsid w:val="00F56EBE"/>
    <w:rPr>
      <w:rFonts w:asciiTheme="majorHAnsi" w:eastAsiaTheme="majorEastAsia" w:hAnsiTheme="majorHAnsi" w:cstheme="majorBidi"/>
      <w:sz w:val="56"/>
      <w:szCs w:val="56"/>
    </w:rPr>
  </w:style>
  <w:style w:type="paragraph" w:styleId="Subtitle">
    <w:name w:val="Subtitle"/>
    <w:basedOn w:val="Normal"/>
    <w:next w:val="Normal"/>
    <w:link w:val="SubtitleChar"/>
    <w:uiPriority w:val="11"/>
    <w:qFormat/>
    <w:rsid w:val="00F56EBE"/>
    <w:rPr>
      <w:rFonts w:eastAsiaTheme="minorEastAsia"/>
      <w:color w:val="5A5A5A"/>
    </w:rPr>
  </w:style>
  <w:style w:type="character" w:customStyle="1" w:styleId="SubtitleChar">
    <w:name w:val="Subtitle Char"/>
    <w:basedOn w:val="DefaultParagraphFont"/>
    <w:link w:val="Subtitle"/>
    <w:uiPriority w:val="11"/>
    <w:rsid w:val="00F56EBE"/>
    <w:rPr>
      <w:rFonts w:ascii="Arial" w:eastAsiaTheme="minorEastAsia" w:hAnsi="Arial" w:cs="Times New Roman"/>
      <w:color w:val="5A5A5A"/>
    </w:rPr>
  </w:style>
  <w:style w:type="paragraph" w:styleId="IntenseQuote">
    <w:name w:val="Intense Quote"/>
    <w:basedOn w:val="Normal"/>
    <w:next w:val="Normal"/>
    <w:link w:val="IntenseQuoteChar"/>
    <w:uiPriority w:val="30"/>
    <w:qFormat/>
    <w:rsid w:val="00F56EBE"/>
    <w:pP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F56EBE"/>
    <w:rPr>
      <w:rFonts w:ascii="Arial" w:eastAsia="Times New Roman" w:hAnsi="Arial" w:cs="Times New Roman"/>
      <w:i/>
      <w:iCs/>
      <w:color w:val="4472C4" w:themeColor="accent1"/>
    </w:rPr>
  </w:style>
  <w:style w:type="paragraph" w:styleId="EndnoteText">
    <w:name w:val="endnote text"/>
    <w:basedOn w:val="Normal"/>
    <w:link w:val="EndnoteTextChar"/>
    <w:uiPriority w:val="99"/>
    <w:semiHidden/>
    <w:unhideWhenUsed/>
    <w:rsid w:val="00F56EBE"/>
    <w:rPr>
      <w:sz w:val="20"/>
      <w:szCs w:val="20"/>
    </w:rPr>
  </w:style>
  <w:style w:type="character" w:customStyle="1" w:styleId="EndnoteTextChar">
    <w:name w:val="Endnote Text Char"/>
    <w:basedOn w:val="DefaultParagraphFont"/>
    <w:link w:val="EndnoteText"/>
    <w:uiPriority w:val="99"/>
    <w:semiHidden/>
    <w:rsid w:val="00F56EBE"/>
    <w:rPr>
      <w:rFonts w:ascii="Arial" w:eastAsia="Times New Roman" w:hAnsi="Arial" w:cs="Times New Roman"/>
      <w:sz w:val="20"/>
      <w:szCs w:val="20"/>
    </w:rPr>
  </w:style>
  <w:style w:type="paragraph" w:styleId="FootnoteText">
    <w:name w:val="footnote text"/>
    <w:basedOn w:val="Normal"/>
    <w:link w:val="FootnoteTextChar"/>
    <w:uiPriority w:val="99"/>
    <w:semiHidden/>
    <w:unhideWhenUsed/>
    <w:rsid w:val="00F56EBE"/>
    <w:rPr>
      <w:sz w:val="20"/>
      <w:szCs w:val="20"/>
    </w:rPr>
  </w:style>
  <w:style w:type="character" w:customStyle="1" w:styleId="FootnoteTextChar">
    <w:name w:val="Footnote Text Char"/>
    <w:basedOn w:val="DefaultParagraphFont"/>
    <w:link w:val="FootnoteText"/>
    <w:uiPriority w:val="99"/>
    <w:semiHidden/>
    <w:rsid w:val="00F56EBE"/>
    <w:rPr>
      <w:rFonts w:ascii="Arial" w:eastAsia="Times New Roman" w:hAnsi="Arial"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5145">
      <w:bodyDiv w:val="1"/>
      <w:marLeft w:val="0"/>
      <w:marRight w:val="0"/>
      <w:marTop w:val="0"/>
      <w:marBottom w:val="0"/>
      <w:divBdr>
        <w:top w:val="none" w:sz="0" w:space="0" w:color="auto"/>
        <w:left w:val="none" w:sz="0" w:space="0" w:color="auto"/>
        <w:bottom w:val="none" w:sz="0" w:space="0" w:color="auto"/>
        <w:right w:val="none" w:sz="0" w:space="0" w:color="auto"/>
      </w:divBdr>
    </w:div>
    <w:div w:id="12656994">
      <w:bodyDiv w:val="1"/>
      <w:marLeft w:val="0"/>
      <w:marRight w:val="0"/>
      <w:marTop w:val="0"/>
      <w:marBottom w:val="0"/>
      <w:divBdr>
        <w:top w:val="none" w:sz="0" w:space="0" w:color="auto"/>
        <w:left w:val="none" w:sz="0" w:space="0" w:color="auto"/>
        <w:bottom w:val="none" w:sz="0" w:space="0" w:color="auto"/>
        <w:right w:val="none" w:sz="0" w:space="0" w:color="auto"/>
      </w:divBdr>
    </w:div>
    <w:div w:id="30231088">
      <w:bodyDiv w:val="1"/>
      <w:marLeft w:val="0"/>
      <w:marRight w:val="0"/>
      <w:marTop w:val="0"/>
      <w:marBottom w:val="0"/>
      <w:divBdr>
        <w:top w:val="none" w:sz="0" w:space="0" w:color="auto"/>
        <w:left w:val="none" w:sz="0" w:space="0" w:color="auto"/>
        <w:bottom w:val="none" w:sz="0" w:space="0" w:color="auto"/>
        <w:right w:val="none" w:sz="0" w:space="0" w:color="auto"/>
      </w:divBdr>
    </w:div>
    <w:div w:id="55980574">
      <w:bodyDiv w:val="1"/>
      <w:marLeft w:val="0"/>
      <w:marRight w:val="0"/>
      <w:marTop w:val="0"/>
      <w:marBottom w:val="0"/>
      <w:divBdr>
        <w:top w:val="none" w:sz="0" w:space="0" w:color="auto"/>
        <w:left w:val="none" w:sz="0" w:space="0" w:color="auto"/>
        <w:bottom w:val="none" w:sz="0" w:space="0" w:color="auto"/>
        <w:right w:val="none" w:sz="0" w:space="0" w:color="auto"/>
      </w:divBdr>
      <w:divsChild>
        <w:div w:id="591086386">
          <w:marLeft w:val="0"/>
          <w:marRight w:val="0"/>
          <w:marTop w:val="0"/>
          <w:marBottom w:val="0"/>
          <w:divBdr>
            <w:top w:val="none" w:sz="0" w:space="0" w:color="auto"/>
            <w:left w:val="none" w:sz="0" w:space="0" w:color="auto"/>
            <w:bottom w:val="none" w:sz="0" w:space="0" w:color="auto"/>
            <w:right w:val="none" w:sz="0" w:space="0" w:color="auto"/>
          </w:divBdr>
        </w:div>
      </w:divsChild>
    </w:div>
    <w:div w:id="67465573">
      <w:bodyDiv w:val="1"/>
      <w:marLeft w:val="0"/>
      <w:marRight w:val="0"/>
      <w:marTop w:val="0"/>
      <w:marBottom w:val="0"/>
      <w:divBdr>
        <w:top w:val="none" w:sz="0" w:space="0" w:color="auto"/>
        <w:left w:val="none" w:sz="0" w:space="0" w:color="auto"/>
        <w:bottom w:val="none" w:sz="0" w:space="0" w:color="auto"/>
        <w:right w:val="none" w:sz="0" w:space="0" w:color="auto"/>
      </w:divBdr>
    </w:div>
    <w:div w:id="79522277">
      <w:bodyDiv w:val="1"/>
      <w:marLeft w:val="0"/>
      <w:marRight w:val="0"/>
      <w:marTop w:val="0"/>
      <w:marBottom w:val="0"/>
      <w:divBdr>
        <w:top w:val="none" w:sz="0" w:space="0" w:color="auto"/>
        <w:left w:val="none" w:sz="0" w:space="0" w:color="auto"/>
        <w:bottom w:val="none" w:sz="0" w:space="0" w:color="auto"/>
        <w:right w:val="none" w:sz="0" w:space="0" w:color="auto"/>
      </w:divBdr>
      <w:divsChild>
        <w:div w:id="1806846611">
          <w:marLeft w:val="0"/>
          <w:marRight w:val="0"/>
          <w:marTop w:val="0"/>
          <w:marBottom w:val="0"/>
          <w:divBdr>
            <w:top w:val="none" w:sz="0" w:space="0" w:color="auto"/>
            <w:left w:val="none" w:sz="0" w:space="0" w:color="auto"/>
            <w:bottom w:val="none" w:sz="0" w:space="0" w:color="auto"/>
            <w:right w:val="none" w:sz="0" w:space="0" w:color="auto"/>
          </w:divBdr>
        </w:div>
      </w:divsChild>
    </w:div>
    <w:div w:id="122893170">
      <w:bodyDiv w:val="1"/>
      <w:marLeft w:val="0"/>
      <w:marRight w:val="0"/>
      <w:marTop w:val="0"/>
      <w:marBottom w:val="0"/>
      <w:divBdr>
        <w:top w:val="none" w:sz="0" w:space="0" w:color="auto"/>
        <w:left w:val="none" w:sz="0" w:space="0" w:color="auto"/>
        <w:bottom w:val="none" w:sz="0" w:space="0" w:color="auto"/>
        <w:right w:val="none" w:sz="0" w:space="0" w:color="auto"/>
      </w:divBdr>
    </w:div>
    <w:div w:id="133759321">
      <w:bodyDiv w:val="1"/>
      <w:marLeft w:val="0"/>
      <w:marRight w:val="0"/>
      <w:marTop w:val="0"/>
      <w:marBottom w:val="0"/>
      <w:divBdr>
        <w:top w:val="none" w:sz="0" w:space="0" w:color="auto"/>
        <w:left w:val="none" w:sz="0" w:space="0" w:color="auto"/>
        <w:bottom w:val="none" w:sz="0" w:space="0" w:color="auto"/>
        <w:right w:val="none" w:sz="0" w:space="0" w:color="auto"/>
      </w:divBdr>
    </w:div>
    <w:div w:id="209609818">
      <w:bodyDiv w:val="1"/>
      <w:marLeft w:val="0"/>
      <w:marRight w:val="0"/>
      <w:marTop w:val="0"/>
      <w:marBottom w:val="0"/>
      <w:divBdr>
        <w:top w:val="none" w:sz="0" w:space="0" w:color="auto"/>
        <w:left w:val="none" w:sz="0" w:space="0" w:color="auto"/>
        <w:bottom w:val="none" w:sz="0" w:space="0" w:color="auto"/>
        <w:right w:val="none" w:sz="0" w:space="0" w:color="auto"/>
      </w:divBdr>
    </w:div>
    <w:div w:id="216401584">
      <w:bodyDiv w:val="1"/>
      <w:marLeft w:val="0"/>
      <w:marRight w:val="0"/>
      <w:marTop w:val="0"/>
      <w:marBottom w:val="0"/>
      <w:divBdr>
        <w:top w:val="none" w:sz="0" w:space="0" w:color="auto"/>
        <w:left w:val="none" w:sz="0" w:space="0" w:color="auto"/>
        <w:bottom w:val="none" w:sz="0" w:space="0" w:color="auto"/>
        <w:right w:val="none" w:sz="0" w:space="0" w:color="auto"/>
      </w:divBdr>
    </w:div>
    <w:div w:id="279386312">
      <w:bodyDiv w:val="1"/>
      <w:marLeft w:val="0"/>
      <w:marRight w:val="0"/>
      <w:marTop w:val="0"/>
      <w:marBottom w:val="0"/>
      <w:divBdr>
        <w:top w:val="none" w:sz="0" w:space="0" w:color="auto"/>
        <w:left w:val="none" w:sz="0" w:space="0" w:color="auto"/>
        <w:bottom w:val="none" w:sz="0" w:space="0" w:color="auto"/>
        <w:right w:val="none" w:sz="0" w:space="0" w:color="auto"/>
      </w:divBdr>
    </w:div>
    <w:div w:id="402607530">
      <w:bodyDiv w:val="1"/>
      <w:marLeft w:val="0"/>
      <w:marRight w:val="0"/>
      <w:marTop w:val="0"/>
      <w:marBottom w:val="0"/>
      <w:divBdr>
        <w:top w:val="none" w:sz="0" w:space="0" w:color="auto"/>
        <w:left w:val="none" w:sz="0" w:space="0" w:color="auto"/>
        <w:bottom w:val="none" w:sz="0" w:space="0" w:color="auto"/>
        <w:right w:val="none" w:sz="0" w:space="0" w:color="auto"/>
      </w:divBdr>
    </w:div>
    <w:div w:id="504244857">
      <w:bodyDiv w:val="1"/>
      <w:marLeft w:val="0"/>
      <w:marRight w:val="0"/>
      <w:marTop w:val="0"/>
      <w:marBottom w:val="0"/>
      <w:divBdr>
        <w:top w:val="none" w:sz="0" w:space="0" w:color="auto"/>
        <w:left w:val="none" w:sz="0" w:space="0" w:color="auto"/>
        <w:bottom w:val="none" w:sz="0" w:space="0" w:color="auto"/>
        <w:right w:val="none" w:sz="0" w:space="0" w:color="auto"/>
      </w:divBdr>
    </w:div>
    <w:div w:id="518086107">
      <w:bodyDiv w:val="1"/>
      <w:marLeft w:val="0"/>
      <w:marRight w:val="0"/>
      <w:marTop w:val="0"/>
      <w:marBottom w:val="0"/>
      <w:divBdr>
        <w:top w:val="none" w:sz="0" w:space="0" w:color="auto"/>
        <w:left w:val="none" w:sz="0" w:space="0" w:color="auto"/>
        <w:bottom w:val="none" w:sz="0" w:space="0" w:color="auto"/>
        <w:right w:val="none" w:sz="0" w:space="0" w:color="auto"/>
      </w:divBdr>
    </w:div>
    <w:div w:id="573780496">
      <w:bodyDiv w:val="1"/>
      <w:marLeft w:val="0"/>
      <w:marRight w:val="0"/>
      <w:marTop w:val="0"/>
      <w:marBottom w:val="0"/>
      <w:divBdr>
        <w:top w:val="none" w:sz="0" w:space="0" w:color="auto"/>
        <w:left w:val="none" w:sz="0" w:space="0" w:color="auto"/>
        <w:bottom w:val="none" w:sz="0" w:space="0" w:color="auto"/>
        <w:right w:val="none" w:sz="0" w:space="0" w:color="auto"/>
      </w:divBdr>
    </w:div>
    <w:div w:id="580019937">
      <w:bodyDiv w:val="1"/>
      <w:marLeft w:val="0"/>
      <w:marRight w:val="0"/>
      <w:marTop w:val="0"/>
      <w:marBottom w:val="0"/>
      <w:divBdr>
        <w:top w:val="none" w:sz="0" w:space="0" w:color="auto"/>
        <w:left w:val="none" w:sz="0" w:space="0" w:color="auto"/>
        <w:bottom w:val="none" w:sz="0" w:space="0" w:color="auto"/>
        <w:right w:val="none" w:sz="0" w:space="0" w:color="auto"/>
      </w:divBdr>
    </w:div>
    <w:div w:id="604773848">
      <w:bodyDiv w:val="1"/>
      <w:marLeft w:val="0"/>
      <w:marRight w:val="0"/>
      <w:marTop w:val="0"/>
      <w:marBottom w:val="0"/>
      <w:divBdr>
        <w:top w:val="none" w:sz="0" w:space="0" w:color="auto"/>
        <w:left w:val="none" w:sz="0" w:space="0" w:color="auto"/>
        <w:bottom w:val="none" w:sz="0" w:space="0" w:color="auto"/>
        <w:right w:val="none" w:sz="0" w:space="0" w:color="auto"/>
      </w:divBdr>
    </w:div>
    <w:div w:id="653534006">
      <w:bodyDiv w:val="1"/>
      <w:marLeft w:val="0"/>
      <w:marRight w:val="0"/>
      <w:marTop w:val="0"/>
      <w:marBottom w:val="0"/>
      <w:divBdr>
        <w:top w:val="none" w:sz="0" w:space="0" w:color="auto"/>
        <w:left w:val="none" w:sz="0" w:space="0" w:color="auto"/>
        <w:bottom w:val="none" w:sz="0" w:space="0" w:color="auto"/>
        <w:right w:val="none" w:sz="0" w:space="0" w:color="auto"/>
      </w:divBdr>
    </w:div>
    <w:div w:id="693384291">
      <w:bodyDiv w:val="1"/>
      <w:marLeft w:val="0"/>
      <w:marRight w:val="0"/>
      <w:marTop w:val="0"/>
      <w:marBottom w:val="0"/>
      <w:divBdr>
        <w:top w:val="none" w:sz="0" w:space="0" w:color="auto"/>
        <w:left w:val="none" w:sz="0" w:space="0" w:color="auto"/>
        <w:bottom w:val="none" w:sz="0" w:space="0" w:color="auto"/>
        <w:right w:val="none" w:sz="0" w:space="0" w:color="auto"/>
      </w:divBdr>
    </w:div>
    <w:div w:id="705330616">
      <w:bodyDiv w:val="1"/>
      <w:marLeft w:val="0"/>
      <w:marRight w:val="0"/>
      <w:marTop w:val="0"/>
      <w:marBottom w:val="0"/>
      <w:divBdr>
        <w:top w:val="none" w:sz="0" w:space="0" w:color="auto"/>
        <w:left w:val="none" w:sz="0" w:space="0" w:color="auto"/>
        <w:bottom w:val="none" w:sz="0" w:space="0" w:color="auto"/>
        <w:right w:val="none" w:sz="0" w:space="0" w:color="auto"/>
      </w:divBdr>
    </w:div>
    <w:div w:id="707292426">
      <w:bodyDiv w:val="1"/>
      <w:marLeft w:val="0"/>
      <w:marRight w:val="0"/>
      <w:marTop w:val="0"/>
      <w:marBottom w:val="0"/>
      <w:divBdr>
        <w:top w:val="none" w:sz="0" w:space="0" w:color="auto"/>
        <w:left w:val="none" w:sz="0" w:space="0" w:color="auto"/>
        <w:bottom w:val="none" w:sz="0" w:space="0" w:color="auto"/>
        <w:right w:val="none" w:sz="0" w:space="0" w:color="auto"/>
      </w:divBdr>
      <w:divsChild>
        <w:div w:id="233702842">
          <w:marLeft w:val="0"/>
          <w:marRight w:val="0"/>
          <w:marTop w:val="0"/>
          <w:marBottom w:val="0"/>
          <w:divBdr>
            <w:top w:val="none" w:sz="0" w:space="0" w:color="auto"/>
            <w:left w:val="none" w:sz="0" w:space="0" w:color="auto"/>
            <w:bottom w:val="none" w:sz="0" w:space="0" w:color="auto"/>
            <w:right w:val="none" w:sz="0" w:space="0" w:color="auto"/>
          </w:divBdr>
          <w:divsChild>
            <w:div w:id="163057085">
              <w:marLeft w:val="0"/>
              <w:marRight w:val="0"/>
              <w:marTop w:val="0"/>
              <w:marBottom w:val="0"/>
              <w:divBdr>
                <w:top w:val="none" w:sz="0" w:space="0" w:color="auto"/>
                <w:left w:val="none" w:sz="0" w:space="0" w:color="auto"/>
                <w:bottom w:val="none" w:sz="0" w:space="0" w:color="auto"/>
                <w:right w:val="none" w:sz="0" w:space="0" w:color="auto"/>
              </w:divBdr>
              <w:divsChild>
                <w:div w:id="943153960">
                  <w:marLeft w:val="0"/>
                  <w:marRight w:val="0"/>
                  <w:marTop w:val="0"/>
                  <w:marBottom w:val="0"/>
                  <w:divBdr>
                    <w:top w:val="none" w:sz="0" w:space="0" w:color="auto"/>
                    <w:left w:val="none" w:sz="0" w:space="0" w:color="auto"/>
                    <w:bottom w:val="none" w:sz="0" w:space="0" w:color="auto"/>
                    <w:right w:val="none" w:sz="0" w:space="0" w:color="auto"/>
                  </w:divBdr>
                  <w:divsChild>
                    <w:div w:id="1000935110">
                      <w:marLeft w:val="0"/>
                      <w:marRight w:val="0"/>
                      <w:marTop w:val="0"/>
                      <w:marBottom w:val="0"/>
                      <w:divBdr>
                        <w:top w:val="none" w:sz="0" w:space="0" w:color="auto"/>
                        <w:left w:val="none" w:sz="0" w:space="0" w:color="auto"/>
                        <w:bottom w:val="none" w:sz="0" w:space="0" w:color="auto"/>
                        <w:right w:val="none" w:sz="0" w:space="0" w:color="auto"/>
                      </w:divBdr>
                      <w:divsChild>
                        <w:div w:id="139615327">
                          <w:marLeft w:val="0"/>
                          <w:marRight w:val="0"/>
                          <w:marTop w:val="0"/>
                          <w:marBottom w:val="0"/>
                          <w:divBdr>
                            <w:top w:val="none" w:sz="0" w:space="0" w:color="auto"/>
                            <w:left w:val="none" w:sz="0" w:space="0" w:color="auto"/>
                            <w:bottom w:val="none" w:sz="0" w:space="0" w:color="auto"/>
                            <w:right w:val="none" w:sz="0" w:space="0" w:color="auto"/>
                          </w:divBdr>
                        </w:div>
                      </w:divsChild>
                    </w:div>
                    <w:div w:id="1224293956">
                      <w:marLeft w:val="0"/>
                      <w:marRight w:val="0"/>
                      <w:marTop w:val="0"/>
                      <w:marBottom w:val="0"/>
                      <w:divBdr>
                        <w:top w:val="none" w:sz="0" w:space="0" w:color="auto"/>
                        <w:left w:val="none" w:sz="0" w:space="0" w:color="auto"/>
                        <w:bottom w:val="none" w:sz="0" w:space="0" w:color="auto"/>
                        <w:right w:val="none" w:sz="0" w:space="0" w:color="auto"/>
                      </w:divBdr>
                      <w:divsChild>
                        <w:div w:id="190075001">
                          <w:marLeft w:val="0"/>
                          <w:marRight w:val="0"/>
                          <w:marTop w:val="0"/>
                          <w:marBottom w:val="0"/>
                          <w:divBdr>
                            <w:top w:val="none" w:sz="0" w:space="0" w:color="auto"/>
                            <w:left w:val="none" w:sz="0" w:space="0" w:color="auto"/>
                            <w:bottom w:val="none" w:sz="0" w:space="0" w:color="auto"/>
                            <w:right w:val="none" w:sz="0" w:space="0" w:color="auto"/>
                          </w:divBdr>
                        </w:div>
                      </w:divsChild>
                    </w:div>
                    <w:div w:id="1495534377">
                      <w:marLeft w:val="0"/>
                      <w:marRight w:val="0"/>
                      <w:marTop w:val="0"/>
                      <w:marBottom w:val="0"/>
                      <w:divBdr>
                        <w:top w:val="none" w:sz="0" w:space="0" w:color="auto"/>
                        <w:left w:val="none" w:sz="0" w:space="0" w:color="auto"/>
                        <w:bottom w:val="none" w:sz="0" w:space="0" w:color="auto"/>
                        <w:right w:val="none" w:sz="0" w:space="0" w:color="auto"/>
                      </w:divBdr>
                      <w:divsChild>
                        <w:div w:id="137961733">
                          <w:marLeft w:val="0"/>
                          <w:marRight w:val="0"/>
                          <w:marTop w:val="0"/>
                          <w:marBottom w:val="0"/>
                          <w:divBdr>
                            <w:top w:val="none" w:sz="0" w:space="0" w:color="auto"/>
                            <w:left w:val="none" w:sz="0" w:space="0" w:color="auto"/>
                            <w:bottom w:val="none" w:sz="0" w:space="0" w:color="auto"/>
                            <w:right w:val="none" w:sz="0" w:space="0" w:color="auto"/>
                          </w:divBdr>
                        </w:div>
                        <w:div w:id="546457729">
                          <w:marLeft w:val="0"/>
                          <w:marRight w:val="0"/>
                          <w:marTop w:val="0"/>
                          <w:marBottom w:val="0"/>
                          <w:divBdr>
                            <w:top w:val="none" w:sz="0" w:space="0" w:color="auto"/>
                            <w:left w:val="none" w:sz="0" w:space="0" w:color="auto"/>
                            <w:bottom w:val="none" w:sz="0" w:space="0" w:color="auto"/>
                            <w:right w:val="none" w:sz="0" w:space="0" w:color="auto"/>
                          </w:divBdr>
                        </w:div>
                        <w:div w:id="1594779729">
                          <w:marLeft w:val="0"/>
                          <w:marRight w:val="0"/>
                          <w:marTop w:val="0"/>
                          <w:marBottom w:val="0"/>
                          <w:divBdr>
                            <w:top w:val="none" w:sz="0" w:space="0" w:color="auto"/>
                            <w:left w:val="none" w:sz="0" w:space="0" w:color="auto"/>
                            <w:bottom w:val="none" w:sz="0" w:space="0" w:color="auto"/>
                            <w:right w:val="none" w:sz="0" w:space="0" w:color="auto"/>
                          </w:divBdr>
                        </w:div>
                        <w:div w:id="1612740034">
                          <w:marLeft w:val="0"/>
                          <w:marRight w:val="0"/>
                          <w:marTop w:val="0"/>
                          <w:marBottom w:val="0"/>
                          <w:divBdr>
                            <w:top w:val="none" w:sz="0" w:space="0" w:color="auto"/>
                            <w:left w:val="none" w:sz="0" w:space="0" w:color="auto"/>
                            <w:bottom w:val="none" w:sz="0" w:space="0" w:color="auto"/>
                            <w:right w:val="none" w:sz="0" w:space="0" w:color="auto"/>
                          </w:divBdr>
                        </w:div>
                        <w:div w:id="1670981193">
                          <w:marLeft w:val="0"/>
                          <w:marRight w:val="0"/>
                          <w:marTop w:val="0"/>
                          <w:marBottom w:val="0"/>
                          <w:divBdr>
                            <w:top w:val="none" w:sz="0" w:space="0" w:color="auto"/>
                            <w:left w:val="none" w:sz="0" w:space="0" w:color="auto"/>
                            <w:bottom w:val="none" w:sz="0" w:space="0" w:color="auto"/>
                            <w:right w:val="none" w:sz="0" w:space="0" w:color="auto"/>
                          </w:divBdr>
                        </w:div>
                      </w:divsChild>
                    </w:div>
                    <w:div w:id="1497844710">
                      <w:marLeft w:val="0"/>
                      <w:marRight w:val="0"/>
                      <w:marTop w:val="0"/>
                      <w:marBottom w:val="0"/>
                      <w:divBdr>
                        <w:top w:val="none" w:sz="0" w:space="0" w:color="auto"/>
                        <w:left w:val="none" w:sz="0" w:space="0" w:color="auto"/>
                        <w:bottom w:val="none" w:sz="0" w:space="0" w:color="auto"/>
                        <w:right w:val="none" w:sz="0" w:space="0" w:color="auto"/>
                      </w:divBdr>
                      <w:divsChild>
                        <w:div w:id="1060977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6658524">
      <w:bodyDiv w:val="1"/>
      <w:marLeft w:val="0"/>
      <w:marRight w:val="0"/>
      <w:marTop w:val="0"/>
      <w:marBottom w:val="0"/>
      <w:divBdr>
        <w:top w:val="none" w:sz="0" w:space="0" w:color="auto"/>
        <w:left w:val="none" w:sz="0" w:space="0" w:color="auto"/>
        <w:bottom w:val="none" w:sz="0" w:space="0" w:color="auto"/>
        <w:right w:val="none" w:sz="0" w:space="0" w:color="auto"/>
      </w:divBdr>
    </w:div>
    <w:div w:id="805242287">
      <w:bodyDiv w:val="1"/>
      <w:marLeft w:val="0"/>
      <w:marRight w:val="0"/>
      <w:marTop w:val="0"/>
      <w:marBottom w:val="0"/>
      <w:divBdr>
        <w:top w:val="none" w:sz="0" w:space="0" w:color="auto"/>
        <w:left w:val="none" w:sz="0" w:space="0" w:color="auto"/>
        <w:bottom w:val="none" w:sz="0" w:space="0" w:color="auto"/>
        <w:right w:val="none" w:sz="0" w:space="0" w:color="auto"/>
      </w:divBdr>
    </w:div>
    <w:div w:id="858390746">
      <w:bodyDiv w:val="1"/>
      <w:marLeft w:val="0"/>
      <w:marRight w:val="0"/>
      <w:marTop w:val="0"/>
      <w:marBottom w:val="0"/>
      <w:divBdr>
        <w:top w:val="none" w:sz="0" w:space="0" w:color="auto"/>
        <w:left w:val="none" w:sz="0" w:space="0" w:color="auto"/>
        <w:bottom w:val="none" w:sz="0" w:space="0" w:color="auto"/>
        <w:right w:val="none" w:sz="0" w:space="0" w:color="auto"/>
      </w:divBdr>
    </w:div>
    <w:div w:id="998582033">
      <w:bodyDiv w:val="1"/>
      <w:marLeft w:val="0"/>
      <w:marRight w:val="0"/>
      <w:marTop w:val="0"/>
      <w:marBottom w:val="0"/>
      <w:divBdr>
        <w:top w:val="none" w:sz="0" w:space="0" w:color="auto"/>
        <w:left w:val="none" w:sz="0" w:space="0" w:color="auto"/>
        <w:bottom w:val="none" w:sz="0" w:space="0" w:color="auto"/>
        <w:right w:val="none" w:sz="0" w:space="0" w:color="auto"/>
      </w:divBdr>
    </w:div>
    <w:div w:id="1113086868">
      <w:bodyDiv w:val="1"/>
      <w:marLeft w:val="0"/>
      <w:marRight w:val="0"/>
      <w:marTop w:val="0"/>
      <w:marBottom w:val="0"/>
      <w:divBdr>
        <w:top w:val="none" w:sz="0" w:space="0" w:color="auto"/>
        <w:left w:val="none" w:sz="0" w:space="0" w:color="auto"/>
        <w:bottom w:val="none" w:sz="0" w:space="0" w:color="auto"/>
        <w:right w:val="none" w:sz="0" w:space="0" w:color="auto"/>
      </w:divBdr>
    </w:div>
    <w:div w:id="1202788612">
      <w:bodyDiv w:val="1"/>
      <w:marLeft w:val="0"/>
      <w:marRight w:val="0"/>
      <w:marTop w:val="0"/>
      <w:marBottom w:val="0"/>
      <w:divBdr>
        <w:top w:val="none" w:sz="0" w:space="0" w:color="auto"/>
        <w:left w:val="none" w:sz="0" w:space="0" w:color="auto"/>
        <w:bottom w:val="none" w:sz="0" w:space="0" w:color="auto"/>
        <w:right w:val="none" w:sz="0" w:space="0" w:color="auto"/>
      </w:divBdr>
      <w:divsChild>
        <w:div w:id="1146507505">
          <w:marLeft w:val="0"/>
          <w:marRight w:val="0"/>
          <w:marTop w:val="0"/>
          <w:marBottom w:val="0"/>
          <w:divBdr>
            <w:top w:val="none" w:sz="0" w:space="0" w:color="auto"/>
            <w:left w:val="none" w:sz="0" w:space="0" w:color="auto"/>
            <w:bottom w:val="none" w:sz="0" w:space="0" w:color="auto"/>
            <w:right w:val="none" w:sz="0" w:space="0" w:color="auto"/>
          </w:divBdr>
        </w:div>
      </w:divsChild>
    </w:div>
    <w:div w:id="1287274475">
      <w:bodyDiv w:val="1"/>
      <w:marLeft w:val="0"/>
      <w:marRight w:val="0"/>
      <w:marTop w:val="0"/>
      <w:marBottom w:val="0"/>
      <w:divBdr>
        <w:top w:val="none" w:sz="0" w:space="0" w:color="auto"/>
        <w:left w:val="none" w:sz="0" w:space="0" w:color="auto"/>
        <w:bottom w:val="none" w:sz="0" w:space="0" w:color="auto"/>
        <w:right w:val="none" w:sz="0" w:space="0" w:color="auto"/>
      </w:divBdr>
    </w:div>
    <w:div w:id="1304509307">
      <w:bodyDiv w:val="1"/>
      <w:marLeft w:val="0"/>
      <w:marRight w:val="0"/>
      <w:marTop w:val="0"/>
      <w:marBottom w:val="0"/>
      <w:divBdr>
        <w:top w:val="none" w:sz="0" w:space="0" w:color="auto"/>
        <w:left w:val="none" w:sz="0" w:space="0" w:color="auto"/>
        <w:bottom w:val="none" w:sz="0" w:space="0" w:color="auto"/>
        <w:right w:val="none" w:sz="0" w:space="0" w:color="auto"/>
      </w:divBdr>
    </w:div>
    <w:div w:id="1413625701">
      <w:bodyDiv w:val="1"/>
      <w:marLeft w:val="0"/>
      <w:marRight w:val="0"/>
      <w:marTop w:val="0"/>
      <w:marBottom w:val="0"/>
      <w:divBdr>
        <w:top w:val="none" w:sz="0" w:space="0" w:color="auto"/>
        <w:left w:val="none" w:sz="0" w:space="0" w:color="auto"/>
        <w:bottom w:val="none" w:sz="0" w:space="0" w:color="auto"/>
        <w:right w:val="none" w:sz="0" w:space="0" w:color="auto"/>
      </w:divBdr>
    </w:div>
    <w:div w:id="1443646145">
      <w:bodyDiv w:val="1"/>
      <w:marLeft w:val="0"/>
      <w:marRight w:val="0"/>
      <w:marTop w:val="0"/>
      <w:marBottom w:val="0"/>
      <w:divBdr>
        <w:top w:val="none" w:sz="0" w:space="0" w:color="auto"/>
        <w:left w:val="none" w:sz="0" w:space="0" w:color="auto"/>
        <w:bottom w:val="none" w:sz="0" w:space="0" w:color="auto"/>
        <w:right w:val="none" w:sz="0" w:space="0" w:color="auto"/>
      </w:divBdr>
    </w:div>
    <w:div w:id="1451582315">
      <w:bodyDiv w:val="1"/>
      <w:marLeft w:val="0"/>
      <w:marRight w:val="0"/>
      <w:marTop w:val="0"/>
      <w:marBottom w:val="0"/>
      <w:divBdr>
        <w:top w:val="none" w:sz="0" w:space="0" w:color="auto"/>
        <w:left w:val="none" w:sz="0" w:space="0" w:color="auto"/>
        <w:bottom w:val="none" w:sz="0" w:space="0" w:color="auto"/>
        <w:right w:val="none" w:sz="0" w:space="0" w:color="auto"/>
      </w:divBdr>
      <w:divsChild>
        <w:div w:id="1482574498">
          <w:marLeft w:val="0"/>
          <w:marRight w:val="0"/>
          <w:marTop w:val="0"/>
          <w:marBottom w:val="0"/>
          <w:divBdr>
            <w:top w:val="none" w:sz="0" w:space="0" w:color="auto"/>
            <w:left w:val="none" w:sz="0" w:space="0" w:color="auto"/>
            <w:bottom w:val="none" w:sz="0" w:space="0" w:color="auto"/>
            <w:right w:val="none" w:sz="0" w:space="0" w:color="auto"/>
          </w:divBdr>
        </w:div>
      </w:divsChild>
    </w:div>
    <w:div w:id="1462265529">
      <w:bodyDiv w:val="1"/>
      <w:marLeft w:val="0"/>
      <w:marRight w:val="0"/>
      <w:marTop w:val="0"/>
      <w:marBottom w:val="0"/>
      <w:divBdr>
        <w:top w:val="none" w:sz="0" w:space="0" w:color="auto"/>
        <w:left w:val="none" w:sz="0" w:space="0" w:color="auto"/>
        <w:bottom w:val="none" w:sz="0" w:space="0" w:color="auto"/>
        <w:right w:val="none" w:sz="0" w:space="0" w:color="auto"/>
      </w:divBdr>
    </w:div>
    <w:div w:id="1498769608">
      <w:bodyDiv w:val="1"/>
      <w:marLeft w:val="0"/>
      <w:marRight w:val="0"/>
      <w:marTop w:val="0"/>
      <w:marBottom w:val="0"/>
      <w:divBdr>
        <w:top w:val="none" w:sz="0" w:space="0" w:color="auto"/>
        <w:left w:val="none" w:sz="0" w:space="0" w:color="auto"/>
        <w:bottom w:val="none" w:sz="0" w:space="0" w:color="auto"/>
        <w:right w:val="none" w:sz="0" w:space="0" w:color="auto"/>
      </w:divBdr>
    </w:div>
    <w:div w:id="1660159646">
      <w:bodyDiv w:val="1"/>
      <w:marLeft w:val="0"/>
      <w:marRight w:val="0"/>
      <w:marTop w:val="0"/>
      <w:marBottom w:val="0"/>
      <w:divBdr>
        <w:top w:val="none" w:sz="0" w:space="0" w:color="auto"/>
        <w:left w:val="none" w:sz="0" w:space="0" w:color="auto"/>
        <w:bottom w:val="none" w:sz="0" w:space="0" w:color="auto"/>
        <w:right w:val="none" w:sz="0" w:space="0" w:color="auto"/>
      </w:divBdr>
    </w:div>
    <w:div w:id="1853642789">
      <w:bodyDiv w:val="1"/>
      <w:marLeft w:val="0"/>
      <w:marRight w:val="0"/>
      <w:marTop w:val="0"/>
      <w:marBottom w:val="0"/>
      <w:divBdr>
        <w:top w:val="none" w:sz="0" w:space="0" w:color="auto"/>
        <w:left w:val="none" w:sz="0" w:space="0" w:color="auto"/>
        <w:bottom w:val="none" w:sz="0" w:space="0" w:color="auto"/>
        <w:right w:val="none" w:sz="0" w:space="0" w:color="auto"/>
      </w:divBdr>
    </w:div>
    <w:div w:id="1879276853">
      <w:bodyDiv w:val="1"/>
      <w:marLeft w:val="0"/>
      <w:marRight w:val="0"/>
      <w:marTop w:val="0"/>
      <w:marBottom w:val="0"/>
      <w:divBdr>
        <w:top w:val="none" w:sz="0" w:space="0" w:color="auto"/>
        <w:left w:val="none" w:sz="0" w:space="0" w:color="auto"/>
        <w:bottom w:val="none" w:sz="0" w:space="0" w:color="auto"/>
        <w:right w:val="none" w:sz="0" w:space="0" w:color="auto"/>
      </w:divBdr>
      <w:divsChild>
        <w:div w:id="1846364808">
          <w:marLeft w:val="0"/>
          <w:marRight w:val="0"/>
          <w:marTop w:val="0"/>
          <w:marBottom w:val="0"/>
          <w:divBdr>
            <w:top w:val="none" w:sz="0" w:space="0" w:color="auto"/>
            <w:left w:val="none" w:sz="0" w:space="0" w:color="auto"/>
            <w:bottom w:val="none" w:sz="0" w:space="0" w:color="auto"/>
            <w:right w:val="none" w:sz="0" w:space="0" w:color="auto"/>
          </w:divBdr>
          <w:divsChild>
            <w:div w:id="830369903">
              <w:marLeft w:val="0"/>
              <w:marRight w:val="0"/>
              <w:marTop w:val="0"/>
              <w:marBottom w:val="0"/>
              <w:divBdr>
                <w:top w:val="none" w:sz="0" w:space="0" w:color="auto"/>
                <w:left w:val="none" w:sz="0" w:space="0" w:color="auto"/>
                <w:bottom w:val="none" w:sz="0" w:space="0" w:color="auto"/>
                <w:right w:val="none" w:sz="0" w:space="0" w:color="auto"/>
              </w:divBdr>
              <w:divsChild>
                <w:div w:id="1630013895">
                  <w:marLeft w:val="0"/>
                  <w:marRight w:val="0"/>
                  <w:marTop w:val="0"/>
                  <w:marBottom w:val="0"/>
                  <w:divBdr>
                    <w:top w:val="none" w:sz="0" w:space="0" w:color="auto"/>
                    <w:left w:val="none" w:sz="0" w:space="0" w:color="auto"/>
                    <w:bottom w:val="none" w:sz="0" w:space="0" w:color="auto"/>
                    <w:right w:val="none" w:sz="0" w:space="0" w:color="auto"/>
                  </w:divBdr>
                  <w:divsChild>
                    <w:div w:id="12348142">
                      <w:marLeft w:val="0"/>
                      <w:marRight w:val="0"/>
                      <w:marTop w:val="0"/>
                      <w:marBottom w:val="0"/>
                      <w:divBdr>
                        <w:top w:val="none" w:sz="0" w:space="0" w:color="auto"/>
                        <w:left w:val="none" w:sz="0" w:space="0" w:color="auto"/>
                        <w:bottom w:val="none" w:sz="0" w:space="0" w:color="auto"/>
                        <w:right w:val="none" w:sz="0" w:space="0" w:color="auto"/>
                      </w:divBdr>
                      <w:divsChild>
                        <w:div w:id="1258640917">
                          <w:marLeft w:val="0"/>
                          <w:marRight w:val="0"/>
                          <w:marTop w:val="0"/>
                          <w:marBottom w:val="0"/>
                          <w:divBdr>
                            <w:top w:val="none" w:sz="0" w:space="0" w:color="auto"/>
                            <w:left w:val="none" w:sz="0" w:space="0" w:color="auto"/>
                            <w:bottom w:val="none" w:sz="0" w:space="0" w:color="auto"/>
                            <w:right w:val="none" w:sz="0" w:space="0" w:color="auto"/>
                          </w:divBdr>
                        </w:div>
                      </w:divsChild>
                    </w:div>
                    <w:div w:id="469249414">
                      <w:marLeft w:val="0"/>
                      <w:marRight w:val="0"/>
                      <w:marTop w:val="0"/>
                      <w:marBottom w:val="0"/>
                      <w:divBdr>
                        <w:top w:val="none" w:sz="0" w:space="0" w:color="auto"/>
                        <w:left w:val="none" w:sz="0" w:space="0" w:color="auto"/>
                        <w:bottom w:val="none" w:sz="0" w:space="0" w:color="auto"/>
                        <w:right w:val="none" w:sz="0" w:space="0" w:color="auto"/>
                      </w:divBdr>
                      <w:divsChild>
                        <w:div w:id="1202789876">
                          <w:marLeft w:val="0"/>
                          <w:marRight w:val="0"/>
                          <w:marTop w:val="0"/>
                          <w:marBottom w:val="0"/>
                          <w:divBdr>
                            <w:top w:val="none" w:sz="0" w:space="0" w:color="auto"/>
                            <w:left w:val="none" w:sz="0" w:space="0" w:color="auto"/>
                            <w:bottom w:val="none" w:sz="0" w:space="0" w:color="auto"/>
                            <w:right w:val="none" w:sz="0" w:space="0" w:color="auto"/>
                          </w:divBdr>
                        </w:div>
                      </w:divsChild>
                    </w:div>
                    <w:div w:id="473908129">
                      <w:marLeft w:val="0"/>
                      <w:marRight w:val="0"/>
                      <w:marTop w:val="0"/>
                      <w:marBottom w:val="0"/>
                      <w:divBdr>
                        <w:top w:val="none" w:sz="0" w:space="0" w:color="auto"/>
                        <w:left w:val="none" w:sz="0" w:space="0" w:color="auto"/>
                        <w:bottom w:val="none" w:sz="0" w:space="0" w:color="auto"/>
                        <w:right w:val="none" w:sz="0" w:space="0" w:color="auto"/>
                      </w:divBdr>
                      <w:divsChild>
                        <w:div w:id="196551253">
                          <w:marLeft w:val="0"/>
                          <w:marRight w:val="0"/>
                          <w:marTop w:val="0"/>
                          <w:marBottom w:val="0"/>
                          <w:divBdr>
                            <w:top w:val="none" w:sz="0" w:space="0" w:color="auto"/>
                            <w:left w:val="none" w:sz="0" w:space="0" w:color="auto"/>
                            <w:bottom w:val="none" w:sz="0" w:space="0" w:color="auto"/>
                            <w:right w:val="none" w:sz="0" w:space="0" w:color="auto"/>
                          </w:divBdr>
                        </w:div>
                      </w:divsChild>
                    </w:div>
                    <w:div w:id="493571144">
                      <w:marLeft w:val="0"/>
                      <w:marRight w:val="0"/>
                      <w:marTop w:val="0"/>
                      <w:marBottom w:val="0"/>
                      <w:divBdr>
                        <w:top w:val="none" w:sz="0" w:space="0" w:color="auto"/>
                        <w:left w:val="none" w:sz="0" w:space="0" w:color="auto"/>
                        <w:bottom w:val="none" w:sz="0" w:space="0" w:color="auto"/>
                        <w:right w:val="none" w:sz="0" w:space="0" w:color="auto"/>
                      </w:divBdr>
                      <w:divsChild>
                        <w:div w:id="736632321">
                          <w:marLeft w:val="0"/>
                          <w:marRight w:val="0"/>
                          <w:marTop w:val="0"/>
                          <w:marBottom w:val="0"/>
                          <w:divBdr>
                            <w:top w:val="none" w:sz="0" w:space="0" w:color="auto"/>
                            <w:left w:val="none" w:sz="0" w:space="0" w:color="auto"/>
                            <w:bottom w:val="none" w:sz="0" w:space="0" w:color="auto"/>
                            <w:right w:val="none" w:sz="0" w:space="0" w:color="auto"/>
                          </w:divBdr>
                        </w:div>
                      </w:divsChild>
                    </w:div>
                    <w:div w:id="675687916">
                      <w:marLeft w:val="0"/>
                      <w:marRight w:val="0"/>
                      <w:marTop w:val="0"/>
                      <w:marBottom w:val="0"/>
                      <w:divBdr>
                        <w:top w:val="none" w:sz="0" w:space="0" w:color="auto"/>
                        <w:left w:val="none" w:sz="0" w:space="0" w:color="auto"/>
                        <w:bottom w:val="none" w:sz="0" w:space="0" w:color="auto"/>
                        <w:right w:val="none" w:sz="0" w:space="0" w:color="auto"/>
                      </w:divBdr>
                      <w:divsChild>
                        <w:div w:id="493493308">
                          <w:marLeft w:val="0"/>
                          <w:marRight w:val="0"/>
                          <w:marTop w:val="0"/>
                          <w:marBottom w:val="0"/>
                          <w:divBdr>
                            <w:top w:val="none" w:sz="0" w:space="0" w:color="auto"/>
                            <w:left w:val="none" w:sz="0" w:space="0" w:color="auto"/>
                            <w:bottom w:val="none" w:sz="0" w:space="0" w:color="auto"/>
                            <w:right w:val="none" w:sz="0" w:space="0" w:color="auto"/>
                          </w:divBdr>
                        </w:div>
                      </w:divsChild>
                    </w:div>
                    <w:div w:id="1114785556">
                      <w:marLeft w:val="0"/>
                      <w:marRight w:val="0"/>
                      <w:marTop w:val="0"/>
                      <w:marBottom w:val="0"/>
                      <w:divBdr>
                        <w:top w:val="none" w:sz="0" w:space="0" w:color="auto"/>
                        <w:left w:val="none" w:sz="0" w:space="0" w:color="auto"/>
                        <w:bottom w:val="none" w:sz="0" w:space="0" w:color="auto"/>
                        <w:right w:val="none" w:sz="0" w:space="0" w:color="auto"/>
                      </w:divBdr>
                      <w:divsChild>
                        <w:div w:id="639265404">
                          <w:marLeft w:val="0"/>
                          <w:marRight w:val="0"/>
                          <w:marTop w:val="0"/>
                          <w:marBottom w:val="0"/>
                          <w:divBdr>
                            <w:top w:val="none" w:sz="0" w:space="0" w:color="auto"/>
                            <w:left w:val="none" w:sz="0" w:space="0" w:color="auto"/>
                            <w:bottom w:val="none" w:sz="0" w:space="0" w:color="auto"/>
                            <w:right w:val="none" w:sz="0" w:space="0" w:color="auto"/>
                          </w:divBdr>
                        </w:div>
                      </w:divsChild>
                    </w:div>
                    <w:div w:id="1161852337">
                      <w:marLeft w:val="0"/>
                      <w:marRight w:val="0"/>
                      <w:marTop w:val="0"/>
                      <w:marBottom w:val="0"/>
                      <w:divBdr>
                        <w:top w:val="none" w:sz="0" w:space="0" w:color="auto"/>
                        <w:left w:val="none" w:sz="0" w:space="0" w:color="auto"/>
                        <w:bottom w:val="none" w:sz="0" w:space="0" w:color="auto"/>
                        <w:right w:val="none" w:sz="0" w:space="0" w:color="auto"/>
                      </w:divBdr>
                      <w:divsChild>
                        <w:div w:id="942229034">
                          <w:marLeft w:val="0"/>
                          <w:marRight w:val="0"/>
                          <w:marTop w:val="0"/>
                          <w:marBottom w:val="0"/>
                          <w:divBdr>
                            <w:top w:val="none" w:sz="0" w:space="0" w:color="auto"/>
                            <w:left w:val="none" w:sz="0" w:space="0" w:color="auto"/>
                            <w:bottom w:val="none" w:sz="0" w:space="0" w:color="auto"/>
                            <w:right w:val="none" w:sz="0" w:space="0" w:color="auto"/>
                          </w:divBdr>
                        </w:div>
                      </w:divsChild>
                    </w:div>
                    <w:div w:id="1577855740">
                      <w:marLeft w:val="0"/>
                      <w:marRight w:val="0"/>
                      <w:marTop w:val="0"/>
                      <w:marBottom w:val="0"/>
                      <w:divBdr>
                        <w:top w:val="none" w:sz="0" w:space="0" w:color="auto"/>
                        <w:left w:val="none" w:sz="0" w:space="0" w:color="auto"/>
                        <w:bottom w:val="none" w:sz="0" w:space="0" w:color="auto"/>
                        <w:right w:val="none" w:sz="0" w:space="0" w:color="auto"/>
                      </w:divBdr>
                      <w:divsChild>
                        <w:div w:id="1661154837">
                          <w:marLeft w:val="0"/>
                          <w:marRight w:val="0"/>
                          <w:marTop w:val="0"/>
                          <w:marBottom w:val="0"/>
                          <w:divBdr>
                            <w:top w:val="none" w:sz="0" w:space="0" w:color="auto"/>
                            <w:left w:val="none" w:sz="0" w:space="0" w:color="auto"/>
                            <w:bottom w:val="none" w:sz="0" w:space="0" w:color="auto"/>
                            <w:right w:val="none" w:sz="0" w:space="0" w:color="auto"/>
                          </w:divBdr>
                        </w:div>
                      </w:divsChild>
                    </w:div>
                    <w:div w:id="1603489081">
                      <w:marLeft w:val="0"/>
                      <w:marRight w:val="0"/>
                      <w:marTop w:val="0"/>
                      <w:marBottom w:val="0"/>
                      <w:divBdr>
                        <w:top w:val="none" w:sz="0" w:space="0" w:color="auto"/>
                        <w:left w:val="none" w:sz="0" w:space="0" w:color="auto"/>
                        <w:bottom w:val="none" w:sz="0" w:space="0" w:color="auto"/>
                        <w:right w:val="none" w:sz="0" w:space="0" w:color="auto"/>
                      </w:divBdr>
                      <w:divsChild>
                        <w:div w:id="1015615295">
                          <w:marLeft w:val="0"/>
                          <w:marRight w:val="0"/>
                          <w:marTop w:val="0"/>
                          <w:marBottom w:val="0"/>
                          <w:divBdr>
                            <w:top w:val="none" w:sz="0" w:space="0" w:color="auto"/>
                            <w:left w:val="none" w:sz="0" w:space="0" w:color="auto"/>
                            <w:bottom w:val="none" w:sz="0" w:space="0" w:color="auto"/>
                            <w:right w:val="none" w:sz="0" w:space="0" w:color="auto"/>
                          </w:divBdr>
                        </w:div>
                      </w:divsChild>
                    </w:div>
                    <w:div w:id="1603491821">
                      <w:marLeft w:val="0"/>
                      <w:marRight w:val="0"/>
                      <w:marTop w:val="0"/>
                      <w:marBottom w:val="0"/>
                      <w:divBdr>
                        <w:top w:val="none" w:sz="0" w:space="0" w:color="auto"/>
                        <w:left w:val="none" w:sz="0" w:space="0" w:color="auto"/>
                        <w:bottom w:val="none" w:sz="0" w:space="0" w:color="auto"/>
                        <w:right w:val="none" w:sz="0" w:space="0" w:color="auto"/>
                      </w:divBdr>
                      <w:divsChild>
                        <w:div w:id="1561480690">
                          <w:marLeft w:val="0"/>
                          <w:marRight w:val="0"/>
                          <w:marTop w:val="0"/>
                          <w:marBottom w:val="0"/>
                          <w:divBdr>
                            <w:top w:val="none" w:sz="0" w:space="0" w:color="auto"/>
                            <w:left w:val="none" w:sz="0" w:space="0" w:color="auto"/>
                            <w:bottom w:val="none" w:sz="0" w:space="0" w:color="auto"/>
                            <w:right w:val="none" w:sz="0" w:space="0" w:color="auto"/>
                          </w:divBdr>
                        </w:div>
                      </w:divsChild>
                    </w:div>
                    <w:div w:id="1716856539">
                      <w:marLeft w:val="0"/>
                      <w:marRight w:val="0"/>
                      <w:marTop w:val="0"/>
                      <w:marBottom w:val="0"/>
                      <w:divBdr>
                        <w:top w:val="none" w:sz="0" w:space="0" w:color="auto"/>
                        <w:left w:val="none" w:sz="0" w:space="0" w:color="auto"/>
                        <w:bottom w:val="none" w:sz="0" w:space="0" w:color="auto"/>
                        <w:right w:val="none" w:sz="0" w:space="0" w:color="auto"/>
                      </w:divBdr>
                      <w:divsChild>
                        <w:div w:id="1444769552">
                          <w:marLeft w:val="0"/>
                          <w:marRight w:val="0"/>
                          <w:marTop w:val="0"/>
                          <w:marBottom w:val="0"/>
                          <w:divBdr>
                            <w:top w:val="none" w:sz="0" w:space="0" w:color="auto"/>
                            <w:left w:val="none" w:sz="0" w:space="0" w:color="auto"/>
                            <w:bottom w:val="none" w:sz="0" w:space="0" w:color="auto"/>
                            <w:right w:val="none" w:sz="0" w:space="0" w:color="auto"/>
                          </w:divBdr>
                        </w:div>
                      </w:divsChild>
                    </w:div>
                    <w:div w:id="1741245711">
                      <w:marLeft w:val="0"/>
                      <w:marRight w:val="0"/>
                      <w:marTop w:val="0"/>
                      <w:marBottom w:val="0"/>
                      <w:divBdr>
                        <w:top w:val="none" w:sz="0" w:space="0" w:color="auto"/>
                        <w:left w:val="none" w:sz="0" w:space="0" w:color="auto"/>
                        <w:bottom w:val="none" w:sz="0" w:space="0" w:color="auto"/>
                        <w:right w:val="none" w:sz="0" w:space="0" w:color="auto"/>
                      </w:divBdr>
                      <w:divsChild>
                        <w:div w:id="967249390">
                          <w:marLeft w:val="0"/>
                          <w:marRight w:val="0"/>
                          <w:marTop w:val="0"/>
                          <w:marBottom w:val="0"/>
                          <w:divBdr>
                            <w:top w:val="none" w:sz="0" w:space="0" w:color="auto"/>
                            <w:left w:val="none" w:sz="0" w:space="0" w:color="auto"/>
                            <w:bottom w:val="none" w:sz="0" w:space="0" w:color="auto"/>
                            <w:right w:val="none" w:sz="0" w:space="0" w:color="auto"/>
                          </w:divBdr>
                        </w:div>
                      </w:divsChild>
                    </w:div>
                    <w:div w:id="1789006518">
                      <w:marLeft w:val="0"/>
                      <w:marRight w:val="0"/>
                      <w:marTop w:val="0"/>
                      <w:marBottom w:val="0"/>
                      <w:divBdr>
                        <w:top w:val="none" w:sz="0" w:space="0" w:color="auto"/>
                        <w:left w:val="none" w:sz="0" w:space="0" w:color="auto"/>
                        <w:bottom w:val="none" w:sz="0" w:space="0" w:color="auto"/>
                        <w:right w:val="none" w:sz="0" w:space="0" w:color="auto"/>
                      </w:divBdr>
                      <w:divsChild>
                        <w:div w:id="1778912293">
                          <w:marLeft w:val="0"/>
                          <w:marRight w:val="0"/>
                          <w:marTop w:val="0"/>
                          <w:marBottom w:val="0"/>
                          <w:divBdr>
                            <w:top w:val="none" w:sz="0" w:space="0" w:color="auto"/>
                            <w:left w:val="none" w:sz="0" w:space="0" w:color="auto"/>
                            <w:bottom w:val="none" w:sz="0" w:space="0" w:color="auto"/>
                            <w:right w:val="none" w:sz="0" w:space="0" w:color="auto"/>
                          </w:divBdr>
                        </w:div>
                      </w:divsChild>
                    </w:div>
                    <w:div w:id="1798832321">
                      <w:marLeft w:val="0"/>
                      <w:marRight w:val="0"/>
                      <w:marTop w:val="0"/>
                      <w:marBottom w:val="0"/>
                      <w:divBdr>
                        <w:top w:val="none" w:sz="0" w:space="0" w:color="auto"/>
                        <w:left w:val="none" w:sz="0" w:space="0" w:color="auto"/>
                        <w:bottom w:val="none" w:sz="0" w:space="0" w:color="auto"/>
                        <w:right w:val="none" w:sz="0" w:space="0" w:color="auto"/>
                      </w:divBdr>
                      <w:divsChild>
                        <w:div w:id="1127969603">
                          <w:marLeft w:val="0"/>
                          <w:marRight w:val="0"/>
                          <w:marTop w:val="0"/>
                          <w:marBottom w:val="0"/>
                          <w:divBdr>
                            <w:top w:val="none" w:sz="0" w:space="0" w:color="auto"/>
                            <w:left w:val="none" w:sz="0" w:space="0" w:color="auto"/>
                            <w:bottom w:val="none" w:sz="0" w:space="0" w:color="auto"/>
                            <w:right w:val="none" w:sz="0" w:space="0" w:color="auto"/>
                          </w:divBdr>
                        </w:div>
                      </w:divsChild>
                    </w:div>
                    <w:div w:id="1803574231">
                      <w:marLeft w:val="0"/>
                      <w:marRight w:val="0"/>
                      <w:marTop w:val="0"/>
                      <w:marBottom w:val="0"/>
                      <w:divBdr>
                        <w:top w:val="none" w:sz="0" w:space="0" w:color="auto"/>
                        <w:left w:val="none" w:sz="0" w:space="0" w:color="auto"/>
                        <w:bottom w:val="none" w:sz="0" w:space="0" w:color="auto"/>
                        <w:right w:val="none" w:sz="0" w:space="0" w:color="auto"/>
                      </w:divBdr>
                      <w:divsChild>
                        <w:div w:id="1483430264">
                          <w:marLeft w:val="0"/>
                          <w:marRight w:val="0"/>
                          <w:marTop w:val="0"/>
                          <w:marBottom w:val="0"/>
                          <w:divBdr>
                            <w:top w:val="none" w:sz="0" w:space="0" w:color="auto"/>
                            <w:left w:val="none" w:sz="0" w:space="0" w:color="auto"/>
                            <w:bottom w:val="none" w:sz="0" w:space="0" w:color="auto"/>
                            <w:right w:val="none" w:sz="0" w:space="0" w:color="auto"/>
                          </w:divBdr>
                        </w:div>
                      </w:divsChild>
                    </w:div>
                    <w:div w:id="1828084007">
                      <w:marLeft w:val="0"/>
                      <w:marRight w:val="0"/>
                      <w:marTop w:val="0"/>
                      <w:marBottom w:val="0"/>
                      <w:divBdr>
                        <w:top w:val="none" w:sz="0" w:space="0" w:color="auto"/>
                        <w:left w:val="none" w:sz="0" w:space="0" w:color="auto"/>
                        <w:bottom w:val="none" w:sz="0" w:space="0" w:color="auto"/>
                        <w:right w:val="none" w:sz="0" w:space="0" w:color="auto"/>
                      </w:divBdr>
                      <w:divsChild>
                        <w:div w:id="206065465">
                          <w:marLeft w:val="0"/>
                          <w:marRight w:val="0"/>
                          <w:marTop w:val="0"/>
                          <w:marBottom w:val="0"/>
                          <w:divBdr>
                            <w:top w:val="none" w:sz="0" w:space="0" w:color="auto"/>
                            <w:left w:val="none" w:sz="0" w:space="0" w:color="auto"/>
                            <w:bottom w:val="none" w:sz="0" w:space="0" w:color="auto"/>
                            <w:right w:val="none" w:sz="0" w:space="0" w:color="auto"/>
                          </w:divBdr>
                        </w:div>
                      </w:divsChild>
                    </w:div>
                    <w:div w:id="1909875276">
                      <w:marLeft w:val="0"/>
                      <w:marRight w:val="0"/>
                      <w:marTop w:val="0"/>
                      <w:marBottom w:val="0"/>
                      <w:divBdr>
                        <w:top w:val="none" w:sz="0" w:space="0" w:color="auto"/>
                        <w:left w:val="none" w:sz="0" w:space="0" w:color="auto"/>
                        <w:bottom w:val="none" w:sz="0" w:space="0" w:color="auto"/>
                        <w:right w:val="none" w:sz="0" w:space="0" w:color="auto"/>
                      </w:divBdr>
                      <w:divsChild>
                        <w:div w:id="1834755428">
                          <w:marLeft w:val="0"/>
                          <w:marRight w:val="0"/>
                          <w:marTop w:val="0"/>
                          <w:marBottom w:val="0"/>
                          <w:divBdr>
                            <w:top w:val="none" w:sz="0" w:space="0" w:color="auto"/>
                            <w:left w:val="none" w:sz="0" w:space="0" w:color="auto"/>
                            <w:bottom w:val="none" w:sz="0" w:space="0" w:color="auto"/>
                            <w:right w:val="none" w:sz="0" w:space="0" w:color="auto"/>
                          </w:divBdr>
                        </w:div>
                      </w:divsChild>
                    </w:div>
                    <w:div w:id="1945990635">
                      <w:marLeft w:val="0"/>
                      <w:marRight w:val="0"/>
                      <w:marTop w:val="0"/>
                      <w:marBottom w:val="0"/>
                      <w:divBdr>
                        <w:top w:val="none" w:sz="0" w:space="0" w:color="auto"/>
                        <w:left w:val="none" w:sz="0" w:space="0" w:color="auto"/>
                        <w:bottom w:val="none" w:sz="0" w:space="0" w:color="auto"/>
                        <w:right w:val="none" w:sz="0" w:space="0" w:color="auto"/>
                      </w:divBdr>
                      <w:divsChild>
                        <w:div w:id="1557938367">
                          <w:marLeft w:val="0"/>
                          <w:marRight w:val="0"/>
                          <w:marTop w:val="0"/>
                          <w:marBottom w:val="0"/>
                          <w:divBdr>
                            <w:top w:val="none" w:sz="0" w:space="0" w:color="auto"/>
                            <w:left w:val="none" w:sz="0" w:space="0" w:color="auto"/>
                            <w:bottom w:val="none" w:sz="0" w:space="0" w:color="auto"/>
                            <w:right w:val="none" w:sz="0" w:space="0" w:color="auto"/>
                          </w:divBdr>
                        </w:div>
                      </w:divsChild>
                    </w:div>
                    <w:div w:id="2011255866">
                      <w:marLeft w:val="0"/>
                      <w:marRight w:val="0"/>
                      <w:marTop w:val="0"/>
                      <w:marBottom w:val="0"/>
                      <w:divBdr>
                        <w:top w:val="none" w:sz="0" w:space="0" w:color="auto"/>
                        <w:left w:val="none" w:sz="0" w:space="0" w:color="auto"/>
                        <w:bottom w:val="none" w:sz="0" w:space="0" w:color="auto"/>
                        <w:right w:val="none" w:sz="0" w:space="0" w:color="auto"/>
                      </w:divBdr>
                      <w:divsChild>
                        <w:div w:id="175727496">
                          <w:marLeft w:val="0"/>
                          <w:marRight w:val="0"/>
                          <w:marTop w:val="0"/>
                          <w:marBottom w:val="0"/>
                          <w:divBdr>
                            <w:top w:val="none" w:sz="0" w:space="0" w:color="auto"/>
                            <w:left w:val="none" w:sz="0" w:space="0" w:color="auto"/>
                            <w:bottom w:val="none" w:sz="0" w:space="0" w:color="auto"/>
                            <w:right w:val="none" w:sz="0" w:space="0" w:color="auto"/>
                          </w:divBdr>
                        </w:div>
                      </w:divsChild>
                    </w:div>
                    <w:div w:id="2070760772">
                      <w:marLeft w:val="0"/>
                      <w:marRight w:val="0"/>
                      <w:marTop w:val="0"/>
                      <w:marBottom w:val="0"/>
                      <w:divBdr>
                        <w:top w:val="none" w:sz="0" w:space="0" w:color="auto"/>
                        <w:left w:val="none" w:sz="0" w:space="0" w:color="auto"/>
                        <w:bottom w:val="none" w:sz="0" w:space="0" w:color="auto"/>
                        <w:right w:val="none" w:sz="0" w:space="0" w:color="auto"/>
                      </w:divBdr>
                      <w:divsChild>
                        <w:div w:id="138376984">
                          <w:marLeft w:val="0"/>
                          <w:marRight w:val="0"/>
                          <w:marTop w:val="0"/>
                          <w:marBottom w:val="0"/>
                          <w:divBdr>
                            <w:top w:val="none" w:sz="0" w:space="0" w:color="auto"/>
                            <w:left w:val="none" w:sz="0" w:space="0" w:color="auto"/>
                            <w:bottom w:val="none" w:sz="0" w:space="0" w:color="auto"/>
                            <w:right w:val="none" w:sz="0" w:space="0" w:color="auto"/>
                          </w:divBdr>
                        </w:div>
                      </w:divsChild>
                    </w:div>
                    <w:div w:id="2113015683">
                      <w:marLeft w:val="0"/>
                      <w:marRight w:val="0"/>
                      <w:marTop w:val="0"/>
                      <w:marBottom w:val="0"/>
                      <w:divBdr>
                        <w:top w:val="none" w:sz="0" w:space="0" w:color="auto"/>
                        <w:left w:val="none" w:sz="0" w:space="0" w:color="auto"/>
                        <w:bottom w:val="none" w:sz="0" w:space="0" w:color="auto"/>
                        <w:right w:val="none" w:sz="0" w:space="0" w:color="auto"/>
                      </w:divBdr>
                      <w:divsChild>
                        <w:div w:id="419837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907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047412">
      <w:bodyDiv w:val="1"/>
      <w:marLeft w:val="0"/>
      <w:marRight w:val="0"/>
      <w:marTop w:val="0"/>
      <w:marBottom w:val="0"/>
      <w:divBdr>
        <w:top w:val="none" w:sz="0" w:space="0" w:color="auto"/>
        <w:left w:val="none" w:sz="0" w:space="0" w:color="auto"/>
        <w:bottom w:val="none" w:sz="0" w:space="0" w:color="auto"/>
        <w:right w:val="none" w:sz="0" w:space="0" w:color="auto"/>
      </w:divBdr>
    </w:div>
    <w:div w:id="19759122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hyperlink" Target="https://doi.org/10.1080/09687599.2019.1696749" TargetMode="External"/><Relationship Id="rId68" Type="http://schemas.openxmlformats.org/officeDocument/2006/relationships/hyperlink" Target="https://doi.org/10.1680/muen.14.00016" TargetMode="Externa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hyperlink" Target="https://parkpeople.ca/" TargetMode="External"/><Relationship Id="rId74"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49.png"/><Relationship Id="rId19" Type="http://schemas.openxmlformats.org/officeDocument/2006/relationships/image" Target="media/image7.png"/><Relationship Id="rId14" Type="http://schemas.openxmlformats.org/officeDocument/2006/relationships/image" Target="media/image2.jp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hyperlink" Target="https://doi.org/10.1080/01490400.2019.1686446" TargetMode="External"/><Relationship Id="rId69" Type="http://schemas.openxmlformats.org/officeDocument/2006/relationships/hyperlink" Target="https://doi.org/10.13140/RG.2.1.4477.4885" TargetMode="External"/><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hyperlink" Target="https://citeseerx.ist.psu.edu/document?repid=rep1&amp;type=pdf&amp;doi=e94634176a99f6b796797d2cce3eb553e5da909e" TargetMode="Externa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hyperlink" Target="https://sci-bc.ca/wp-content/uploads/2019/11/parks-canada-design-guidelines-foraccessible-" TargetMode="Externa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hyperlink" Target="https://doi.org/10.1080/09638288.2017.1302006" TargetMode="External"/><Relationship Id="rId70" Type="http://schemas.openxmlformats.org/officeDocument/2006/relationships/hyperlink" Target="https://doi.org/10.1016/j.envres.2019.01.034" TargetMode="External"/><Relationship Id="rId75"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hyperlink" Target="https://doi.org/10.1016/j.envres.2017.06.028" TargetMode="External"/><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 Type="http://schemas.openxmlformats.org/officeDocument/2006/relationships/settings" Target="settings.xml"/><Relationship Id="rId71" Type="http://schemas.openxmlformats.org/officeDocument/2006/relationships/hyperlink" Target="https://escholarship.org/uc/item/450871h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3D3CEE7C44828448A0B947377334398" ma:contentTypeVersion="16" ma:contentTypeDescription="Create a new document." ma:contentTypeScope="" ma:versionID="3985ec043dacd7e3c96150114746f6ad">
  <xsd:schema xmlns:xsd="http://www.w3.org/2001/XMLSchema" xmlns:xs="http://www.w3.org/2001/XMLSchema" xmlns:p="http://schemas.microsoft.com/office/2006/metadata/properties" xmlns:ns2="99346c16-623b-4c22-ba69-6bcaac7c6bb5" xmlns:ns3="f6652fea-56c7-4505-bb58-cf3f02461709" targetNamespace="http://schemas.microsoft.com/office/2006/metadata/properties" ma:root="true" ma:fieldsID="350b2706d3c3e1bc5628e87bd5441cff" ns2:_="" ns3:_="">
    <xsd:import namespace="99346c16-623b-4c22-ba69-6bcaac7c6bb5"/>
    <xsd:import namespace="f6652fea-56c7-4505-bb58-cf3f0246170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9346c16-623b-4c22-ba69-6bcaac7c6bb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3a1f1625-ae5f-4790-9429-a47075c1c37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f6652fea-56c7-4505-bb58-cf3f0246170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814e6b2d-3949-4495-9e1d-3b161f73e28c}" ma:internalName="TaxCatchAll" ma:showField="CatchAllData" ma:web="f6652fea-56c7-4505-bb58-cf3f0246170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99346c16-623b-4c22-ba69-6bcaac7c6bb5">
      <Terms xmlns="http://schemas.microsoft.com/office/infopath/2007/PartnerControls"/>
    </lcf76f155ced4ddcb4097134ff3c332f>
    <TaxCatchAll xmlns="f6652fea-56c7-4505-bb58-cf3f02461709"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D791C6-5FA5-4DC0-AACA-907BB5E75413}">
  <ds:schemaRefs>
    <ds:schemaRef ds:uri="http://schemas.microsoft.com/sharepoint/v3/contenttype/forms"/>
  </ds:schemaRefs>
</ds:datastoreItem>
</file>

<file path=customXml/itemProps2.xml><?xml version="1.0" encoding="utf-8"?>
<ds:datastoreItem xmlns:ds="http://schemas.openxmlformats.org/officeDocument/2006/customXml" ds:itemID="{4F85A69A-2484-47F0-86BC-03C43BE8A0A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9346c16-623b-4c22-ba69-6bcaac7c6bb5"/>
    <ds:schemaRef ds:uri="f6652fea-56c7-4505-bb58-cf3f0246170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92FFD2E-2496-450A-B88C-DD0D15275752}">
  <ds:schemaRefs>
    <ds:schemaRef ds:uri="http://schemas.microsoft.com/office/2006/metadata/properties"/>
    <ds:schemaRef ds:uri="http://schemas.microsoft.com/office/infopath/2007/PartnerControls"/>
    <ds:schemaRef ds:uri="99346c16-623b-4c22-ba69-6bcaac7c6bb5"/>
    <ds:schemaRef ds:uri="f6652fea-56c7-4505-bb58-cf3f02461709"/>
  </ds:schemaRefs>
</ds:datastoreItem>
</file>

<file path=customXml/itemProps4.xml><?xml version="1.0" encoding="utf-8"?>
<ds:datastoreItem xmlns:ds="http://schemas.openxmlformats.org/officeDocument/2006/customXml" ds:itemID="{3446E40A-CE24-44E3-A59D-7F224C9010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95</Pages>
  <Words>12915</Words>
  <Characters>73620</Characters>
  <Application>Microsoft Office Word</Application>
  <DocSecurity>0</DocSecurity>
  <Lines>613</Lines>
  <Paragraphs>172</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Manager/>
  <Company/>
  <LinksUpToDate>false</LinksUpToDate>
  <CharactersWithSpaces>86363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mikepres@student.ubc.ca</dc:creator>
  <cp:keywords/>
  <dc:description/>
  <cp:lastModifiedBy>Perkins, Jodine Michelle</cp:lastModifiedBy>
  <cp:revision>5</cp:revision>
  <cp:lastPrinted>2023-09-13T10:43:00Z</cp:lastPrinted>
  <dcterms:created xsi:type="dcterms:W3CDTF">2024-07-02T23:03:00Z</dcterms:created>
  <dcterms:modified xsi:type="dcterms:W3CDTF">2024-07-04T01:25:00Z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0x01010083D3CEE7C44828448A0B947377334398</vt:lpwstr>
  </property>
  <property fmtid="{D5CDD505-2E9C-101B-9397-08002B2CF9AE}" pid="3" name="MediaServiceImageTags">
    <vt:lpwstr/>
  </property>
</Properties>
</file>